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0D" w:rsidRDefault="00942492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Nticx</w:t>
      </w:r>
      <w:proofErr w:type="spellEnd"/>
      <w:r>
        <w:rPr>
          <w:b/>
          <w:sz w:val="36"/>
          <w:szCs w:val="36"/>
        </w:rPr>
        <w:t xml:space="preserve"> </w:t>
      </w:r>
    </w:p>
    <w:p w:rsidR="0008450D" w:rsidRDefault="00942492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Profesora :</w:t>
      </w:r>
      <w:proofErr w:type="gramEnd"/>
      <w:r>
        <w:rPr>
          <w:b/>
          <w:sz w:val="36"/>
          <w:szCs w:val="36"/>
        </w:rPr>
        <w:t xml:space="preserve"> Rodríguez Silvina</w:t>
      </w:r>
    </w:p>
    <w:p w:rsidR="0008450D" w:rsidRDefault="0094249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El software</w:t>
      </w:r>
    </w:p>
    <w:p w:rsidR="0008450D" w:rsidRDefault="00942492">
      <w:pPr>
        <w:rPr>
          <w:sz w:val="24"/>
          <w:szCs w:val="24"/>
        </w:rPr>
      </w:pPr>
      <w:r>
        <w:rPr>
          <w:sz w:val="24"/>
          <w:szCs w:val="24"/>
        </w:rPr>
        <w:t xml:space="preserve">Para que la computadora pueda procesar información, es necesario contar con el hardware adecuado y con los elementos lógicos que le indiquen a la PC qué y cómo debe realizar la tarea. A ese conjunto de elementos lógicos se lo denomina </w:t>
      </w:r>
      <w:r>
        <w:rPr>
          <w:b/>
          <w:sz w:val="24"/>
          <w:szCs w:val="24"/>
        </w:rPr>
        <w:t>software o programas</w:t>
      </w:r>
      <w:r>
        <w:rPr>
          <w:sz w:val="24"/>
          <w:szCs w:val="24"/>
        </w:rPr>
        <w:t>.</w:t>
      </w:r>
    </w:p>
    <w:p w:rsidR="0008450D" w:rsidRDefault="00942492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Clasificación de los programas:</w:t>
      </w:r>
    </w:p>
    <w:p w:rsidR="0008450D" w:rsidRDefault="00942492">
      <w:pPr>
        <w:rPr>
          <w:sz w:val="24"/>
          <w:szCs w:val="24"/>
        </w:rPr>
      </w:pPr>
      <w:r>
        <w:rPr>
          <w:sz w:val="24"/>
          <w:szCs w:val="24"/>
        </w:rPr>
        <w:t>Básicamente diremos que los programas se clasifican en:</w:t>
      </w:r>
    </w:p>
    <w:p w:rsidR="0008450D" w:rsidRDefault="0094249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 base o sistema operativo</w:t>
      </w:r>
    </w:p>
    <w:p w:rsidR="0008450D" w:rsidRDefault="0094249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Software de aplicación</w:t>
      </w:r>
    </w:p>
    <w:p w:rsidR="0008450D" w:rsidRDefault="0094249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Software de programación</w:t>
      </w:r>
    </w:p>
    <w:p w:rsidR="0008450D" w:rsidRDefault="00942492">
      <w:pPr>
        <w:rPr>
          <w:sz w:val="24"/>
          <w:szCs w:val="24"/>
        </w:rPr>
      </w:pPr>
      <w:r>
        <w:rPr>
          <w:sz w:val="24"/>
          <w:szCs w:val="24"/>
        </w:rPr>
        <w:t>Actividad:</w:t>
      </w:r>
    </w:p>
    <w:p w:rsidR="0008450D" w:rsidRDefault="00942492">
      <w:pPr>
        <w:rPr>
          <w:sz w:val="24"/>
          <w:szCs w:val="24"/>
        </w:rPr>
      </w:pPr>
      <w:r>
        <w:rPr>
          <w:sz w:val="24"/>
          <w:szCs w:val="24"/>
        </w:rPr>
        <w:t>Investigar en Internet lenguaje de programación y responder:</w:t>
      </w:r>
    </w:p>
    <w:p w:rsidR="0008450D" w:rsidRDefault="0094249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z w:val="24"/>
          <w:szCs w:val="24"/>
        </w:rPr>
        <w:tab/>
        <w:t>¿Qué son y c</w:t>
      </w:r>
      <w:r>
        <w:rPr>
          <w:sz w:val="24"/>
          <w:szCs w:val="24"/>
        </w:rPr>
        <w:t>ómo surgen los lenguajes de programación</w:t>
      </w:r>
      <w:proofErr w:type="gramStart"/>
      <w:r>
        <w:rPr>
          <w:sz w:val="24"/>
          <w:szCs w:val="24"/>
        </w:rPr>
        <w:t>?¿</w:t>
      </w:r>
      <w:proofErr w:type="gramEnd"/>
      <w:r>
        <w:rPr>
          <w:sz w:val="24"/>
          <w:szCs w:val="24"/>
        </w:rPr>
        <w:t>Cómo se clasifican?</w:t>
      </w:r>
    </w:p>
    <w:p w:rsidR="0008450D" w:rsidRDefault="0094249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>
        <w:rPr>
          <w:sz w:val="24"/>
          <w:szCs w:val="24"/>
        </w:rPr>
        <w:tab/>
        <w:t xml:space="preserve">Clasificar y caracterizar los siguientes lenguajes: HTML, PHP, </w:t>
      </w:r>
      <w:proofErr w:type="spellStart"/>
      <w:r>
        <w:rPr>
          <w:sz w:val="24"/>
          <w:szCs w:val="24"/>
        </w:rPr>
        <w:t>Javascript</w:t>
      </w:r>
      <w:proofErr w:type="spellEnd"/>
      <w:r>
        <w:rPr>
          <w:sz w:val="24"/>
          <w:szCs w:val="24"/>
        </w:rPr>
        <w:t>, C(C+</w:t>
      </w:r>
      <w:proofErr w:type="gramStart"/>
      <w:r>
        <w:rPr>
          <w:sz w:val="24"/>
          <w:szCs w:val="24"/>
        </w:rPr>
        <w:t>,C</w:t>
      </w:r>
      <w:proofErr w:type="gramEnd"/>
      <w:r>
        <w:rPr>
          <w:sz w:val="24"/>
          <w:szCs w:val="24"/>
        </w:rPr>
        <w:t>++,C#)</w:t>
      </w:r>
    </w:p>
    <w:p w:rsidR="0008450D" w:rsidRDefault="0094249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>
        <w:rPr>
          <w:sz w:val="24"/>
          <w:szCs w:val="24"/>
        </w:rPr>
        <w:tab/>
        <w:t xml:space="preserve">¿Qué es y para qué sirve el </w:t>
      </w:r>
      <w:proofErr w:type="spellStart"/>
      <w:r>
        <w:rPr>
          <w:sz w:val="24"/>
          <w:szCs w:val="24"/>
        </w:rPr>
        <w:t>Pseudo</w:t>
      </w:r>
      <w:proofErr w:type="spellEnd"/>
      <w:r>
        <w:rPr>
          <w:sz w:val="24"/>
          <w:szCs w:val="24"/>
        </w:rPr>
        <w:t xml:space="preserve"> Código?</w:t>
      </w:r>
    </w:p>
    <w:p w:rsidR="0008450D" w:rsidRDefault="0094249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4)  </w:t>
      </w:r>
      <w:r>
        <w:rPr>
          <w:sz w:val="24"/>
          <w:szCs w:val="24"/>
        </w:rPr>
        <w:tab/>
        <w:t>¿Cuáles son las funciones y/o comandos más impor</w:t>
      </w:r>
      <w:r>
        <w:rPr>
          <w:sz w:val="24"/>
          <w:szCs w:val="24"/>
        </w:rPr>
        <w:t xml:space="preserve">tantes del lenguaje de programación basados en el </w:t>
      </w:r>
      <w:proofErr w:type="spellStart"/>
      <w:r>
        <w:rPr>
          <w:sz w:val="24"/>
          <w:szCs w:val="24"/>
        </w:rPr>
        <w:t>Pseudocodigo</w:t>
      </w:r>
      <w:proofErr w:type="spellEnd"/>
      <w:r>
        <w:rPr>
          <w:sz w:val="24"/>
          <w:szCs w:val="24"/>
        </w:rPr>
        <w:t xml:space="preserve"> que utiliza PSEINT?</w:t>
      </w:r>
    </w:p>
    <w:p w:rsidR="0008450D" w:rsidRDefault="0094249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5)  </w:t>
      </w:r>
      <w:r>
        <w:rPr>
          <w:sz w:val="24"/>
          <w:szCs w:val="24"/>
        </w:rPr>
        <w:tab/>
        <w:t xml:space="preserve">¿Qué lenguajes utilizan los dispositivos con sistema operativo </w:t>
      </w:r>
      <w:proofErr w:type="spellStart"/>
      <w:r>
        <w:rPr>
          <w:sz w:val="24"/>
          <w:szCs w:val="24"/>
        </w:rPr>
        <w:t>Android</w:t>
      </w:r>
      <w:proofErr w:type="spellEnd"/>
      <w:proofErr w:type="gramStart"/>
      <w:r>
        <w:rPr>
          <w:sz w:val="24"/>
          <w:szCs w:val="24"/>
        </w:rPr>
        <w:t>?.</w:t>
      </w:r>
      <w:proofErr w:type="gramEnd"/>
    </w:p>
    <w:p w:rsidR="0008450D" w:rsidRDefault="00942492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08450D" w:rsidRDefault="0008450D">
      <w:pPr>
        <w:ind w:left="360"/>
        <w:rPr>
          <w:sz w:val="24"/>
          <w:szCs w:val="24"/>
        </w:rPr>
      </w:pPr>
    </w:p>
    <w:p w:rsidR="0008450D" w:rsidRDefault="00942492">
      <w:r>
        <w:rPr>
          <w:sz w:val="24"/>
          <w:szCs w:val="24"/>
        </w:rPr>
        <w:t xml:space="preserve"> </w:t>
      </w:r>
      <w:r>
        <w:t>Actividad continuidad pedagógica.              Materia: B</w:t>
      </w:r>
      <w:r>
        <w:t>iología.</w:t>
      </w:r>
      <w:r>
        <w:br/>
        <w:t xml:space="preserve">Curso: 4to C Cs </w:t>
      </w:r>
      <w:proofErr w:type="spellStart"/>
      <w:r>
        <w:t>Soc</w:t>
      </w:r>
      <w:proofErr w:type="spellEnd"/>
      <w:r>
        <w:t xml:space="preserve"> TM.        Tema: nutrición</w:t>
      </w:r>
    </w:p>
    <w:p w:rsidR="0008450D" w:rsidRDefault="00942492">
      <w:r>
        <w:br/>
        <w:t>1) Realizar un tríptico publicitario sobre la contaminación de los alimentos.</w:t>
      </w:r>
      <w:r>
        <w:br/>
        <w:t># Pueden buscar información en:</w:t>
      </w:r>
      <w:r>
        <w:br/>
        <w:t xml:space="preserve"> </w:t>
      </w:r>
      <w:hyperlink r:id="rId8">
        <w:r>
          <w:rPr>
            <w:color w:val="1155CC"/>
            <w:u w:val="single"/>
          </w:rPr>
          <w:t>https://manipulador-de-alimentos.com/carnet-curso-contaminacion-de-los-alimentos/</w:t>
        </w:r>
      </w:hyperlink>
    </w:p>
    <w:p w:rsidR="0008450D" w:rsidRDefault="00942492">
      <w:r>
        <w:br/>
      </w:r>
      <w:hyperlink r:id="rId9">
        <w:r>
          <w:rPr>
            <w:color w:val="1155CC"/>
            <w:u w:val="single"/>
          </w:rPr>
          <w:t>www.anmat.gov.ar</w:t>
        </w:r>
      </w:hyperlink>
    </w:p>
    <w:p w:rsidR="0008450D" w:rsidRDefault="00942492">
      <w:pPr>
        <w:rPr>
          <w:sz w:val="24"/>
          <w:szCs w:val="24"/>
        </w:rPr>
      </w:pPr>
      <w:r>
        <w:br/>
        <w:t xml:space="preserve">Consideraciones para realizar un </w:t>
      </w:r>
      <w:proofErr w:type="spellStart"/>
      <w:r>
        <w:t>triptico</w:t>
      </w:r>
      <w:proofErr w:type="spellEnd"/>
      <w:r>
        <w:t>:</w:t>
      </w:r>
      <w:r>
        <w:br/>
        <w:t>En publicidad y artes gráficas, un tríptico es un follet</w:t>
      </w:r>
      <w:r>
        <w:t>o informativo doblado en tres partes, por lo regular es una hoja de papel tamaño A4 que contiene la información detallada del tema</w:t>
      </w:r>
    </w:p>
    <w:p w:rsidR="0008450D" w:rsidRDefault="0008450D">
      <w:pPr>
        <w:rPr>
          <w:sz w:val="24"/>
          <w:szCs w:val="24"/>
        </w:rPr>
      </w:pPr>
    </w:p>
    <w:p w:rsidR="0008450D" w:rsidRDefault="0008450D">
      <w:pPr>
        <w:rPr>
          <w:sz w:val="24"/>
          <w:szCs w:val="24"/>
        </w:rPr>
      </w:pPr>
    </w:p>
    <w:p w:rsidR="0008450D" w:rsidRDefault="0008450D">
      <w:pPr>
        <w:rPr>
          <w:sz w:val="24"/>
          <w:szCs w:val="24"/>
        </w:rPr>
      </w:pPr>
    </w:p>
    <w:p w:rsidR="0008450D" w:rsidRDefault="0008450D">
      <w:pPr>
        <w:rPr>
          <w:sz w:val="24"/>
          <w:szCs w:val="24"/>
        </w:rPr>
      </w:pPr>
    </w:p>
    <w:p w:rsidR="0008450D" w:rsidRDefault="0008450D">
      <w:pPr>
        <w:rPr>
          <w:sz w:val="24"/>
          <w:szCs w:val="24"/>
        </w:rPr>
      </w:pPr>
    </w:p>
    <w:p w:rsidR="0008450D" w:rsidRDefault="0008450D">
      <w:pPr>
        <w:rPr>
          <w:sz w:val="24"/>
          <w:szCs w:val="24"/>
        </w:rPr>
      </w:pPr>
    </w:p>
    <w:p w:rsidR="0008450D" w:rsidRDefault="0094249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Psicología</w:t>
      </w:r>
      <w:r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 Año: 4to C y D</w:t>
      </w: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Docente: </w:t>
      </w:r>
      <w:proofErr w:type="spellStart"/>
      <w:r>
        <w:rPr>
          <w:b/>
          <w:sz w:val="24"/>
          <w:szCs w:val="24"/>
          <w:u w:val="single"/>
        </w:rPr>
        <w:t>Dutour</w:t>
      </w:r>
      <w:proofErr w:type="spellEnd"/>
      <w:r>
        <w:rPr>
          <w:b/>
          <w:sz w:val="24"/>
          <w:szCs w:val="24"/>
          <w:u w:val="single"/>
        </w:rPr>
        <w:t xml:space="preserve"> Patricia</w:t>
      </w:r>
    </w:p>
    <w:p w:rsidR="0008450D" w:rsidRDefault="0094249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Sexto trabajo de continuidad pedagógica: La Gestalt</w:t>
      </w:r>
    </w:p>
    <w:p w:rsidR="0008450D" w:rsidRDefault="00942492">
      <w:pPr>
        <w:rPr>
          <w:sz w:val="24"/>
          <w:szCs w:val="24"/>
        </w:rPr>
      </w:pPr>
      <w:r>
        <w:rPr>
          <w:sz w:val="24"/>
          <w:szCs w:val="24"/>
        </w:rPr>
        <w:t>1-Luego de haber  leído y buscado la información sobre la teoría de la Gestalt, realizado en el trabajo de continuidad pedagógica nº 5, completa el siguiente crucigrama con el vocabulario trabajado.</w:t>
      </w:r>
    </w:p>
    <w:p w:rsidR="0008450D" w:rsidRDefault="0094249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4"/>
        <w:gridCol w:w="694"/>
        <w:gridCol w:w="694"/>
        <w:gridCol w:w="694"/>
        <w:gridCol w:w="694"/>
        <w:gridCol w:w="694"/>
        <w:gridCol w:w="695"/>
        <w:gridCol w:w="695"/>
        <w:gridCol w:w="695"/>
        <w:gridCol w:w="695"/>
        <w:gridCol w:w="695"/>
        <w:gridCol w:w="695"/>
        <w:gridCol w:w="695"/>
      </w:tblGrid>
      <w:tr w:rsidR="0008450D"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94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8450D"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94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8450D"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94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8450D"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94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8450D"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94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8450D"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94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8450D"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94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8450D"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94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8450D"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94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8450D"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94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0D" w:rsidRDefault="0008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8450D" w:rsidRDefault="0094249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</w:p>
    <w:p w:rsidR="0008450D" w:rsidRDefault="0008450D">
      <w:pPr>
        <w:rPr>
          <w:sz w:val="16"/>
          <w:szCs w:val="16"/>
        </w:rPr>
      </w:pPr>
    </w:p>
    <w:p w:rsidR="0008450D" w:rsidRDefault="00942492">
      <w:pPr>
        <w:rPr>
          <w:sz w:val="16"/>
          <w:szCs w:val="16"/>
        </w:rPr>
      </w:pPr>
      <w:r>
        <w:rPr>
          <w:sz w:val="16"/>
          <w:szCs w:val="16"/>
        </w:rPr>
        <w:t>1-Sensación interior que resulta de una impresión material hecha por nuestros sentidos.</w:t>
      </w:r>
    </w:p>
    <w:p w:rsidR="0008450D" w:rsidRDefault="00942492">
      <w:pPr>
        <w:rPr>
          <w:sz w:val="16"/>
          <w:szCs w:val="16"/>
        </w:rPr>
      </w:pPr>
      <w:r>
        <w:rPr>
          <w:sz w:val="16"/>
          <w:szCs w:val="16"/>
        </w:rPr>
        <w:t>2-Palabra alemana que significa forma.</w:t>
      </w:r>
    </w:p>
    <w:p w:rsidR="0008450D" w:rsidRDefault="00942492">
      <w:pPr>
        <w:rPr>
          <w:sz w:val="16"/>
          <w:szCs w:val="16"/>
        </w:rPr>
      </w:pPr>
      <w:r>
        <w:rPr>
          <w:sz w:val="16"/>
          <w:szCs w:val="16"/>
        </w:rPr>
        <w:t>3- Acción de captar todos los estímulos actuantes en un momento dado.</w:t>
      </w:r>
    </w:p>
    <w:p w:rsidR="0008450D" w:rsidRDefault="00942492">
      <w:pPr>
        <w:rPr>
          <w:sz w:val="16"/>
          <w:szCs w:val="16"/>
        </w:rPr>
      </w:pPr>
      <w:r>
        <w:rPr>
          <w:sz w:val="16"/>
          <w:szCs w:val="16"/>
        </w:rPr>
        <w:t>4-Ley que establece  que tendemos a percibir las figuras incompletas como si estuviesen completas.</w:t>
      </w:r>
    </w:p>
    <w:p w:rsidR="0008450D" w:rsidRDefault="00942492">
      <w:pPr>
        <w:rPr>
          <w:sz w:val="16"/>
          <w:szCs w:val="16"/>
        </w:rPr>
      </w:pPr>
      <w:r>
        <w:rPr>
          <w:sz w:val="16"/>
          <w:szCs w:val="16"/>
        </w:rPr>
        <w:t>5-Ley que explica que la percepción es siempre l</w:t>
      </w:r>
      <w:r>
        <w:rPr>
          <w:sz w:val="16"/>
          <w:szCs w:val="16"/>
        </w:rPr>
        <w:t>a más simple.</w:t>
      </w:r>
    </w:p>
    <w:p w:rsidR="0008450D" w:rsidRDefault="00942492">
      <w:pPr>
        <w:rPr>
          <w:sz w:val="16"/>
          <w:szCs w:val="16"/>
        </w:rPr>
      </w:pPr>
      <w:r>
        <w:rPr>
          <w:sz w:val="16"/>
          <w:szCs w:val="16"/>
        </w:rPr>
        <w:t>6-La ley establece que los elementos que se encuentran cercanos en espacio y tiempo tienden a ser agrupados perceptualmente.</w:t>
      </w:r>
    </w:p>
    <w:p w:rsidR="0008450D" w:rsidRDefault="00942492">
      <w:pPr>
        <w:rPr>
          <w:sz w:val="16"/>
          <w:szCs w:val="16"/>
        </w:rPr>
      </w:pPr>
      <w:r>
        <w:rPr>
          <w:sz w:val="16"/>
          <w:szCs w:val="16"/>
        </w:rPr>
        <w:t>7-A través del sentido de la visión percibimos…</w:t>
      </w:r>
    </w:p>
    <w:p w:rsidR="0008450D" w:rsidRDefault="00942492">
      <w:pPr>
        <w:rPr>
          <w:sz w:val="16"/>
          <w:szCs w:val="16"/>
        </w:rPr>
      </w:pPr>
      <w:r>
        <w:rPr>
          <w:sz w:val="16"/>
          <w:szCs w:val="16"/>
        </w:rPr>
        <w:t>8-En esta ley sobre un fondo se percibe una…</w:t>
      </w:r>
    </w:p>
    <w:p w:rsidR="0008450D" w:rsidRDefault="00942492">
      <w:pPr>
        <w:rPr>
          <w:sz w:val="16"/>
          <w:szCs w:val="16"/>
        </w:rPr>
      </w:pPr>
      <w:r>
        <w:rPr>
          <w:sz w:val="16"/>
          <w:szCs w:val="16"/>
        </w:rPr>
        <w:t xml:space="preserve">9-Es más que la suma de </w:t>
      </w:r>
      <w:r>
        <w:rPr>
          <w:sz w:val="16"/>
          <w:szCs w:val="16"/>
        </w:rPr>
        <w:t>las partes.</w:t>
      </w:r>
    </w:p>
    <w:p w:rsidR="0008450D" w:rsidRDefault="00942492">
      <w:pPr>
        <w:rPr>
          <w:color w:val="1155CC"/>
          <w:sz w:val="16"/>
          <w:szCs w:val="16"/>
          <w:u w:val="single"/>
        </w:rPr>
      </w:pPr>
      <w:r>
        <w:rPr>
          <w:sz w:val="16"/>
          <w:szCs w:val="16"/>
        </w:rPr>
        <w:t xml:space="preserve">10-La teoría </w:t>
      </w:r>
      <w:proofErr w:type="spellStart"/>
      <w:r>
        <w:rPr>
          <w:sz w:val="16"/>
          <w:szCs w:val="16"/>
        </w:rPr>
        <w:t>elementalista</w:t>
      </w:r>
      <w:proofErr w:type="spellEnd"/>
      <w:r>
        <w:rPr>
          <w:sz w:val="16"/>
          <w:szCs w:val="16"/>
        </w:rPr>
        <w:t xml:space="preserve"> (Wundt) se ocupó de estudiar las</w:t>
      </w:r>
      <w:hyperlink r:id="rId10">
        <w:r>
          <w:rPr>
            <w:sz w:val="16"/>
            <w:szCs w:val="16"/>
          </w:rPr>
          <w:t xml:space="preserve"> </w:t>
        </w:r>
      </w:hyperlink>
      <w:r>
        <w:fldChar w:fldCharType="begin"/>
      </w:r>
      <w:r>
        <w:instrText xml:space="preserve"> HYPERLINK "</w:instrText>
      </w:r>
      <w:r>
        <w:instrText xml:space="preserve">http://sarmientopsicologia11bh2012.blogspot.com/2012/06/asociacionismo-elementalista.html" </w:instrText>
      </w:r>
      <w:r>
        <w:fldChar w:fldCharType="separate"/>
      </w:r>
      <w:r>
        <w:rPr>
          <w:color w:val="1155CC"/>
          <w:sz w:val="16"/>
          <w:szCs w:val="16"/>
          <w:u w:val="single"/>
        </w:rPr>
        <w:t>http://sarmientopsicologia11bh2012.blogspot.com/2012/06/asociacionismo-elementalista.html</w:t>
      </w:r>
    </w:p>
    <w:p w:rsidR="0008450D" w:rsidRDefault="00942492">
      <w:pPr>
        <w:rPr>
          <w:sz w:val="24"/>
          <w:szCs w:val="24"/>
        </w:rPr>
      </w:pPr>
      <w:r>
        <w:fldChar w:fldCharType="end"/>
      </w:r>
      <w:r>
        <w:rPr>
          <w:sz w:val="24"/>
          <w:szCs w:val="24"/>
        </w:rPr>
        <w:t>2-Observa y explica qué ley se cumple</w:t>
      </w:r>
    </w:p>
    <w:p w:rsidR="0008450D" w:rsidRDefault="00942492">
      <w:pPr>
        <w:rPr>
          <w:sz w:val="24"/>
          <w:szCs w:val="24"/>
        </w:rPr>
      </w:pPr>
      <w:r>
        <w:rPr>
          <w:noProof/>
          <w:sz w:val="24"/>
          <w:szCs w:val="24"/>
          <w:lang w:val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619375" cy="1433195"/>
            <wp:effectExtent l="0" t="0" r="9525" b="0"/>
            <wp:wrapTight wrapText="bothSides">
              <wp:wrapPolygon edited="0">
                <wp:start x="0" y="0"/>
                <wp:lineTo x="0" y="21246"/>
                <wp:lineTo x="21521" y="21246"/>
                <wp:lineTo x="21521" y="0"/>
                <wp:lineTo x="0" y="0"/>
              </wp:wrapPolygon>
            </wp:wrapTight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433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50D" w:rsidRDefault="0008450D">
      <w:pPr>
        <w:rPr>
          <w:sz w:val="24"/>
          <w:szCs w:val="24"/>
        </w:rPr>
      </w:pPr>
    </w:p>
    <w:p w:rsidR="0008450D" w:rsidRDefault="00942492">
      <w:pPr>
        <w:rPr>
          <w:sz w:val="24"/>
          <w:szCs w:val="24"/>
        </w:rPr>
      </w:pPr>
      <w:r>
        <w:rPr>
          <w:sz w:val="24"/>
          <w:szCs w:val="24"/>
        </w:rPr>
        <w:t>3-Representa gráficamente modelos donde se cumpla la Ley de cierre.</w:t>
      </w:r>
    </w:p>
    <w:p w:rsidR="0008450D" w:rsidRDefault="00942492">
      <w:proofErr w:type="gramStart"/>
      <w:r>
        <w:t>MATERIA ;</w:t>
      </w:r>
      <w:proofErr w:type="gramEnd"/>
      <w:r>
        <w:t xml:space="preserve"> HISTORIA</w:t>
      </w:r>
    </w:p>
    <w:p w:rsidR="0008450D" w:rsidRDefault="00942492">
      <w:r>
        <w:t>PROF: ROCA, MARIA LAURA</w:t>
      </w:r>
    </w:p>
    <w:p w:rsidR="0008450D" w:rsidRDefault="00942492">
      <w:r>
        <w:t xml:space="preserve">CURSO 4 año C </w:t>
      </w:r>
      <w:proofErr w:type="spellStart"/>
      <w:r>
        <w:t>soc.</w:t>
      </w:r>
      <w:proofErr w:type="spellEnd"/>
      <w:r>
        <w:t xml:space="preserve"> T.M</w:t>
      </w:r>
    </w:p>
    <w:p w:rsidR="0008450D" w:rsidRDefault="00942492">
      <w:r>
        <w:t xml:space="preserve">  </w:t>
      </w:r>
    </w:p>
    <w:p w:rsidR="0008450D" w:rsidRDefault="00942492">
      <w:r>
        <w:t xml:space="preserve">“LA REVOLUCIÓN RUSA “       </w:t>
      </w:r>
    </w:p>
    <w:p w:rsidR="0008450D" w:rsidRDefault="0008450D">
      <w:pPr>
        <w:jc w:val="both"/>
      </w:pPr>
    </w:p>
    <w:p w:rsidR="0008450D" w:rsidRDefault="00942492">
      <w:pPr>
        <w:jc w:val="both"/>
      </w:pPr>
      <w:r>
        <w:t>Observar el video y luego responder las siguientes preguntas.</w:t>
      </w:r>
    </w:p>
    <w:p w:rsidR="0008450D" w:rsidRDefault="0008450D">
      <w:pPr>
        <w:jc w:val="both"/>
      </w:pPr>
    </w:p>
    <w:p w:rsidR="0008450D" w:rsidRDefault="00942492">
      <w:pPr>
        <w:jc w:val="both"/>
      </w:pPr>
      <w:r>
        <w:lastRenderedPageBreak/>
        <w:t xml:space="preserve">Una breve síntesis del </w:t>
      </w:r>
      <w:proofErr w:type="gramStart"/>
      <w:r>
        <w:t>tem</w:t>
      </w:r>
      <w:r>
        <w:t>a .</w:t>
      </w:r>
      <w:proofErr w:type="gramEnd"/>
    </w:p>
    <w:p w:rsidR="0008450D" w:rsidRDefault="00942492">
      <w:pPr>
        <w:jc w:val="both"/>
      </w:pPr>
      <w:r>
        <w:t xml:space="preserve">Al comenzar el siglo XX Rusia era gobernada por el Zar </w:t>
      </w:r>
      <w:proofErr w:type="gramStart"/>
      <w:r>
        <w:t>( Rey</w:t>
      </w:r>
      <w:proofErr w:type="gramEnd"/>
      <w:r>
        <w:t xml:space="preserve">) Nicolás II, un monarca absolutista apoyado por nobles y jefes militares. Mientras tanto, las masas obreras y campesinas sufren pobreza y </w:t>
      </w:r>
      <w:proofErr w:type="spellStart"/>
      <w:r>
        <w:t>explotación.en</w:t>
      </w:r>
      <w:proofErr w:type="spellEnd"/>
      <w:r>
        <w:t xml:space="preserve"> 1905 Rusia fue derrotada en una guerra</w:t>
      </w:r>
      <w:r>
        <w:t xml:space="preserve"> contra Japón Y el Zar acosado por las revueltas militares, y las huelgas obreras implantó la Duma (Parlamento). Sin </w:t>
      </w:r>
      <w:proofErr w:type="gramStart"/>
      <w:r>
        <w:t>embargo ,</w:t>
      </w:r>
      <w:proofErr w:type="gramEnd"/>
      <w:r>
        <w:t xml:space="preserve"> los obreros y los socialistas siguieron coordinando una futura revolución.</w:t>
      </w:r>
    </w:p>
    <w:p w:rsidR="0008450D" w:rsidRDefault="00942492">
      <w:pPr>
        <w:jc w:val="both"/>
      </w:pPr>
      <w:r>
        <w:t xml:space="preserve">En 1914 </w:t>
      </w:r>
      <w:proofErr w:type="spellStart"/>
      <w:r>
        <w:t>estallò</w:t>
      </w:r>
      <w:proofErr w:type="spellEnd"/>
      <w:r>
        <w:t xml:space="preserve"> la Primera Guerra Mundial y Rusia sufr</w:t>
      </w:r>
      <w:r>
        <w:t xml:space="preserve">ió derrotas ante Alemania y </w:t>
      </w:r>
      <w:proofErr w:type="spellStart"/>
      <w:r>
        <w:t>austria</w:t>
      </w:r>
      <w:proofErr w:type="spellEnd"/>
      <w:r>
        <w:t>- Hungría. La derrota de la Primera Guerra y la escasez de alimento provocaron protestas y grandes huelgas. El Zar mandó a reprimir, pero sus tropas no obedecieron, ante esta situación renuncia al trono. Se instauró “La D</w:t>
      </w:r>
      <w:r>
        <w:t>ictadura del Proletariado”.</w:t>
      </w:r>
    </w:p>
    <w:p w:rsidR="0008450D" w:rsidRDefault="0008450D">
      <w:pPr>
        <w:jc w:val="both"/>
      </w:pPr>
    </w:p>
    <w:p w:rsidR="0008450D" w:rsidRDefault="00942492">
      <w:pPr>
        <w:jc w:val="both"/>
      </w:pPr>
      <w:r>
        <w:t>Actividad;</w:t>
      </w:r>
    </w:p>
    <w:p w:rsidR="0008450D" w:rsidRDefault="00942492">
      <w:pPr>
        <w:jc w:val="both"/>
      </w:pPr>
      <w:r>
        <w:t xml:space="preserve"> 1-¿</w:t>
      </w:r>
      <w:proofErr w:type="spellStart"/>
      <w:r>
        <w:t>Còmo</w:t>
      </w:r>
      <w:proofErr w:type="spellEnd"/>
      <w:r>
        <w:t xml:space="preserve"> era la actividad económica del Imperio? ¿</w:t>
      </w:r>
      <w:proofErr w:type="spellStart"/>
      <w:r>
        <w:t>Quièn</w:t>
      </w:r>
      <w:proofErr w:type="spellEnd"/>
      <w:r>
        <w:t xml:space="preserve"> estaba a cargo del poder? ¿</w:t>
      </w:r>
      <w:proofErr w:type="spellStart"/>
      <w:r>
        <w:t>Què</w:t>
      </w:r>
      <w:proofErr w:type="spellEnd"/>
      <w:r>
        <w:t xml:space="preserve"> clase de poder tenía el Zar?</w:t>
      </w:r>
    </w:p>
    <w:p w:rsidR="0008450D" w:rsidRDefault="00942492">
      <w:pPr>
        <w:jc w:val="both"/>
      </w:pPr>
      <w:r>
        <w:t>2-Establecer las características de las clases sociales.</w:t>
      </w:r>
    </w:p>
    <w:p w:rsidR="0008450D" w:rsidRDefault="00942492">
      <w:pPr>
        <w:jc w:val="both"/>
      </w:pPr>
      <w:r>
        <w:t>3-¿</w:t>
      </w:r>
      <w:proofErr w:type="spellStart"/>
      <w:r>
        <w:t>Què</w:t>
      </w:r>
      <w:proofErr w:type="spellEnd"/>
      <w:r>
        <w:t xml:space="preserve"> sucedió en 1905?</w:t>
      </w:r>
    </w:p>
    <w:p w:rsidR="0008450D" w:rsidRDefault="00942492">
      <w:pPr>
        <w:jc w:val="both"/>
      </w:pPr>
      <w:r>
        <w:t>4-¿</w:t>
      </w:r>
      <w:proofErr w:type="spellStart"/>
      <w:r>
        <w:t>Còmo</w:t>
      </w:r>
      <w:proofErr w:type="spellEnd"/>
      <w:r>
        <w:t xml:space="preserve"> era la </w:t>
      </w:r>
      <w:proofErr w:type="spellStart"/>
      <w:r>
        <w:t>situ</w:t>
      </w:r>
      <w:r>
        <w:t>acion</w:t>
      </w:r>
      <w:proofErr w:type="spellEnd"/>
      <w:r>
        <w:t xml:space="preserve"> del </w:t>
      </w:r>
      <w:proofErr w:type="spellStart"/>
      <w:r>
        <w:t>pais</w:t>
      </w:r>
      <w:proofErr w:type="spellEnd"/>
      <w:r>
        <w:t xml:space="preserve"> durante la I.G.M?</w:t>
      </w:r>
    </w:p>
    <w:p w:rsidR="0008450D" w:rsidRDefault="00942492">
      <w:pPr>
        <w:jc w:val="both"/>
      </w:pPr>
      <w:r>
        <w:t xml:space="preserve">5-¿Por </w:t>
      </w:r>
      <w:proofErr w:type="spellStart"/>
      <w:r>
        <w:t>què</w:t>
      </w:r>
      <w:proofErr w:type="spellEnd"/>
      <w:r>
        <w:t xml:space="preserve"> se debilitó el poder de Nicolás II?</w:t>
      </w:r>
    </w:p>
    <w:p w:rsidR="0008450D" w:rsidRDefault="00942492">
      <w:pPr>
        <w:jc w:val="both"/>
      </w:pPr>
      <w:r>
        <w:t>6-¿</w:t>
      </w:r>
      <w:proofErr w:type="spellStart"/>
      <w:r>
        <w:t>Quièn</w:t>
      </w:r>
      <w:proofErr w:type="spellEnd"/>
      <w:r>
        <w:t xml:space="preserve"> asumió después de la renuncia del Zar?</w:t>
      </w:r>
    </w:p>
    <w:p w:rsidR="0008450D" w:rsidRDefault="00942492">
      <w:pPr>
        <w:jc w:val="both"/>
      </w:pPr>
      <w:r>
        <w:t>7-¿Qué es el gobierno Provisional y el consejo de Soviet?</w:t>
      </w:r>
    </w:p>
    <w:p w:rsidR="0008450D" w:rsidRDefault="00942492">
      <w:pPr>
        <w:jc w:val="both"/>
      </w:pPr>
      <w:r>
        <w:t>8-Establecer las dos facciones  que se producen dentro del Soviet.</w:t>
      </w:r>
    </w:p>
    <w:p w:rsidR="0008450D" w:rsidRDefault="00942492">
      <w:pPr>
        <w:jc w:val="both"/>
      </w:pPr>
      <w:r>
        <w:t>9-¿</w:t>
      </w:r>
      <w:proofErr w:type="spellStart"/>
      <w:r>
        <w:t>Cuàles</w:t>
      </w:r>
      <w:proofErr w:type="spellEnd"/>
      <w:r>
        <w:t xml:space="preserve"> fueron las medidas del régimen comunista?</w:t>
      </w: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942492">
      <w:pPr>
        <w:jc w:val="both"/>
      </w:pPr>
      <w:hyperlink r:id="rId12">
        <w:r>
          <w:rPr>
            <w:color w:val="1155CC"/>
            <w:u w:val="single"/>
          </w:rPr>
          <w:t>La revolución rusa</w:t>
        </w:r>
      </w:hyperlink>
      <w:r>
        <w:t xml:space="preserve">       </w:t>
      </w:r>
    </w:p>
    <w:p w:rsidR="0008450D" w:rsidRDefault="00942492">
      <w:pPr>
        <w:jc w:val="both"/>
      </w:pPr>
      <w:r>
        <w:t xml:space="preserve">AYUDA: CLICKEA EN LA PALABRA AZUL Y TE LLEVA AL ENLACE SOBRE EL TEMA    </w:t>
      </w:r>
    </w:p>
    <w:p w:rsidR="0008450D" w:rsidRDefault="00942492">
      <w:pPr>
        <w:jc w:val="both"/>
      </w:pPr>
      <w:r>
        <w:t xml:space="preserve"> Si no tienes acceso a internet lo podes realizar con el siguiente libro que se encuentra en </w:t>
      </w:r>
      <w:proofErr w:type="gramStart"/>
      <w:r>
        <w:t>biblioteca :</w:t>
      </w:r>
      <w:proofErr w:type="gramEnd"/>
      <w:r>
        <w:t xml:space="preserve"> HISTORIA DE IV . EDITORIAL MAIPUE. </w:t>
      </w:r>
      <w:proofErr w:type="spellStart"/>
      <w:proofErr w:type="gramStart"/>
      <w:r>
        <w:t>pàginas</w:t>
      </w:r>
      <w:proofErr w:type="spellEnd"/>
      <w:proofErr w:type="gramEnd"/>
      <w:r>
        <w:t xml:space="preserve"> 66 a 70.</w:t>
      </w:r>
    </w:p>
    <w:p w:rsidR="0008450D" w:rsidRDefault="00942492">
      <w:pPr>
        <w:jc w:val="both"/>
      </w:pPr>
      <w:r>
        <w:t xml:space="preserve">                                                       </w:t>
      </w:r>
    </w:p>
    <w:p w:rsidR="0008450D" w:rsidRDefault="0008450D">
      <w:pPr>
        <w:jc w:val="both"/>
      </w:pPr>
    </w:p>
    <w:p w:rsidR="0008450D" w:rsidRDefault="00942492">
      <w:pPr>
        <w:jc w:val="both"/>
      </w:pPr>
      <w:r>
        <w:pict>
          <v:rect id="_x0000_i1025" style="width:0;height:1.5pt" o:hralign="center" o:hrstd="t" o:hr="t" fillcolor="#a0a0a0" stroked="f"/>
        </w:pict>
      </w:r>
    </w:p>
    <w:p w:rsidR="0008450D" w:rsidRDefault="0008450D">
      <w:pPr>
        <w:jc w:val="both"/>
        <w:rPr>
          <w:b/>
          <w:i/>
          <w:sz w:val="28"/>
          <w:szCs w:val="28"/>
          <w:u w:val="single"/>
        </w:rPr>
      </w:pPr>
    </w:p>
    <w:p w:rsidR="0008450D" w:rsidRDefault="0008450D">
      <w:pPr>
        <w:jc w:val="both"/>
        <w:rPr>
          <w:b/>
          <w:i/>
          <w:sz w:val="28"/>
          <w:szCs w:val="28"/>
          <w:u w:val="single"/>
        </w:rPr>
      </w:pPr>
    </w:p>
    <w:p w:rsidR="0008450D" w:rsidRDefault="0008450D">
      <w:pPr>
        <w:jc w:val="both"/>
        <w:rPr>
          <w:b/>
          <w:i/>
          <w:sz w:val="28"/>
          <w:szCs w:val="28"/>
          <w:u w:val="single"/>
        </w:rPr>
      </w:pPr>
    </w:p>
    <w:p w:rsidR="0008450D" w:rsidRDefault="0008450D">
      <w:pPr>
        <w:jc w:val="both"/>
        <w:rPr>
          <w:b/>
          <w:i/>
          <w:sz w:val="28"/>
          <w:szCs w:val="28"/>
          <w:u w:val="single"/>
        </w:rPr>
      </w:pPr>
    </w:p>
    <w:p w:rsidR="0008450D" w:rsidRDefault="0008450D">
      <w:pPr>
        <w:jc w:val="both"/>
        <w:rPr>
          <w:b/>
          <w:i/>
          <w:sz w:val="28"/>
          <w:szCs w:val="28"/>
          <w:u w:val="single"/>
        </w:rPr>
      </w:pPr>
    </w:p>
    <w:p w:rsidR="0008450D" w:rsidRDefault="00942492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Materia: geografía</w:t>
      </w:r>
    </w:p>
    <w:p w:rsidR="0008450D" w:rsidRDefault="00942492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4º año C turno mañana</w:t>
      </w:r>
    </w:p>
    <w:p w:rsidR="0008450D" w:rsidRDefault="00942492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Profesora Ángela Duarte</w:t>
      </w:r>
    </w:p>
    <w:p w:rsidR="0008450D" w:rsidRDefault="00942492">
      <w:pPr>
        <w:jc w:val="both"/>
        <w:rPr>
          <w:b/>
          <w:u w:val="single"/>
        </w:rPr>
      </w:pPr>
      <w:r>
        <w:rPr>
          <w:b/>
          <w:u w:val="single"/>
        </w:rPr>
        <w:t>“La distribución de la población mundial y sus transformaciones en el contexto de la mundialización-globalización neoliberal”</w:t>
      </w:r>
    </w:p>
    <w:p w:rsidR="0008450D" w:rsidRDefault="0008450D">
      <w:pPr>
        <w:jc w:val="both"/>
        <w:rPr>
          <w:b/>
          <w:u w:val="single"/>
        </w:rPr>
      </w:pPr>
    </w:p>
    <w:p w:rsidR="0008450D" w:rsidRDefault="00942492">
      <w:pPr>
        <w:jc w:val="both"/>
      </w:pPr>
      <w:r>
        <w:lastRenderedPageBreak/>
        <w:t>A partir de la segunda mitad del siglo XX la población mundial empezó a crecer a un</w:t>
      </w:r>
      <w:r>
        <w:t xml:space="preserve"> ritmo acelerado, este crecimiento estuvo determinado por los numerosos adelantos tecnológicos mejorando la producción de alimentos y servicios sanitarios.</w:t>
      </w:r>
    </w:p>
    <w:p w:rsidR="0008450D" w:rsidRDefault="00942492">
      <w:pPr>
        <w:jc w:val="both"/>
      </w:pPr>
      <w:r>
        <w:t>En la actualidad la población mundial supera los 7.500 millones de habitantes.</w:t>
      </w:r>
    </w:p>
    <w:p w:rsidR="0008450D" w:rsidRDefault="00942492">
      <w:pPr>
        <w:jc w:val="both"/>
      </w:pPr>
      <w:r>
        <w:t>Los factores que dete</w:t>
      </w:r>
      <w:r>
        <w:t>rminan el crecimiento de la población son los NACIMIENTOS y las DEFUNCIONES. La diferencia entre el número de nacimientos y el número de muertes es lo que se conoce como CRECIMIENTO NATURAL o VEGETATIVO DE LA POBLACIÓN.</w:t>
      </w: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942492">
      <w:pPr>
        <w:jc w:val="both"/>
        <w:rPr>
          <w:u w:val="single"/>
        </w:rPr>
      </w:pPr>
      <w:r>
        <w:rPr>
          <w:u w:val="single"/>
        </w:rPr>
        <w:t>BUSCAR Y RESPONDER:</w:t>
      </w:r>
    </w:p>
    <w:p w:rsidR="0008450D" w:rsidRDefault="00942492">
      <w:pPr>
        <w:ind w:left="360"/>
        <w:jc w:val="both"/>
      </w:pPr>
      <w:r>
        <w:t>1)      ¿Qué e</w:t>
      </w:r>
      <w:r>
        <w:t>s la tasa de natalidad?</w:t>
      </w:r>
    </w:p>
    <w:p w:rsidR="0008450D" w:rsidRDefault="00942492">
      <w:pPr>
        <w:ind w:left="360"/>
        <w:jc w:val="both"/>
      </w:pPr>
      <w:r>
        <w:t>2)      ¿Qué es la tasa de mortalidad?</w:t>
      </w:r>
    </w:p>
    <w:p w:rsidR="0008450D" w:rsidRDefault="0008450D">
      <w:pPr>
        <w:ind w:left="360"/>
        <w:jc w:val="both"/>
      </w:pPr>
    </w:p>
    <w:p w:rsidR="0008450D" w:rsidRDefault="00942492">
      <w:pPr>
        <w:jc w:val="both"/>
      </w:pPr>
      <w:r>
        <w:t>La población está en crecimiento cuando la tasa de natalidad supera la tasa de mortalidad, esto es así porque es cada vez mayor el número de individuos que tiene acceso a los servicios de salu</w:t>
      </w:r>
      <w:r>
        <w:t>d, las condiciones de trabajo mejoraron y los avances en la medicina permitieron prolongar la expectativa de vida.</w:t>
      </w:r>
    </w:p>
    <w:p w:rsidR="0008450D" w:rsidRDefault="0008450D">
      <w:pPr>
        <w:jc w:val="both"/>
      </w:pPr>
    </w:p>
    <w:p w:rsidR="0008450D" w:rsidRDefault="00942492">
      <w:pPr>
        <w:jc w:val="both"/>
      </w:pPr>
      <w:bookmarkStart w:id="0" w:name="_GoBack"/>
      <w:r>
        <w:rPr>
          <w:noProof/>
          <w:lang w:val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4543425" cy="3752850"/>
            <wp:effectExtent l="0" t="0" r="9525" b="0"/>
            <wp:wrapTight wrapText="bothSides">
              <wp:wrapPolygon edited="0">
                <wp:start x="0" y="0"/>
                <wp:lineTo x="0" y="21490"/>
                <wp:lineTo x="21555" y="21490"/>
                <wp:lineTo x="21555" y="0"/>
                <wp:lineTo x="0" y="0"/>
              </wp:wrapPolygon>
            </wp:wrapTight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752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8450D" w:rsidRDefault="00942492">
      <w:pPr>
        <w:jc w:val="both"/>
        <w:rPr>
          <w:sz w:val="18"/>
          <w:szCs w:val="18"/>
        </w:rPr>
      </w:pPr>
      <w:r>
        <w:rPr>
          <w:sz w:val="18"/>
          <w:szCs w:val="18"/>
        </w:rPr>
        <w:t>El crecimiento de la población mundial a partir del año 1.950</w:t>
      </w:r>
    </w:p>
    <w:p w:rsidR="0008450D" w:rsidRDefault="0094249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8450D" w:rsidRDefault="00942492">
      <w:pPr>
        <w:jc w:val="both"/>
        <w:rPr>
          <w:u w:val="single"/>
        </w:rPr>
      </w:pPr>
      <w:r>
        <w:rPr>
          <w:u w:val="single"/>
        </w:rPr>
        <w:t>Actividad:</w:t>
      </w:r>
    </w:p>
    <w:p w:rsidR="0008450D" w:rsidRDefault="00942492">
      <w:pPr>
        <w:ind w:left="360"/>
        <w:jc w:val="both"/>
      </w:pPr>
      <w:r>
        <w:t>1)      ¿Cuál es el continente más poblado?</w:t>
      </w:r>
    </w:p>
    <w:p w:rsidR="0008450D" w:rsidRDefault="00942492">
      <w:pPr>
        <w:ind w:left="360"/>
        <w:jc w:val="both"/>
      </w:pPr>
      <w:r>
        <w:t xml:space="preserve">2)      ¿En qué continente la población creció con mayor rapidez? ¿En </w:t>
      </w:r>
      <w:proofErr w:type="spellStart"/>
      <w:r>
        <w:t>cuáles</w:t>
      </w:r>
      <w:proofErr w:type="spellEnd"/>
      <w:r>
        <w:t xml:space="preserve"> el ritmo de crecimiento fue menor?</w:t>
      </w:r>
    </w:p>
    <w:p w:rsidR="0008450D" w:rsidRDefault="00942492">
      <w:pPr>
        <w:ind w:left="360"/>
        <w:jc w:val="both"/>
      </w:pPr>
      <w:r>
        <w:t>3)      ¿Todas las curvas del gráfico son similares? ¿Qué indican las pendientes abruptas?</w:t>
      </w: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942492">
      <w:pPr>
        <w:jc w:val="both"/>
      </w:pPr>
      <w:r>
        <w:pict>
          <v:rect id="_x0000_i1026" style="width:0;height:1.5pt" o:hralign="center" o:hrstd="t" o:hr="t" fillcolor="#a0a0a0" stroked="f"/>
        </w:pict>
      </w: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p w:rsidR="0008450D" w:rsidRDefault="009424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Materia: Matemática</w:t>
      </w:r>
    </w:p>
    <w:p w:rsidR="0008450D" w:rsidRDefault="009424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4°C Sociales</w:t>
      </w:r>
    </w:p>
    <w:p w:rsidR="0008450D" w:rsidRDefault="009424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Profesor: Luis </w:t>
      </w:r>
      <w:proofErr w:type="spellStart"/>
      <w:r>
        <w:rPr>
          <w:b/>
          <w:sz w:val="24"/>
          <w:szCs w:val="24"/>
        </w:rPr>
        <w:t>Crespin</w:t>
      </w:r>
      <w:proofErr w:type="spellEnd"/>
    </w:p>
    <w:p w:rsidR="0008450D" w:rsidRDefault="0008450D">
      <w:pPr>
        <w:jc w:val="both"/>
        <w:rPr>
          <w:b/>
          <w:sz w:val="24"/>
          <w:szCs w:val="24"/>
        </w:rPr>
      </w:pPr>
    </w:p>
    <w:p w:rsidR="0008450D" w:rsidRDefault="00942492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Ecuaciones de primer grado</w:t>
      </w:r>
      <w:r>
        <w:rPr>
          <w:b/>
          <w:i/>
          <w:sz w:val="24"/>
          <w:szCs w:val="24"/>
          <w:u w:val="single"/>
        </w:rPr>
        <w:tab/>
      </w:r>
      <w:r>
        <w:rPr>
          <w:b/>
          <w:i/>
          <w:sz w:val="24"/>
          <w:szCs w:val="24"/>
          <w:u w:val="single"/>
        </w:rPr>
        <w:tab/>
      </w:r>
      <w:r>
        <w:rPr>
          <w:b/>
          <w:i/>
          <w:sz w:val="24"/>
          <w:szCs w:val="24"/>
          <w:u w:val="single"/>
        </w:rPr>
        <w:tab/>
        <w:t>11/7/18</w:t>
      </w:r>
    </w:p>
    <w:p w:rsidR="0008450D" w:rsidRDefault="0008450D">
      <w:pPr>
        <w:jc w:val="both"/>
        <w:rPr>
          <w:i/>
          <w:sz w:val="24"/>
          <w:szCs w:val="24"/>
        </w:rPr>
      </w:pPr>
    </w:p>
    <w:p w:rsidR="0008450D" w:rsidRDefault="0094249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Resolver las siguientes Inecuaciones.</w:t>
      </w:r>
    </w:p>
    <w:p w:rsidR="0008450D" w:rsidRDefault="0008450D">
      <w:pPr>
        <w:jc w:val="both"/>
      </w:pPr>
    </w:p>
    <w:p w:rsidR="0008450D" w:rsidRDefault="00942492">
      <w:pPr>
        <w:numPr>
          <w:ilvl w:val="0"/>
          <w:numId w:val="1"/>
        </w:numPr>
        <w:jc w:val="both"/>
        <w:rPr>
          <w:sz w:val="28"/>
          <w:szCs w:val="28"/>
        </w:rPr>
      </w:pPr>
      <m:oMath>
        <m:r>
          <w:rPr>
            <w:rFonts w:ascii="Cambria Math" w:hAnsi="Cambria Math"/>
          </w:rPr>
          <m:t>×</m:t>
        </m:r>
        <m:r>
          <w:rPr>
            <w:rFonts w:ascii="Cambria Math" w:hAnsi="Cambria Math"/>
            <w:sz w:val="28"/>
            <w:szCs w:val="28"/>
          </w:rPr>
          <m:t>+1</m:t>
        </m:r>
      </m:oMath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08450D" w:rsidRDefault="00942492">
      <w:pPr>
        <w:numPr>
          <w:ilvl w:val="0"/>
          <w:numId w:val="1"/>
        </w:numPr>
        <w:jc w:val="both"/>
        <w:rPr>
          <w:sz w:val="28"/>
          <w:szCs w:val="28"/>
        </w:rPr>
      </w:pPr>
      <m:oMath>
        <m:r>
          <w:rPr>
            <w:rFonts w:ascii="Cambria Math" w:hAnsi="Cambria Math"/>
          </w:rPr>
          <m:t>×</m:t>
        </m:r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>&gt;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</w:p>
    <w:p w:rsidR="0008450D" w:rsidRDefault="00942492">
      <w:pPr>
        <w:numPr>
          <w:ilvl w:val="0"/>
          <w:numId w:val="1"/>
        </w:numPr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≥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08450D" w:rsidRDefault="00942492">
      <w:pPr>
        <w:numPr>
          <w:ilvl w:val="0"/>
          <w:numId w:val="1"/>
        </w:numPr>
        <w:jc w:val="both"/>
        <w:rPr>
          <w:sz w:val="28"/>
          <w:szCs w:val="28"/>
        </w:rPr>
      </w:pPr>
      <m:oMath>
        <m:r>
          <w:rPr>
            <w:rFonts w:ascii="Cambria Math" w:hAnsi="Cambria Math"/>
          </w:rPr>
          <m:t>×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&gt;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08450D" w:rsidRDefault="00942492">
      <w:pPr>
        <w:numPr>
          <w:ilvl w:val="0"/>
          <w:numId w:val="1"/>
        </w:numPr>
        <w:jc w:val="both"/>
        <w:rPr>
          <w:sz w:val="28"/>
          <w:szCs w:val="28"/>
        </w:rPr>
      </w:pPr>
      <m:oMath>
        <m:r>
          <w:rPr>
            <w:rFonts w:ascii="Cambria Math" w:hAnsi="Cambria Math"/>
          </w:rPr>
          <m:t>×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&lt;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08450D" w:rsidRDefault="00942492">
      <w:pPr>
        <w:numPr>
          <w:ilvl w:val="0"/>
          <w:numId w:val="1"/>
        </w:numPr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×-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&gt;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×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+10</m:t>
        </m:r>
      </m:oMath>
    </w:p>
    <w:p w:rsidR="0008450D" w:rsidRDefault="00942492">
      <w:pPr>
        <w:numPr>
          <w:ilvl w:val="0"/>
          <w:numId w:val="1"/>
        </w:num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2-</m:t>
        </m:r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+4</m:t>
            </m:r>
          </m:e>
        </m:d>
        <m:r>
          <w:rPr>
            <w:rFonts w:ascii="Cambria Math" w:hAnsi="Cambria Math"/>
            <w:sz w:val="24"/>
            <w:szCs w:val="24"/>
          </w:rPr>
          <m:t>&gt;7+2</m:t>
        </m:r>
        <m:r>
          <w:rPr>
            <w:rFonts w:ascii="Cambria Math" w:hAnsi="Cambria Math"/>
            <w:sz w:val="24"/>
            <w:szCs w:val="24"/>
          </w:rPr>
          <m:t>x</m:t>
        </m:r>
      </m:oMath>
    </w:p>
    <w:p w:rsidR="0008450D" w:rsidRDefault="00942492">
      <w:pPr>
        <w:numPr>
          <w:ilvl w:val="0"/>
          <w:numId w:val="1"/>
        </w:num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2-3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d>
        <m:r>
          <w:rPr>
            <w:rFonts w:ascii="Cambria Math" w:hAnsi="Cambria Math"/>
            <w:sz w:val="24"/>
            <w:szCs w:val="24"/>
          </w:rPr>
          <m:t>≤3-</m:t>
        </m:r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+1</m:t>
            </m:r>
          </m:e>
        </m:d>
      </m:oMath>
    </w:p>
    <w:p w:rsidR="0008450D" w:rsidRDefault="00942492">
      <w:pPr>
        <w:numPr>
          <w:ilvl w:val="0"/>
          <w:numId w:val="1"/>
        </w:numPr>
        <w:jc w:val="both"/>
        <w:rPr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2-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≥4</m:t>
        </m:r>
      </m:oMath>
    </w:p>
    <w:p w:rsidR="0008450D" w:rsidRDefault="00942492">
      <w:pPr>
        <w:numPr>
          <w:ilvl w:val="0"/>
          <w:numId w:val="1"/>
        </w:numPr>
        <w:jc w:val="both"/>
        <w:rPr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2-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≤6</m:t>
        </m:r>
      </m:oMath>
    </w:p>
    <w:p w:rsidR="0008450D" w:rsidRDefault="0008450D">
      <w:pPr>
        <w:jc w:val="both"/>
      </w:pPr>
    </w:p>
    <w:p w:rsidR="0008450D" w:rsidRDefault="00942492">
      <w:pPr>
        <w:jc w:val="both"/>
        <w:rPr>
          <w:b/>
          <w:i/>
        </w:rPr>
      </w:pPr>
      <w:r>
        <w:rPr>
          <w:b/>
          <w:i/>
          <w:u w:val="single"/>
        </w:rPr>
        <w:t>Inecuaciones de Segundo Grado.</w:t>
      </w:r>
      <w:r>
        <w:rPr>
          <w:b/>
          <w:i/>
        </w:rPr>
        <w:t xml:space="preserve">  De la forma </w:t>
      </w:r>
      <m:oMath>
        <m:sSup>
          <m:sSupPr>
            <m:ctrlPr>
              <w:rPr>
                <w:rFonts w:ascii="Cambria Math" w:hAnsi="Cambria Math"/>
                <w:b/>
                <w:i/>
                <w:highlight w:val="magenta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highlight w:val="magenta"/>
              </w:rPr>
              <m:t>ax</m:t>
            </m:r>
          </m:e>
          <m:sup>
            <m:r>
              <m:rPr>
                <m:sty m:val="bi"/>
              </m:rPr>
              <w:rPr>
                <w:rFonts w:ascii="Cambria Math" w:hAnsi="Cambria Math"/>
                <w:highlight w:val="magenta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highlight w:val="magenta"/>
          </w:rPr>
          <m:t>+</m:t>
        </m:r>
        <m:r>
          <m:rPr>
            <m:sty m:val="bi"/>
          </m:rPr>
          <w:rPr>
            <w:rFonts w:ascii="Cambria Math" w:hAnsi="Cambria Math"/>
            <w:highlight w:val="magenta"/>
          </w:rPr>
          <m:t>c</m:t>
        </m:r>
        <m:r>
          <m:rPr>
            <m:sty m:val="bi"/>
          </m:rPr>
          <w:rPr>
            <w:rFonts w:ascii="Cambria Math" w:hAnsi="Cambria Math"/>
            <w:highlight w:val="magenta"/>
          </w:rPr>
          <m:t xml:space="preserve">≥0 </m:t>
        </m:r>
      </m:oMath>
      <w:r>
        <w:rPr>
          <w:b/>
          <w:i/>
        </w:rPr>
        <w:tab/>
      </w:r>
      <m:oMath>
        <m:sSup>
          <m:sSupPr>
            <m:ctrlPr>
              <w:rPr>
                <w:rFonts w:ascii="Cambria Math" w:hAnsi="Cambria Math"/>
                <w:b/>
                <w:i/>
                <w:highlight w:val="magenta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highlight w:val="magenta"/>
              </w:rPr>
              <m:t>ax</m:t>
            </m:r>
          </m:e>
          <m:sup>
            <m:r>
              <m:rPr>
                <m:sty m:val="bi"/>
              </m:rPr>
              <w:rPr>
                <w:rFonts w:ascii="Cambria Math" w:hAnsi="Cambria Math"/>
                <w:highlight w:val="magenta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highlight w:val="magenta"/>
          </w:rPr>
          <m:t>+</m:t>
        </m:r>
        <m:r>
          <m:rPr>
            <m:sty m:val="bi"/>
          </m:rPr>
          <w:rPr>
            <w:rFonts w:ascii="Cambria Math" w:hAnsi="Cambria Math"/>
            <w:highlight w:val="magenta"/>
          </w:rPr>
          <m:t>c</m:t>
        </m:r>
        <m:r>
          <m:rPr>
            <m:sty m:val="bi"/>
          </m:rPr>
          <w:rPr>
            <w:rFonts w:ascii="Cambria Math" w:hAnsi="Cambria Math"/>
            <w:highlight w:val="magenta"/>
          </w:rPr>
          <m:t>≤0</m:t>
        </m:r>
      </m:oMath>
      <w:r>
        <w:rPr>
          <w:b/>
          <w:i/>
        </w:rPr>
        <w:tab/>
      </w:r>
    </w:p>
    <w:p w:rsidR="0008450D" w:rsidRDefault="0008450D">
      <w:pPr>
        <w:jc w:val="both"/>
      </w:pPr>
    </w:p>
    <w:p w:rsidR="0008450D" w:rsidRDefault="00942492">
      <w:pPr>
        <w:numPr>
          <w:ilvl w:val="0"/>
          <w:numId w:val="3"/>
        </w:numPr>
        <w:jc w:val="both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81≥0</m:t>
        </m:r>
      </m:oMath>
    </w:p>
    <w:p w:rsidR="0008450D" w:rsidRDefault="00942492">
      <w:pPr>
        <w:numPr>
          <w:ilvl w:val="0"/>
          <w:numId w:val="3"/>
        </w:num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2-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≥0</m:t>
        </m:r>
      </m:oMath>
    </w:p>
    <w:p w:rsidR="0008450D" w:rsidRDefault="00942492">
      <w:pPr>
        <w:numPr>
          <w:ilvl w:val="0"/>
          <w:numId w:val="3"/>
        </w:numPr>
        <w:jc w:val="both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+16≤0</m:t>
        </m:r>
      </m:oMath>
    </w:p>
    <w:p w:rsidR="0008450D" w:rsidRDefault="00942492">
      <w:pPr>
        <w:numPr>
          <w:ilvl w:val="0"/>
          <w:numId w:val="3"/>
        </w:numPr>
        <w:jc w:val="both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+4≤0</m:t>
        </m:r>
      </m:oMath>
    </w:p>
    <w:p w:rsidR="0008450D" w:rsidRDefault="0008450D">
      <w:pPr>
        <w:jc w:val="both"/>
      </w:pPr>
    </w:p>
    <w:p w:rsidR="0008450D" w:rsidRDefault="00942492">
      <w:pPr>
        <w:jc w:val="both"/>
      </w:pPr>
      <w:r>
        <w:t>Para todos los casos, trazar la recta e identificar los Intervalos. Hallar los conjuntos Solución.</w:t>
      </w:r>
    </w:p>
    <w:p w:rsidR="0008450D" w:rsidRDefault="00942492">
      <w:pPr>
        <w:jc w:val="both"/>
      </w:pPr>
      <w:r>
        <w:t>Entregar miércoles 8/8</w:t>
      </w:r>
    </w:p>
    <w:p w:rsidR="0008450D" w:rsidRDefault="0008450D">
      <w:pPr>
        <w:jc w:val="both"/>
      </w:pPr>
    </w:p>
    <w:p w:rsidR="0008450D" w:rsidRDefault="00942492">
      <w:pPr>
        <w:jc w:val="both"/>
        <w:rPr>
          <w:b/>
        </w:rPr>
      </w:pPr>
      <w:r>
        <w:rPr>
          <w:b/>
        </w:rPr>
        <w:tab/>
      </w:r>
      <w:r>
        <w:rPr>
          <w:b/>
        </w:rPr>
        <w:t>_________________________________________________________________</w:t>
      </w:r>
    </w:p>
    <w:p w:rsidR="0008450D" w:rsidRDefault="0008450D">
      <w:pPr>
        <w:jc w:val="both"/>
        <w:rPr>
          <w:b/>
        </w:rPr>
      </w:pPr>
    </w:p>
    <w:p w:rsidR="0008450D" w:rsidRDefault="00942492">
      <w:pPr>
        <w:spacing w:after="160"/>
        <w:jc w:val="both"/>
        <w:rPr>
          <w:b/>
        </w:rPr>
      </w:pPr>
      <w:r>
        <w:rPr>
          <w:b/>
        </w:rPr>
        <w:t xml:space="preserve">PARA 4°C –MATEMÁTICA--    </w:t>
      </w:r>
      <w:r>
        <w:rPr>
          <w:b/>
        </w:rPr>
        <w:tab/>
        <w:t xml:space="preserve">Profesor Luis </w:t>
      </w:r>
      <w:proofErr w:type="spellStart"/>
      <w:r>
        <w:rPr>
          <w:b/>
        </w:rPr>
        <w:t>Crespin</w:t>
      </w:r>
      <w:proofErr w:type="spellEnd"/>
      <w:r>
        <w:rPr>
          <w:b/>
        </w:rPr>
        <w:t xml:space="preserve">.               </w:t>
      </w:r>
      <w:r>
        <w:rPr>
          <w:b/>
        </w:rPr>
        <w:tab/>
        <w:t>Semana del 6 de  Agosto de 2018</w:t>
      </w:r>
    </w:p>
    <w:p w:rsidR="0008450D" w:rsidRDefault="00942492">
      <w:pPr>
        <w:spacing w:after="160"/>
        <w:jc w:val="both"/>
        <w:rPr>
          <w:b/>
        </w:rPr>
      </w:pPr>
      <w:r>
        <w:rPr>
          <w:b/>
        </w:rPr>
        <w:t xml:space="preserve"> </w:t>
      </w:r>
    </w:p>
    <w:p w:rsidR="0008450D" w:rsidRDefault="00942492">
      <w:pPr>
        <w:spacing w:after="160"/>
        <w:jc w:val="both"/>
        <w:rPr>
          <w:b/>
          <w:u w:val="single"/>
        </w:rPr>
      </w:pPr>
      <w:r>
        <w:rPr>
          <w:b/>
          <w:u w:val="single"/>
        </w:rPr>
        <w:t>INECUACIÓN DE SEGUNDO GRADO</w:t>
      </w:r>
    </w:p>
    <w:p w:rsidR="0008450D" w:rsidRDefault="00942492">
      <w:pPr>
        <w:ind w:left="1080" w:hanging="360"/>
        <w:jc w:val="both"/>
        <w:rPr>
          <w:b/>
        </w:rPr>
      </w:pPr>
      <w:r>
        <w:rPr>
          <w:b/>
        </w:rPr>
        <w:t xml:space="preserve">1)    De la forma       </w:t>
      </w:r>
      <w:r>
        <w:rPr>
          <w:b/>
        </w:rPr>
        <w:tab/>
      </w:r>
      <m:oMath>
        <m:sSup>
          <m:sSupPr>
            <m:ctrlPr>
              <w:rPr>
                <w:rFonts w:ascii="Cambria Math" w:hAnsi="Cambria Math"/>
                <w:b/>
                <w:sz w:val="24"/>
                <w:szCs w:val="24"/>
                <w:shd w:val="clear" w:color="auto" w:fill="CFE2F3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shd w:val="clear" w:color="auto" w:fill="CFE2F3"/>
              </w:rPr>
              <m:t>ax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shd w:val="clear" w:color="auto" w:fill="CFE2F3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shd w:val="clear" w:color="auto" w:fill="CFE2F3"/>
          </w:rPr>
          <m:t>+</m:t>
        </m:r>
        <m:r>
          <m:rPr>
            <m:sty m:val="bi"/>
          </m:rPr>
          <w:rPr>
            <w:rFonts w:ascii="Cambria Math" w:hAnsi="Cambria Math"/>
            <w:sz w:val="24"/>
            <w:szCs w:val="24"/>
            <w:shd w:val="clear" w:color="auto" w:fill="CFE2F3"/>
          </w:rPr>
          <m:t>c</m:t>
        </m:r>
        <m:r>
          <m:rPr>
            <m:sty m:val="bi"/>
          </m:rPr>
          <w:rPr>
            <w:rFonts w:ascii="Cambria Math" w:hAnsi="Cambria Math"/>
            <w:sz w:val="24"/>
            <w:szCs w:val="24"/>
            <w:shd w:val="clear" w:color="auto" w:fill="CFE2F3"/>
          </w:rPr>
          <m:t>≥0</m:t>
        </m:r>
      </m:oMath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V       </w:t>
      </w:r>
      <m:oMath>
        <m:sSup>
          <m:sSup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c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≤0</m:t>
        </m:r>
      </m:oMath>
      <w:r>
        <w:rPr>
          <w:b/>
        </w:rPr>
        <w:t xml:space="preserve">  </w:t>
      </w:r>
      <w:r>
        <w:rPr>
          <w:b/>
        </w:rPr>
        <w:tab/>
      </w:r>
    </w:p>
    <w:p w:rsidR="0008450D" w:rsidRDefault="00942492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Ejemplo</w:t>
      </w:r>
    </w:p>
    <w:p w:rsidR="0008450D" w:rsidRDefault="00942492">
      <w:pPr>
        <w:ind w:left="720"/>
        <w:jc w:val="both"/>
        <w:rPr>
          <w:b/>
          <w:u w:val="single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u w:val="single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u w:val="single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u w:val="single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u w:val="single"/>
            </w:rPr>
            <m:t>-</m:t>
          </m:r>
          <m:r>
            <m:rPr>
              <m:sty m:val="bi"/>
            </m:rPr>
            <w:rPr>
              <w:rFonts w:ascii="Cambria Math" w:hAnsi="Cambria Math"/>
              <w:u w:val="single"/>
            </w:rPr>
            <m:t>9≥0</m:t>
          </m:r>
        </m:oMath>
      </m:oMathPara>
    </w:p>
    <w:p w:rsidR="0008450D" w:rsidRDefault="00942492">
      <w:pPr>
        <w:ind w:left="720"/>
        <w:jc w:val="both"/>
        <w:rPr>
          <w:b/>
          <w:u w:val="single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u w:val="single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u w:val="single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u w:val="single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u w:val="single"/>
            </w:rPr>
            <m:t>≥9</m:t>
          </m:r>
        </m:oMath>
      </m:oMathPara>
    </w:p>
    <w:p w:rsidR="0008450D" w:rsidRDefault="00942492">
      <w:pPr>
        <w:ind w:left="720"/>
        <w:jc w:val="both"/>
        <w:rPr>
          <w:b/>
          <w:u w:val="single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u w:val="single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u w:val="single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u w:val="single"/>
            </w:rPr>
            <m:t>≥</m:t>
          </m:r>
          <m:rad>
            <m:radPr>
              <m:degHide m:val="1"/>
              <m:ctrlPr>
                <w:rPr>
                  <w:rFonts w:ascii="Cambria Math" w:hAnsi="Cambria Math"/>
                  <w:b/>
                  <w:u w:val="single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  <w:u w:val="single"/>
                </w:rPr>
                <m:t>9</m:t>
              </m:r>
            </m:e>
          </m:rad>
        </m:oMath>
      </m:oMathPara>
    </w:p>
    <w:p w:rsidR="0008450D" w:rsidRDefault="00942492">
      <w:pPr>
        <w:ind w:left="720"/>
        <w:jc w:val="both"/>
        <w:rPr>
          <w:b/>
          <w:u w:val="single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u w:val="single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u w:val="single"/>
          </w:rPr>
          <m:t>≥</m:t>
        </m:r>
      </m:oMath>
      <w:r>
        <w:rPr>
          <w:b/>
          <w:u w:val="single"/>
        </w:rPr>
        <w:t>3</w:t>
      </w:r>
      <w:r>
        <w:rPr>
          <w:b/>
          <w:u w:val="single"/>
        </w:rPr>
        <w:tab/>
      </w:r>
    </w:p>
    <w:p w:rsidR="0008450D" w:rsidRDefault="00942492">
      <w:pPr>
        <w:pStyle w:val="Ttulo2"/>
      </w:pPr>
      <w:bookmarkStart w:id="1" w:name="_pm3n9b2in2hv" w:colFirst="0" w:colLast="0"/>
      <w:bookmarkEnd w:id="1"/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3≥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≥3</m:t>
        </m:r>
      </m:oMath>
      <w:r>
        <w:tab/>
        <w:t>Sol</w:t>
      </w:r>
      <m:oMath>
        <m:r>
          <w:rPr>
            <w:rFonts w:ascii="Cambria Math" w:hAnsi="Cambria Math"/>
          </w:rPr>
          <m:t>(-∞;-3]</m:t>
        </m:r>
        <m:nary>
          <m:naryPr>
            <m:chr m:val="∪"/>
            <m:ctrlPr>
              <w:rPr>
                <w:rFonts w:ascii="Cambria Math" w:hAnsi="Cambria Math"/>
              </w:rPr>
            </m:ctrlPr>
          </m:naryPr>
          <m:sub/>
          <m:sup/>
          <m:e/>
        </m:nary>
        <m:r>
          <w:rPr>
            <w:rFonts w:ascii="Cambria Math" w:hAnsi="Cambria Math"/>
          </w:rPr>
          <m:t>[3;+∞)</m:t>
        </m:r>
      </m:oMath>
      <w:r>
        <w:tab/>
      </w:r>
    </w:p>
    <w:p w:rsidR="0008450D" w:rsidRDefault="00942492">
      <w:pPr>
        <w:pStyle w:val="Ttulo2"/>
        <w:rPr>
          <w:b/>
        </w:rPr>
      </w:pPr>
      <w:bookmarkStart w:id="2" w:name="_km5tjkkmmfr6" w:colFirst="0" w:colLast="0"/>
      <w:bookmarkEnd w:id="2"/>
      <w:r>
        <w:rPr>
          <w:b/>
        </w:rPr>
        <w:t xml:space="preserve"> </w:t>
      </w:r>
    </w:p>
    <w:p w:rsidR="0008450D" w:rsidRDefault="00942492">
      <w:pPr>
        <w:ind w:left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Encuentre la Solución de las siguientes inecuaciones</w:t>
      </w:r>
    </w:p>
    <w:p w:rsidR="0008450D" w:rsidRDefault="00942492">
      <w:pPr>
        <w:ind w:left="100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a) </w:t>
      </w:r>
      <m:oMath>
        <m:sSup>
          <m:sSup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4≥0</m:t>
        </m:r>
      </m:oMath>
      <w:r>
        <w:rPr>
          <w:b/>
          <w:sz w:val="28"/>
          <w:szCs w:val="28"/>
        </w:rPr>
        <w:t xml:space="preserve">  </w:t>
      </w:r>
    </w:p>
    <w:p w:rsidR="0008450D" w:rsidRDefault="00942492">
      <w:pPr>
        <w:ind w:left="100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b)  </w:t>
      </w:r>
      <m:oMath>
        <m:sSup>
          <m:sSup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2</m:t>
        </m:r>
      </m:oMath>
    </w:p>
    <w:p w:rsidR="0008450D" w:rsidRDefault="00942492">
      <w:pPr>
        <w:ind w:left="100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c)  </w:t>
      </w:r>
      <m:oMath>
        <m:sSup>
          <m:sSup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12≤0</m:t>
        </m:r>
      </m:oMath>
    </w:p>
    <w:p w:rsidR="0008450D" w:rsidRDefault="00942492">
      <w:pPr>
        <w:ind w:left="100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d)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/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3≤0</m:t>
        </m:r>
      </m:oMath>
    </w:p>
    <w:p w:rsidR="0008450D" w:rsidRDefault="00942492">
      <w:pPr>
        <w:ind w:left="100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e)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2-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pPr>
          <m:e/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≥0</m:t>
        </m:r>
      </m:oMath>
      <w:r>
        <w:rPr>
          <w:b/>
          <w:sz w:val="28"/>
          <w:szCs w:val="28"/>
        </w:rPr>
        <w:t xml:space="preserve">  </w:t>
      </w:r>
    </w:p>
    <w:p w:rsidR="0008450D" w:rsidRDefault="00942492">
      <w:pPr>
        <w:ind w:left="640"/>
        <w:jc w:val="both"/>
        <w:rPr>
          <w:b/>
        </w:rPr>
      </w:pPr>
      <w:r>
        <w:rPr>
          <w:b/>
        </w:rPr>
        <w:t xml:space="preserve"> </w:t>
      </w:r>
    </w:p>
    <w:p w:rsidR="0008450D" w:rsidRDefault="00942492">
      <w:pPr>
        <w:ind w:left="640"/>
        <w:jc w:val="both"/>
        <w:rPr>
          <w:b/>
        </w:rPr>
      </w:pPr>
      <w:r>
        <w:rPr>
          <w:b/>
        </w:rPr>
        <w:lastRenderedPageBreak/>
        <w:t xml:space="preserve"> </w:t>
      </w:r>
    </w:p>
    <w:p w:rsidR="0008450D" w:rsidRDefault="00942492">
      <w:pPr>
        <w:ind w:left="140"/>
        <w:jc w:val="both"/>
        <w:rPr>
          <w:b/>
          <w:sz w:val="28"/>
          <w:szCs w:val="28"/>
        </w:rPr>
      </w:pPr>
      <w:r>
        <w:rPr>
          <w:b/>
        </w:rPr>
        <w:t xml:space="preserve"> </w:t>
      </w:r>
    </w:p>
    <w:p w:rsidR="0008450D" w:rsidRDefault="00942492">
      <w:pPr>
        <w:ind w:left="1080" w:hanging="360"/>
        <w:jc w:val="both"/>
        <w:rPr>
          <w:b/>
          <w:sz w:val="24"/>
          <w:szCs w:val="24"/>
          <w:shd w:val="clear" w:color="auto" w:fill="CFE2F3"/>
        </w:rPr>
      </w:pPr>
      <w:r>
        <w:rPr>
          <w:b/>
          <w:sz w:val="28"/>
          <w:szCs w:val="28"/>
        </w:rPr>
        <w:t>2)    De la forma</w:t>
      </w:r>
      <w:r>
        <w:rPr>
          <w:b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b/>
                <w:sz w:val="24"/>
                <w:szCs w:val="24"/>
                <w:shd w:val="clear" w:color="auto" w:fill="CFE2F3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shd w:val="clear" w:color="auto" w:fill="CFE2F3"/>
              </w:rPr>
              <m:t>ax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shd w:val="clear" w:color="auto" w:fill="CFE2F3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shd w:val="clear" w:color="auto" w:fill="CFE2F3"/>
          </w:rPr>
          <m:t>+</m:t>
        </m:r>
        <m:r>
          <m:rPr>
            <m:sty m:val="bi"/>
          </m:rPr>
          <w:rPr>
            <w:rFonts w:ascii="Cambria Math" w:hAnsi="Cambria Math"/>
            <w:sz w:val="24"/>
            <w:szCs w:val="24"/>
            <w:shd w:val="clear" w:color="auto" w:fill="CFE2F3"/>
          </w:rPr>
          <m:t>bx</m:t>
        </m:r>
        <m:r>
          <m:rPr>
            <m:sty m:val="bi"/>
          </m:rPr>
          <w:rPr>
            <w:rFonts w:ascii="Cambria Math" w:hAnsi="Cambria Math"/>
            <w:sz w:val="24"/>
            <w:szCs w:val="24"/>
            <w:shd w:val="clear" w:color="auto" w:fill="CFE2F3"/>
          </w:rPr>
          <m:t>≥0</m:t>
        </m:r>
      </m:oMath>
      <w:r>
        <w:rPr>
          <w:b/>
          <w:sz w:val="24"/>
          <w:szCs w:val="24"/>
        </w:rPr>
        <w:tab/>
        <w:t>V</w:t>
      </w:r>
      <w:r>
        <w:rPr>
          <w:b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b/>
                <w:sz w:val="24"/>
                <w:szCs w:val="24"/>
                <w:shd w:val="clear" w:color="auto" w:fill="CFE2F3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shd w:val="clear" w:color="auto" w:fill="CFE2F3"/>
              </w:rPr>
              <m:t>ax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shd w:val="clear" w:color="auto" w:fill="CFE2F3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shd w:val="clear" w:color="auto" w:fill="CFE2F3"/>
          </w:rPr>
          <m:t>+</m:t>
        </m:r>
        <m:r>
          <m:rPr>
            <m:sty m:val="bi"/>
          </m:rPr>
          <w:rPr>
            <w:rFonts w:ascii="Cambria Math" w:hAnsi="Cambria Math"/>
            <w:sz w:val="24"/>
            <w:szCs w:val="24"/>
            <w:shd w:val="clear" w:color="auto" w:fill="CFE2F3"/>
          </w:rPr>
          <m:t>bx</m:t>
        </m:r>
        <m:r>
          <m:rPr>
            <m:sty m:val="bi"/>
          </m:rPr>
          <w:rPr>
            <w:rFonts w:ascii="Cambria Math" w:hAnsi="Cambria Math"/>
            <w:sz w:val="24"/>
            <w:szCs w:val="24"/>
            <w:shd w:val="clear" w:color="auto" w:fill="CFE2F3"/>
          </w:rPr>
          <m:t>≤0</m:t>
        </m:r>
      </m:oMath>
    </w:p>
    <w:p w:rsidR="0008450D" w:rsidRDefault="00942492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Ejemplo</w:t>
      </w:r>
    </w:p>
    <w:p w:rsidR="0008450D" w:rsidRDefault="00942492">
      <w:pPr>
        <w:ind w:left="720"/>
        <w:jc w:val="both"/>
        <w:rPr>
          <w:b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2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≥0</m:t>
        </m:r>
        <m:r>
          <w:rPr>
            <w:rFonts w:ascii="Cambria Math" w:hAnsi="Cambria Math"/>
          </w:rPr>
          <m:t>⇒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(3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2)≥0</m:t>
        </m:r>
      </m:oMath>
      <w:r>
        <w:rPr>
          <w:b/>
          <w:sz w:val="28"/>
          <w:szCs w:val="28"/>
        </w:rPr>
        <w:tab/>
      </w:r>
    </w:p>
    <w:p w:rsidR="0008450D" w:rsidRDefault="00942492">
      <w:pPr>
        <w:ind w:left="1440" w:firstLine="720"/>
        <w:jc w:val="both"/>
        <w:rPr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≥0</m:t>
        </m:r>
      </m:oMath>
      <w:r>
        <w:rPr>
          <w:b/>
          <w:sz w:val="28"/>
          <w:szCs w:val="28"/>
        </w:rPr>
        <w:tab/>
        <w:t xml:space="preserve">    V</w:t>
      </w:r>
      <w:r>
        <w:rPr>
          <w:b/>
          <w:sz w:val="28"/>
          <w:szCs w:val="28"/>
        </w:rPr>
        <w:tab/>
        <w:t xml:space="preserve">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3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2≥0</m:t>
        </m:r>
      </m:oMath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</w:p>
    <w:p w:rsidR="0008450D" w:rsidRDefault="00942492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ab/>
        <w:t xml:space="preserve">             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3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≥2</m:t>
        </m:r>
      </m:oMath>
    </w:p>
    <w:p w:rsidR="0008450D" w:rsidRDefault="00942492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ab/>
        <w:t xml:space="preserve">      </w:t>
      </w:r>
      <m:oMath>
        <m:r>
          <w:rPr>
            <w:rFonts w:ascii="Cambria Math" w:hAnsi="Cambria Math"/>
          </w:rPr>
          <m:t>×≥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</w:p>
    <w:p w:rsidR="0008450D" w:rsidRDefault="00942492">
      <w:pPr>
        <w:ind w:left="720"/>
        <w:jc w:val="both"/>
        <w:rPr>
          <w:b/>
        </w:rPr>
      </w:pPr>
      <w:r>
        <w:rPr>
          <w:b/>
        </w:rPr>
        <w:t xml:space="preserve"> </w:t>
      </w:r>
    </w:p>
    <w:p w:rsidR="0008450D" w:rsidRDefault="00942492">
      <w:pPr>
        <w:ind w:left="280"/>
        <w:jc w:val="both"/>
        <w:rPr>
          <w:b/>
        </w:rPr>
      </w:pPr>
      <w:r>
        <w:rPr>
          <w:b/>
        </w:rPr>
        <w:t>Encuentre la Solución de las siguientes inecuaciones</w:t>
      </w:r>
    </w:p>
    <w:p w:rsidR="0008450D" w:rsidRDefault="00942492">
      <w:pPr>
        <w:ind w:left="1080" w:hanging="360"/>
        <w:jc w:val="both"/>
        <w:rPr>
          <w:b/>
        </w:rPr>
      </w:pPr>
      <w:r>
        <w:rPr>
          <w:b/>
        </w:rPr>
        <w:t xml:space="preserve"> </w:t>
      </w:r>
    </w:p>
    <w:p w:rsidR="0008450D" w:rsidRDefault="00942492">
      <w:pPr>
        <w:jc w:val="both"/>
        <w:rPr>
          <w:b/>
        </w:rPr>
      </w:pPr>
      <w:r>
        <w:rPr>
          <w:b/>
        </w:rPr>
        <w:t>a)</w:t>
      </w:r>
      <w:r>
        <w:rPr>
          <w:b/>
        </w:rPr>
        <w:tab/>
      </w:r>
      <m:oMath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3</m:t>
        </m:r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≥0</m:t>
        </m:r>
      </m:oMath>
    </w:p>
    <w:p w:rsidR="0008450D" w:rsidRDefault="00942492">
      <w:pPr>
        <w:jc w:val="both"/>
        <w:rPr>
          <w:b/>
        </w:rPr>
      </w:pPr>
      <w:r>
        <w:rPr>
          <w:b/>
        </w:rPr>
        <w:t>b)</w:t>
      </w:r>
      <w:r>
        <w:rPr>
          <w:b/>
        </w:rPr>
        <w:tab/>
      </w:r>
      <m:oMath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≥0</m:t>
        </m:r>
      </m:oMath>
    </w:p>
    <w:p w:rsidR="0008450D" w:rsidRDefault="00942492">
      <w:pPr>
        <w:jc w:val="both"/>
        <w:rPr>
          <w:b/>
        </w:rPr>
      </w:pPr>
      <w:r>
        <w:rPr>
          <w:b/>
        </w:rPr>
        <w:t>c)</w:t>
      </w:r>
      <w:r>
        <w:rPr>
          <w:b/>
        </w:rPr>
        <w:tab/>
      </w:r>
      <m:oMath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≥0</m:t>
        </m:r>
      </m:oMath>
    </w:p>
    <w:p w:rsidR="0008450D" w:rsidRDefault="00942492">
      <w:pPr>
        <w:jc w:val="both"/>
        <w:rPr>
          <w:b/>
        </w:rPr>
      </w:pPr>
      <w:r>
        <w:rPr>
          <w:b/>
        </w:rPr>
        <w:t>d)</w:t>
      </w:r>
      <w:r>
        <w:rPr>
          <w:b/>
        </w:rPr>
        <w:tab/>
      </w:r>
      <m:oMath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+3</m:t>
        </m:r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≤0</m:t>
        </m:r>
      </m:oMath>
    </w:p>
    <w:p w:rsidR="0008450D" w:rsidRDefault="0008450D">
      <w:pPr>
        <w:jc w:val="both"/>
        <w:rPr>
          <w:b/>
        </w:rPr>
      </w:pPr>
    </w:p>
    <w:p w:rsidR="0008450D" w:rsidRDefault="0008450D">
      <w:pPr>
        <w:jc w:val="both"/>
      </w:pPr>
    </w:p>
    <w:p w:rsidR="0008450D" w:rsidRDefault="0008450D">
      <w:pPr>
        <w:jc w:val="both"/>
      </w:pPr>
    </w:p>
    <w:sectPr w:rsidR="0008450D">
      <w:footerReference w:type="default" r:id="rId14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92" w:rsidRDefault="00942492">
      <w:pPr>
        <w:spacing w:line="240" w:lineRule="auto"/>
      </w:pPr>
      <w:r>
        <w:separator/>
      </w:r>
    </w:p>
  </w:endnote>
  <w:endnote w:type="continuationSeparator" w:id="0">
    <w:p w:rsidR="00942492" w:rsidRDefault="00942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0D" w:rsidRDefault="000845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92" w:rsidRDefault="00942492">
      <w:pPr>
        <w:spacing w:line="240" w:lineRule="auto"/>
      </w:pPr>
      <w:r>
        <w:separator/>
      </w:r>
    </w:p>
  </w:footnote>
  <w:footnote w:type="continuationSeparator" w:id="0">
    <w:p w:rsidR="00942492" w:rsidRDefault="009424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4E28"/>
    <w:multiLevelType w:val="multilevel"/>
    <w:tmpl w:val="3B56DE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2B49539E"/>
    <w:multiLevelType w:val="multilevel"/>
    <w:tmpl w:val="5928A4C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8CD7835"/>
    <w:multiLevelType w:val="multilevel"/>
    <w:tmpl w:val="BCB035C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450D"/>
    <w:rsid w:val="0008450D"/>
    <w:rsid w:val="00844B5B"/>
    <w:rsid w:val="0094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4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4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ipulador-de-alimentos.com/carnet-curso-contaminacion-de-los-alimentos/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vi-E85mB8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armientopsicologia11bh2012.blogspot.com/2012/06/asociacionismo-elementalis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mat.gov.a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1242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2019-02-11T19:10:00Z</dcterms:created>
  <dcterms:modified xsi:type="dcterms:W3CDTF">2019-02-11T19:10:00Z</dcterms:modified>
</cp:coreProperties>
</file>