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Matemática 1A</w:t>
      </w:r>
    </w:p>
    <w:p w:rsidR="00000000" w:rsidDel="00000000" w:rsidP="00000000" w:rsidRDefault="00000000" w:rsidRPr="00000000" w14:paraId="00000001">
      <w:pPr>
        <w:contextualSpacing w:val="0"/>
        <w:rPr/>
      </w:pPr>
      <w:r w:rsidDel="00000000" w:rsidR="00000000" w:rsidRPr="00000000">
        <w:rPr>
          <w:rtl w:val="0"/>
        </w:rPr>
        <w:t xml:space="preserve">Pf: Alonso cristina</w:t>
      </w:r>
    </w:p>
    <w:p w:rsidR="00000000" w:rsidDel="00000000" w:rsidP="00000000" w:rsidRDefault="00000000" w:rsidRPr="00000000" w14:paraId="00000002">
      <w:pPr>
        <w:contextualSpacing w:val="0"/>
        <w:rPr/>
      </w:pPr>
      <w:r w:rsidDel="00000000" w:rsidR="00000000" w:rsidRPr="00000000">
        <w:rPr/>
        <w:drawing>
          <wp:inline distB="114300" distT="114300" distL="114300" distR="114300">
            <wp:extent cx="5731200" cy="7645400"/>
            <wp:effectExtent b="0" l="0" r="0" t="0"/>
            <wp:docPr id="3"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731200" cy="7645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Continuidad pedagógica </w:t>
      </w:r>
    </w:p>
    <w:p w:rsidR="00000000" w:rsidDel="00000000" w:rsidP="00000000" w:rsidRDefault="00000000" w:rsidRPr="00000000" w14:paraId="00000007">
      <w:pPr>
        <w:contextualSpacing w:val="0"/>
        <w:rPr/>
      </w:pPr>
      <w:r w:rsidDel="00000000" w:rsidR="00000000" w:rsidRPr="00000000">
        <w:rPr>
          <w:rtl w:val="0"/>
        </w:rPr>
        <w:t xml:space="preserve">Materia: ciencias naturales </w:t>
      </w:r>
    </w:p>
    <w:p w:rsidR="00000000" w:rsidDel="00000000" w:rsidP="00000000" w:rsidRDefault="00000000" w:rsidRPr="00000000" w14:paraId="00000008">
      <w:pPr>
        <w:contextualSpacing w:val="0"/>
        <w:rPr/>
      </w:pPr>
      <w:r w:rsidDel="00000000" w:rsidR="00000000" w:rsidRPr="00000000">
        <w:rPr>
          <w:rtl w:val="0"/>
        </w:rPr>
        <w:t xml:space="preserve">Profesora: Robles Cristina </w:t>
      </w:r>
    </w:p>
    <w:p w:rsidR="00000000" w:rsidDel="00000000" w:rsidP="00000000" w:rsidRDefault="00000000" w:rsidRPr="00000000" w14:paraId="00000009">
      <w:pPr>
        <w:contextualSpacing w:val="0"/>
        <w:rPr/>
      </w:pPr>
      <w:r w:rsidDel="00000000" w:rsidR="00000000" w:rsidRPr="00000000">
        <w:rPr>
          <w:rtl w:val="0"/>
        </w:rPr>
        <w:t xml:space="preserve">Tema: plantas vasculares monocotiledóneas y dicotiledóneas.</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drawing>
          <wp:inline distB="114300" distT="114300" distL="114300" distR="114300">
            <wp:extent cx="5734050" cy="7615238"/>
            <wp:effectExtent b="0" l="0" r="0" t="0"/>
            <wp:docPr id="4"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5734050" cy="761523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Actividad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Luego de leer el texto:</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1- Describir las características de las plantas monocotiledóneas.</w:t>
      </w:r>
    </w:p>
    <w:p w:rsidR="00000000" w:rsidDel="00000000" w:rsidP="00000000" w:rsidRDefault="00000000" w:rsidRPr="00000000" w14:paraId="00000012">
      <w:pPr>
        <w:contextualSpacing w:val="0"/>
        <w:rPr/>
      </w:pPr>
      <w:r w:rsidDel="00000000" w:rsidR="00000000" w:rsidRPr="00000000">
        <w:rPr>
          <w:rtl w:val="0"/>
        </w:rPr>
        <w:t xml:space="preserve">2- Describir las características de las plantas dicotiledóneas.</w:t>
      </w:r>
    </w:p>
    <w:p w:rsidR="00000000" w:rsidDel="00000000" w:rsidP="00000000" w:rsidRDefault="00000000" w:rsidRPr="00000000" w14:paraId="00000013">
      <w:pPr>
        <w:contextualSpacing w:val="0"/>
        <w:rPr/>
      </w:pPr>
      <w:r w:rsidDel="00000000" w:rsidR="00000000" w:rsidRPr="00000000">
        <w:rPr>
          <w:rtl w:val="0"/>
        </w:rPr>
        <w:t xml:space="preserve">3- Dar tres ejemplos de cada una.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MATERIA : CONSTRUCCIÓN CIUDADANA </w:t>
      </w:r>
    </w:p>
    <w:p w:rsidR="00000000" w:rsidDel="00000000" w:rsidP="00000000" w:rsidRDefault="00000000" w:rsidRPr="00000000" w14:paraId="00000018">
      <w:pPr>
        <w:contextualSpacing w:val="0"/>
        <w:rPr/>
      </w:pPr>
      <w:r w:rsidDel="00000000" w:rsidR="00000000" w:rsidRPr="00000000">
        <w:rPr>
          <w:rtl w:val="0"/>
        </w:rPr>
        <w:t xml:space="preserve">CURSO: 1 A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TRABAJO COMPLEMENTARIO SEMANA DEL (ESI) EDUCACIÓN SEXUAL INTEGRAL.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define con tus palabras ¿qué es la sexualidad?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¿Porque es importante la sexualidad?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De qué trata la ley 26.150/5 ¿ para quienes están dirigidas? </w:t>
      </w:r>
    </w:p>
    <w:p w:rsidR="00000000" w:rsidDel="00000000" w:rsidP="00000000" w:rsidRDefault="00000000" w:rsidRPr="00000000" w14:paraId="0000001F">
      <w:pPr>
        <w:ind w:left="720" w:firstLine="0"/>
        <w:contextualSpacing w:val="0"/>
        <w:rPr/>
      </w:pPr>
      <w:r w:rsidDel="00000000" w:rsidR="00000000" w:rsidRPr="00000000">
        <w:rPr>
          <w:rtl w:val="0"/>
        </w:rPr>
        <w:t xml:space="preserve">A continuación acceso link video de sexualidad  material explicativo</w:t>
      </w:r>
    </w:p>
    <w:p w:rsidR="00000000" w:rsidDel="00000000" w:rsidP="00000000" w:rsidRDefault="00000000" w:rsidRPr="00000000" w14:paraId="00000020">
      <w:pPr>
        <w:contextualSpacing w:val="0"/>
        <w:rPr/>
      </w:pPr>
      <w:hyperlink r:id="rId8">
        <w:r w:rsidDel="00000000" w:rsidR="00000000" w:rsidRPr="00000000">
          <w:rPr>
            <w:color w:val="1155cc"/>
            <w:u w:val="single"/>
            <w:rtl w:val="0"/>
          </w:rPr>
          <w:t xml:space="preserve">https://youtu.be/cZYZzr1G2iQ</w:t>
        </w:r>
      </w:hyperlink>
      <w:r w:rsidDel="00000000" w:rsidR="00000000" w:rsidRPr="00000000">
        <w:rPr>
          <w:rtl w:val="0"/>
        </w:rPr>
      </w:r>
    </w:p>
    <w:p w:rsidR="00000000" w:rsidDel="00000000" w:rsidP="00000000" w:rsidRDefault="00000000" w:rsidRPr="00000000" w14:paraId="00000021">
      <w:pPr>
        <w:contextualSpacing w:val="0"/>
        <w:rPr/>
      </w:pPr>
      <w:hyperlink r:id="rId9">
        <w:r w:rsidDel="00000000" w:rsidR="00000000" w:rsidRPr="00000000">
          <w:rPr>
            <w:color w:val="1155cc"/>
            <w:u w:val="single"/>
            <w:rtl w:val="0"/>
          </w:rPr>
          <w:t xml:space="preserve">https://youtu.be/0IGgx8_R5MI</w:t>
        </w:r>
      </w:hyperlink>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jc w:val="both"/>
        <w:rPr/>
      </w:pPr>
      <w:r w:rsidDel="00000000" w:rsidR="00000000" w:rsidRPr="00000000">
        <w:rPr>
          <w:rtl w:val="0"/>
        </w:rPr>
        <w:t xml:space="preserve">Materia: Prácticas del Lenguaje.</w:t>
      </w:r>
    </w:p>
    <w:p w:rsidR="00000000" w:rsidDel="00000000" w:rsidP="00000000" w:rsidRDefault="00000000" w:rsidRPr="00000000" w14:paraId="00000026">
      <w:pPr>
        <w:contextualSpacing w:val="0"/>
        <w:jc w:val="both"/>
        <w:rPr/>
      </w:pPr>
      <w:r w:rsidDel="00000000" w:rsidR="00000000" w:rsidRPr="00000000">
        <w:rPr>
          <w:rtl w:val="0"/>
        </w:rPr>
        <w:t xml:space="preserve">Curso: 1° A      </w:t>
        <w:tab/>
        <w:t xml:space="preserve">T.M.</w:t>
      </w:r>
    </w:p>
    <w:p w:rsidR="00000000" w:rsidDel="00000000" w:rsidP="00000000" w:rsidRDefault="00000000" w:rsidRPr="00000000" w14:paraId="00000027">
      <w:pPr>
        <w:contextualSpacing w:val="0"/>
        <w:jc w:val="both"/>
        <w:rPr/>
      </w:pPr>
      <w:r w:rsidDel="00000000" w:rsidR="00000000" w:rsidRPr="00000000">
        <w:rPr>
          <w:rtl w:val="0"/>
        </w:rPr>
        <w:t xml:space="preserve">Profesora: Díaz, Celeste.</w:t>
      </w:r>
    </w:p>
    <w:p w:rsidR="00000000" w:rsidDel="00000000" w:rsidP="00000000" w:rsidRDefault="00000000" w:rsidRPr="00000000" w14:paraId="00000028">
      <w:pPr>
        <w:contextualSpacing w:val="0"/>
        <w:jc w:val="center"/>
        <w:rPr>
          <w:u w:val="single"/>
        </w:rPr>
      </w:pPr>
      <w:r w:rsidDel="00000000" w:rsidR="00000000" w:rsidRPr="00000000">
        <w:rPr>
          <w:u w:val="single"/>
          <w:rtl w:val="0"/>
        </w:rPr>
        <w:t xml:space="preserve">Actividad de continuidad pedagógica.</w:t>
      </w:r>
    </w:p>
    <w:p w:rsidR="00000000" w:rsidDel="00000000" w:rsidP="00000000" w:rsidRDefault="00000000" w:rsidRPr="00000000" w14:paraId="00000029">
      <w:pPr>
        <w:contextualSpacing w:val="0"/>
        <w:jc w:val="both"/>
        <w:rPr/>
      </w:pPr>
      <w:r w:rsidDel="00000000" w:rsidR="00000000" w:rsidRPr="00000000">
        <w:rPr>
          <w:rtl w:val="0"/>
        </w:rPr>
        <w:t xml:space="preserve">A) Leer el cuento “Mi casa” de Pablo Olmedo.</w:t>
      </w:r>
    </w:p>
    <w:p w:rsidR="00000000" w:rsidDel="00000000" w:rsidP="00000000" w:rsidRDefault="00000000" w:rsidRPr="00000000" w14:paraId="0000002A">
      <w:pPr>
        <w:contextualSpacing w:val="0"/>
        <w:jc w:val="center"/>
        <w:rPr>
          <w:i w:val="1"/>
        </w:rPr>
      </w:pPr>
      <w:r w:rsidDel="00000000" w:rsidR="00000000" w:rsidRPr="00000000">
        <w:rPr>
          <w:i w:val="1"/>
          <w:rtl w:val="0"/>
        </w:rPr>
        <w:t xml:space="preserve">Mi casa</w:t>
      </w:r>
    </w:p>
    <w:p w:rsidR="00000000" w:rsidDel="00000000" w:rsidP="00000000" w:rsidRDefault="00000000" w:rsidRPr="00000000" w14:paraId="0000002B">
      <w:pPr>
        <w:ind w:firstLine="340"/>
        <w:contextualSpacing w:val="0"/>
        <w:jc w:val="both"/>
        <w:rPr>
          <w:i w:val="1"/>
        </w:rPr>
      </w:pPr>
      <w:r w:rsidDel="00000000" w:rsidR="00000000" w:rsidRPr="00000000">
        <w:rPr>
          <w:i w:val="1"/>
          <w:rtl w:val="0"/>
        </w:rPr>
        <w:t xml:space="preserve">Cuando tenía ocho años fui desafiado por mi maestra para describir ante mis compañeros cómo era mi casa: "Bueno, para entrar a mi casa es requisito indispensable el tener alas, porque la única entrada es por el gran ventanal que da al primer piso a la calle”.</w:t>
      </w:r>
    </w:p>
    <w:p w:rsidR="00000000" w:rsidDel="00000000" w:rsidP="00000000" w:rsidRDefault="00000000" w:rsidRPr="00000000" w14:paraId="0000002C">
      <w:pPr>
        <w:ind w:firstLine="340"/>
        <w:contextualSpacing w:val="0"/>
        <w:jc w:val="both"/>
        <w:rPr>
          <w:i w:val="1"/>
        </w:rPr>
      </w:pPr>
      <w:r w:rsidDel="00000000" w:rsidR="00000000" w:rsidRPr="00000000">
        <w:rPr>
          <w:i w:val="1"/>
          <w:rtl w:val="0"/>
        </w:rPr>
        <w:t xml:space="preserve">“La salida, en cambio, es por una puerta común y corriente pues el living es demasiado angosto y no hay lugar para tomar el envión necesario que se requiere para el más modesto de los despegues. Tenemos también una mesa mágica...". A esa altura de mi exposición desaparecí del aula siguiendo a mi oreja izquierda, que había quedado atrapada entre el índice y el pulgar de la señorita Dora.</w:t>
      </w:r>
    </w:p>
    <w:p w:rsidR="00000000" w:rsidDel="00000000" w:rsidP="00000000" w:rsidRDefault="00000000" w:rsidRPr="00000000" w14:paraId="0000002D">
      <w:pPr>
        <w:ind w:firstLine="340"/>
        <w:contextualSpacing w:val="0"/>
        <w:jc w:val="both"/>
        <w:rPr>
          <w:i w:val="1"/>
        </w:rPr>
      </w:pPr>
      <w:r w:rsidDel="00000000" w:rsidR="00000000" w:rsidRPr="00000000">
        <w:rPr>
          <w:i w:val="1"/>
          <w:rtl w:val="0"/>
        </w:rPr>
        <w:t xml:space="preserve">"¡Repítaselo ahora al padre rector!". Coloqué mis orejas a una misma altura, me alineé un poco y satisfice de inmediato el pedido: "Bueno, para entrar a mi casa es requisito indispensable el tener alas...". Tanto gustó mi sencilla descripción, que tuve que repetirla frente a la psicopedagoga, a tres monjas, al presidente de la cooperadora, al consejero escolar, al cura Antonio, y hasta a un policía que por ahí pasaba. Y todos coincidieron en que debían acompañarme a casa, seguro que para conocerla, y además porque querían hablar personalmente de no sé qué cosa con papá.</w:t>
      </w:r>
    </w:p>
    <w:p w:rsidR="00000000" w:rsidDel="00000000" w:rsidP="00000000" w:rsidRDefault="00000000" w:rsidRPr="00000000" w14:paraId="0000002E">
      <w:pPr>
        <w:ind w:firstLine="340"/>
        <w:contextualSpacing w:val="0"/>
        <w:jc w:val="both"/>
        <w:rPr>
          <w:i w:val="1"/>
        </w:rPr>
      </w:pPr>
      <w:r w:rsidDel="00000000" w:rsidR="00000000" w:rsidRPr="00000000">
        <w:rPr>
          <w:i w:val="1"/>
          <w:rtl w:val="0"/>
        </w:rPr>
        <w:t xml:space="preserve">Pero los pobres se tuvieron que conformar con dialogar a gritos desde la vereda, porque para entrar a mi casa es requisito indispensable el tener alas...y por supuesto, ninguno de ellos tenía unas.</w:t>
      </w:r>
    </w:p>
    <w:p w:rsidR="00000000" w:rsidDel="00000000" w:rsidP="00000000" w:rsidRDefault="00000000" w:rsidRPr="00000000" w14:paraId="0000002F">
      <w:pPr>
        <w:contextualSpacing w:val="0"/>
        <w:jc w:val="right"/>
        <w:rPr>
          <w:i w:val="1"/>
        </w:rPr>
      </w:pPr>
      <w:r w:rsidDel="00000000" w:rsidR="00000000" w:rsidRPr="00000000">
        <w:rPr>
          <w:i w:val="1"/>
          <w:rtl w:val="0"/>
        </w:rPr>
        <w:t xml:space="preserve">Pablo Olmedo.</w:t>
      </w:r>
    </w:p>
    <w:p w:rsidR="00000000" w:rsidDel="00000000" w:rsidP="00000000" w:rsidRDefault="00000000" w:rsidRPr="00000000" w14:paraId="00000030">
      <w:pPr>
        <w:contextualSpacing w:val="0"/>
        <w:jc w:val="both"/>
        <w:rPr/>
      </w:pPr>
      <w:r w:rsidDel="00000000" w:rsidR="00000000" w:rsidRPr="00000000">
        <w:rPr>
          <w:rtl w:val="0"/>
        </w:rPr>
        <w:t xml:space="preserve">B) Responder las siguientes preguntas:</w:t>
      </w:r>
    </w:p>
    <w:p w:rsidR="00000000" w:rsidDel="00000000" w:rsidP="00000000" w:rsidRDefault="00000000" w:rsidRPr="00000000" w14:paraId="00000031">
      <w:pPr>
        <w:ind w:left="1080" w:hanging="360"/>
        <w:contextualSpacing w:val="0"/>
        <w:jc w:val="both"/>
        <w:rPr/>
      </w:pPr>
      <w:r w:rsidDel="00000000" w:rsidR="00000000" w:rsidRPr="00000000">
        <w:rPr>
          <w:rtl w:val="0"/>
        </w:rPr>
        <w:t xml:space="preserve">1)   </w:t>
        <w:tab/>
        <w:t xml:space="preserve">¿Cuál es el tipo de narrador presente?</w:t>
      </w:r>
    </w:p>
    <w:p w:rsidR="00000000" w:rsidDel="00000000" w:rsidP="00000000" w:rsidRDefault="00000000" w:rsidRPr="00000000" w14:paraId="00000032">
      <w:pPr>
        <w:ind w:left="1080" w:hanging="360"/>
        <w:contextualSpacing w:val="0"/>
        <w:jc w:val="both"/>
        <w:rPr/>
      </w:pPr>
      <w:r w:rsidDel="00000000" w:rsidR="00000000" w:rsidRPr="00000000">
        <w:rPr>
          <w:rtl w:val="0"/>
        </w:rPr>
        <w:t xml:space="preserve">2)   </w:t>
        <w:tab/>
        <w:t xml:space="preserve">¿Ante cuántas personas debió repetir el joven la descripción de su casa? Enumerarlas.</w:t>
      </w:r>
    </w:p>
    <w:p w:rsidR="00000000" w:rsidDel="00000000" w:rsidP="00000000" w:rsidRDefault="00000000" w:rsidRPr="00000000" w14:paraId="00000033">
      <w:pPr>
        <w:ind w:left="1080" w:hanging="360"/>
        <w:contextualSpacing w:val="0"/>
        <w:jc w:val="both"/>
        <w:rPr/>
      </w:pPr>
      <w:r w:rsidDel="00000000" w:rsidR="00000000" w:rsidRPr="00000000">
        <w:rPr>
          <w:rtl w:val="0"/>
        </w:rPr>
        <w:t xml:space="preserve">3)   </w:t>
        <w:tab/>
        <w:t xml:space="preserve">¿Por qué te parece que debió repetirla tantas veces?</w:t>
      </w:r>
    </w:p>
    <w:p w:rsidR="00000000" w:rsidDel="00000000" w:rsidP="00000000" w:rsidRDefault="00000000" w:rsidRPr="00000000" w14:paraId="00000034">
      <w:pPr>
        <w:ind w:left="1080" w:hanging="360"/>
        <w:contextualSpacing w:val="0"/>
        <w:jc w:val="both"/>
        <w:rPr/>
      </w:pPr>
      <w:r w:rsidDel="00000000" w:rsidR="00000000" w:rsidRPr="00000000">
        <w:rPr>
          <w:rtl w:val="0"/>
        </w:rPr>
        <w:t xml:space="preserve">4)   </w:t>
        <w:tab/>
        <w:t xml:space="preserve">Extraer y copiar tres adjetivos que describan alguna parte de la casa.</w:t>
      </w:r>
    </w:p>
    <w:p w:rsidR="00000000" w:rsidDel="00000000" w:rsidP="00000000" w:rsidRDefault="00000000" w:rsidRPr="00000000" w14:paraId="00000035">
      <w:pPr>
        <w:ind w:left="1080" w:hanging="360"/>
        <w:contextualSpacing w:val="0"/>
        <w:jc w:val="both"/>
        <w:rPr/>
      </w:pPr>
      <w:r w:rsidDel="00000000" w:rsidR="00000000" w:rsidRPr="00000000">
        <w:rPr>
          <w:rtl w:val="0"/>
        </w:rPr>
        <w:t xml:space="preserve">5)   </w:t>
        <w:tab/>
        <w:t xml:space="preserve">Una de las palabras que más se repite es casa, ¿por cuál otro sinónimo se puede reemplazar?</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u w:val="single"/>
        </w:rPr>
      </w:pPr>
      <w:r w:rsidDel="00000000" w:rsidR="00000000" w:rsidRPr="00000000">
        <w:rPr>
          <w:u w:val="single"/>
          <w:rtl w:val="0"/>
        </w:rPr>
        <w:t xml:space="preserve">EES N° 2.</w:t>
      </w:r>
    </w:p>
    <w:p w:rsidR="00000000" w:rsidDel="00000000" w:rsidP="00000000" w:rsidRDefault="00000000" w:rsidRPr="00000000" w14:paraId="0000003B">
      <w:pPr>
        <w:contextualSpacing w:val="0"/>
        <w:rPr>
          <w:u w:val="single"/>
        </w:rPr>
      </w:pPr>
      <w:r w:rsidDel="00000000" w:rsidR="00000000" w:rsidRPr="00000000">
        <w:rPr>
          <w:u w:val="single"/>
          <w:rtl w:val="0"/>
        </w:rPr>
        <w:t xml:space="preserve">EDUCACION ARTISTICA- PLASTICA.</w:t>
      </w:r>
    </w:p>
    <w:p w:rsidR="00000000" w:rsidDel="00000000" w:rsidP="00000000" w:rsidRDefault="00000000" w:rsidRPr="00000000" w14:paraId="0000003C">
      <w:pPr>
        <w:contextualSpacing w:val="0"/>
        <w:rPr>
          <w:u w:val="single"/>
        </w:rPr>
      </w:pPr>
      <w:r w:rsidDel="00000000" w:rsidR="00000000" w:rsidRPr="00000000">
        <w:rPr>
          <w:u w:val="single"/>
          <w:rtl w:val="0"/>
        </w:rPr>
        <w:t xml:space="preserve">1° AÑO: A.</w:t>
      </w:r>
    </w:p>
    <w:p w:rsidR="00000000" w:rsidDel="00000000" w:rsidP="00000000" w:rsidRDefault="00000000" w:rsidRPr="00000000" w14:paraId="0000003D">
      <w:pPr>
        <w:contextualSpacing w:val="0"/>
        <w:rPr>
          <w:u w:val="single"/>
        </w:rPr>
      </w:pPr>
      <w:r w:rsidDel="00000000" w:rsidR="00000000" w:rsidRPr="00000000">
        <w:rPr>
          <w:u w:val="single"/>
          <w:rtl w:val="0"/>
        </w:rPr>
        <w:t xml:space="preserve">PROF: CILLI, MONICA</w:t>
      </w:r>
    </w:p>
    <w:p w:rsidR="00000000" w:rsidDel="00000000" w:rsidP="00000000" w:rsidRDefault="00000000" w:rsidRPr="00000000" w14:paraId="0000003E">
      <w:pPr>
        <w:contextualSpacing w:val="0"/>
        <w:rPr>
          <w:u w:val="single"/>
        </w:rPr>
      </w:pPr>
      <w:r w:rsidDel="00000000" w:rsidR="00000000" w:rsidRPr="00000000">
        <w:rPr>
          <w:rtl w:val="0"/>
        </w:rPr>
      </w:r>
    </w:p>
    <w:p w:rsidR="00000000" w:rsidDel="00000000" w:rsidP="00000000" w:rsidRDefault="00000000" w:rsidRPr="00000000" w14:paraId="0000003F">
      <w:pPr>
        <w:contextualSpacing w:val="0"/>
        <w:rPr>
          <w:u w:val="single"/>
        </w:rPr>
      </w:pPr>
      <w:r w:rsidDel="00000000" w:rsidR="00000000" w:rsidRPr="00000000">
        <w:rPr>
          <w:u w:val="single"/>
          <w:rtl w:val="0"/>
        </w:rPr>
        <w:t xml:space="preserve">CONTINUIDAD PEDAGÓGICA.</w:t>
      </w:r>
    </w:p>
    <w:p w:rsidR="00000000" w:rsidDel="00000000" w:rsidP="00000000" w:rsidRDefault="00000000" w:rsidRPr="00000000" w14:paraId="00000040">
      <w:pPr>
        <w:contextualSpacing w:val="0"/>
        <w:rPr/>
      </w:pPr>
      <w:r w:rsidDel="00000000" w:rsidR="00000000" w:rsidRPr="00000000">
        <w:rPr>
          <w:rtl w:val="0"/>
        </w:rPr>
        <w:t xml:space="preserve">En este caso los alumnos trabajaran con la obra de arte “</w:t>
      </w:r>
      <w:r w:rsidDel="00000000" w:rsidR="00000000" w:rsidRPr="00000000">
        <w:rPr>
          <w:b w:val="1"/>
          <w:rtl w:val="0"/>
        </w:rPr>
        <w:t xml:space="preserve">Un globo rojo</w:t>
      </w:r>
      <w:r w:rsidDel="00000000" w:rsidR="00000000" w:rsidRPr="00000000">
        <w:rPr>
          <w:rtl w:val="0"/>
        </w:rPr>
        <w:t xml:space="preserve">”, del pintor, “</w:t>
      </w:r>
      <w:r w:rsidDel="00000000" w:rsidR="00000000" w:rsidRPr="00000000">
        <w:rPr>
          <w:b w:val="1"/>
          <w:rtl w:val="0"/>
        </w:rPr>
        <w:t xml:space="preserve">PAUL KLEE</w:t>
      </w:r>
      <w:r w:rsidDel="00000000" w:rsidR="00000000" w:rsidRPr="00000000">
        <w:rPr>
          <w:rtl w:val="0"/>
        </w:rPr>
        <w:t xml:space="preserve">”</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drawing>
          <wp:inline distB="114300" distT="114300" distL="114300" distR="114300">
            <wp:extent cx="2162175" cy="2257425"/>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62175" cy="22574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jc w:val="both"/>
        <w:rPr/>
      </w:pPr>
      <w:r w:rsidDel="00000000" w:rsidR="00000000" w:rsidRPr="00000000">
        <w:rPr>
          <w:rtl w:val="0"/>
        </w:rPr>
        <w:t xml:space="preserve">“El globo rojo, 1922, es juego de figuras geométricas y colores, que nos invita imaginar una ciudad sobre la que sobrevuela un inmenso globo rojo, portador de sentidos infinitos…”</w:t>
      </w:r>
    </w:p>
    <w:p w:rsidR="00000000" w:rsidDel="00000000" w:rsidP="00000000" w:rsidRDefault="00000000" w:rsidRPr="00000000" w14:paraId="00000045">
      <w:pPr>
        <w:contextualSpacing w:val="0"/>
        <w:jc w:val="both"/>
        <w:rPr/>
      </w:pPr>
      <w:r w:rsidDel="00000000" w:rsidR="00000000" w:rsidRPr="00000000">
        <w:rPr>
          <w:rtl w:val="0"/>
        </w:rPr>
      </w:r>
    </w:p>
    <w:p w:rsidR="00000000" w:rsidDel="00000000" w:rsidP="00000000" w:rsidRDefault="00000000" w:rsidRPr="00000000" w14:paraId="00000046">
      <w:pPr>
        <w:numPr>
          <w:ilvl w:val="0"/>
          <w:numId w:val="2"/>
        </w:numPr>
        <w:ind w:left="720" w:hanging="360"/>
        <w:jc w:val="both"/>
        <w:rPr>
          <w:u w:val="none"/>
        </w:rPr>
      </w:pPr>
      <w:r w:rsidDel="00000000" w:rsidR="00000000" w:rsidRPr="00000000">
        <w:rPr>
          <w:rtl w:val="0"/>
        </w:rPr>
        <w:t xml:space="preserve">  Los alumnos trabajarán a partir de esta obra, en este caso sobre el globo rojo, observando y respondiendo:</w:t>
      </w:r>
    </w:p>
    <w:p w:rsidR="00000000" w:rsidDel="00000000" w:rsidP="00000000" w:rsidRDefault="00000000" w:rsidRPr="00000000" w14:paraId="00000047">
      <w:pPr>
        <w:ind w:left="1800" w:hanging="360"/>
        <w:contextualSpacing w:val="0"/>
        <w:jc w:val="both"/>
        <w:rPr/>
      </w:pPr>
      <w:r w:rsidDel="00000000" w:rsidR="00000000" w:rsidRPr="00000000">
        <w:rPr>
          <w:rtl w:val="0"/>
        </w:rPr>
        <w:t xml:space="preserve">1.  El globo ya está en el aire, pero: ¿Qué crees que sucedió antes de que se elevara al cielo?</w:t>
      </w:r>
    </w:p>
    <w:p w:rsidR="00000000" w:rsidDel="00000000" w:rsidP="00000000" w:rsidRDefault="00000000" w:rsidRPr="00000000" w14:paraId="00000048">
      <w:pPr>
        <w:ind w:left="1800" w:hanging="360"/>
        <w:contextualSpacing w:val="0"/>
        <w:jc w:val="both"/>
        <w:rPr/>
      </w:pPr>
      <w:r w:rsidDel="00000000" w:rsidR="00000000" w:rsidRPr="00000000">
        <w:rPr>
          <w:rtl w:val="0"/>
        </w:rPr>
        <w:t xml:space="preserve">2.  ¿Quién lo hizo volar?</w:t>
      </w:r>
    </w:p>
    <w:p w:rsidR="00000000" w:rsidDel="00000000" w:rsidP="00000000" w:rsidRDefault="00000000" w:rsidRPr="00000000" w14:paraId="00000049">
      <w:pPr>
        <w:ind w:left="1800" w:hanging="360"/>
        <w:contextualSpacing w:val="0"/>
        <w:jc w:val="both"/>
        <w:rPr/>
      </w:pPr>
      <w:r w:rsidDel="00000000" w:rsidR="00000000" w:rsidRPr="00000000">
        <w:rPr>
          <w:rtl w:val="0"/>
        </w:rPr>
        <w:t xml:space="preserve">3.   ¿Quién es su tripulante? ¿está escondido en su interior?</w:t>
      </w:r>
    </w:p>
    <w:p w:rsidR="00000000" w:rsidDel="00000000" w:rsidP="00000000" w:rsidRDefault="00000000" w:rsidRPr="00000000" w14:paraId="0000004A">
      <w:pPr>
        <w:ind w:left="1800" w:hanging="360"/>
        <w:contextualSpacing w:val="0"/>
        <w:jc w:val="both"/>
        <w:rPr/>
      </w:pPr>
      <w:r w:rsidDel="00000000" w:rsidR="00000000" w:rsidRPr="00000000">
        <w:rPr>
          <w:rtl w:val="0"/>
        </w:rPr>
        <w:t xml:space="preserve">4.   ¿y qué habrá sucedido después? ¿a dónde habrá aterrizado el globo?</w:t>
      </w:r>
    </w:p>
    <w:p w:rsidR="00000000" w:rsidDel="00000000" w:rsidP="00000000" w:rsidRDefault="00000000" w:rsidRPr="00000000" w14:paraId="0000004B">
      <w:pPr>
        <w:ind w:left="1800" w:hanging="360"/>
        <w:contextualSpacing w:val="0"/>
        <w:jc w:val="both"/>
        <w:rPr/>
      </w:pPr>
      <w:r w:rsidDel="00000000" w:rsidR="00000000" w:rsidRPr="00000000">
        <w:rPr>
          <w:rtl w:val="0"/>
        </w:rPr>
        <w:t xml:space="preserve">5.   ¿habrá aterrizado alguna vez o aún permanece en el aire?</w:t>
      </w:r>
    </w:p>
    <w:p w:rsidR="00000000" w:rsidDel="00000000" w:rsidP="00000000" w:rsidRDefault="00000000" w:rsidRPr="00000000" w14:paraId="0000004C">
      <w:pPr>
        <w:ind w:left="1800" w:hanging="360"/>
        <w:contextualSpacing w:val="0"/>
        <w:jc w:val="both"/>
        <w:rPr/>
      </w:pPr>
      <w:r w:rsidDel="00000000" w:rsidR="00000000" w:rsidRPr="00000000">
        <w:rPr>
          <w:rtl w:val="0"/>
        </w:rPr>
        <w:t xml:space="preserve">6.    Escribe un relato contando lo que imaginaste.</w:t>
      </w:r>
    </w:p>
    <w:p w:rsidR="00000000" w:rsidDel="00000000" w:rsidP="00000000" w:rsidRDefault="00000000" w:rsidRPr="00000000" w14:paraId="0000004D">
      <w:pPr>
        <w:numPr>
          <w:ilvl w:val="0"/>
          <w:numId w:val="1"/>
        </w:numPr>
        <w:ind w:left="720" w:hanging="360"/>
        <w:jc w:val="both"/>
        <w:rPr>
          <w:u w:val="none"/>
        </w:rPr>
      </w:pPr>
      <w:r w:rsidDel="00000000" w:rsidR="00000000" w:rsidRPr="00000000">
        <w:rPr>
          <w:rtl w:val="0"/>
        </w:rPr>
        <w:t xml:space="preserve">  Ahora se observará el fondo geométrico y responderás:</w:t>
      </w:r>
    </w:p>
    <w:p w:rsidR="00000000" w:rsidDel="00000000" w:rsidP="00000000" w:rsidRDefault="00000000" w:rsidRPr="00000000" w14:paraId="0000004E">
      <w:pPr>
        <w:ind w:left="1800" w:hanging="360"/>
        <w:contextualSpacing w:val="0"/>
        <w:jc w:val="both"/>
        <w:rPr/>
      </w:pPr>
      <w:r w:rsidDel="00000000" w:rsidR="00000000" w:rsidRPr="00000000">
        <w:rPr>
          <w:rtl w:val="0"/>
        </w:rPr>
        <w:t xml:space="preserve">1.    ¿Con qué formas geométricas está compuesto el fondo?</w:t>
      </w:r>
    </w:p>
    <w:p w:rsidR="00000000" w:rsidDel="00000000" w:rsidP="00000000" w:rsidRDefault="00000000" w:rsidRPr="00000000" w14:paraId="0000004F">
      <w:pPr>
        <w:ind w:left="1800" w:hanging="360"/>
        <w:contextualSpacing w:val="0"/>
        <w:jc w:val="both"/>
        <w:rPr/>
      </w:pPr>
      <w:r w:rsidDel="00000000" w:rsidR="00000000" w:rsidRPr="00000000">
        <w:rPr>
          <w:rtl w:val="0"/>
        </w:rPr>
        <w:t xml:space="preserve">2.    ¿se parece a una extraña ciudad?</w:t>
      </w:r>
    </w:p>
    <w:p w:rsidR="00000000" w:rsidDel="00000000" w:rsidP="00000000" w:rsidRDefault="00000000" w:rsidRPr="00000000" w14:paraId="00000050">
      <w:pPr>
        <w:ind w:left="1800" w:hanging="360"/>
        <w:contextualSpacing w:val="0"/>
        <w:jc w:val="both"/>
        <w:rPr/>
      </w:pPr>
      <w:r w:rsidDel="00000000" w:rsidR="00000000" w:rsidRPr="00000000">
        <w:rPr>
          <w:rtl w:val="0"/>
        </w:rPr>
        <w:t xml:space="preserve">3.    ¿Los colores parecen transparentes?</w:t>
      </w:r>
    </w:p>
    <w:p w:rsidR="00000000" w:rsidDel="00000000" w:rsidP="00000000" w:rsidRDefault="00000000" w:rsidRPr="00000000" w14:paraId="00000051">
      <w:pPr>
        <w:ind w:left="1800" w:hanging="360"/>
        <w:contextualSpacing w:val="0"/>
        <w:jc w:val="both"/>
        <w:rPr/>
      </w:pPr>
      <w:r w:rsidDel="00000000" w:rsidR="00000000" w:rsidRPr="00000000">
        <w:rPr>
          <w:rtl w:val="0"/>
        </w:rPr>
        <w:t xml:space="preserve">4.    ¿Con qué colores está compuesta las formas geométricas?</w:t>
      </w:r>
    </w:p>
    <w:p w:rsidR="00000000" w:rsidDel="00000000" w:rsidP="00000000" w:rsidRDefault="00000000" w:rsidRPr="00000000" w14:paraId="00000052">
      <w:pPr>
        <w:numPr>
          <w:ilvl w:val="0"/>
          <w:numId w:val="4"/>
        </w:numPr>
        <w:ind w:left="720" w:hanging="360"/>
        <w:jc w:val="both"/>
        <w:rPr>
          <w:u w:val="none"/>
        </w:rPr>
      </w:pPr>
      <w:r w:rsidDel="00000000" w:rsidR="00000000" w:rsidRPr="00000000">
        <w:rPr>
          <w:rtl w:val="0"/>
        </w:rPr>
        <w:t xml:space="preserve">·  Para el dibujo:</w:t>
      </w:r>
    </w:p>
    <w:p w:rsidR="00000000" w:rsidDel="00000000" w:rsidP="00000000" w:rsidRDefault="00000000" w:rsidRPr="00000000" w14:paraId="00000053">
      <w:pPr>
        <w:ind w:left="1800" w:hanging="360"/>
        <w:contextualSpacing w:val="0"/>
        <w:jc w:val="both"/>
        <w:rPr/>
      </w:pPr>
      <w:r w:rsidDel="00000000" w:rsidR="00000000" w:rsidRPr="00000000">
        <w:rPr>
          <w:rtl w:val="0"/>
        </w:rPr>
        <w:t xml:space="preserve">1.   realizar, primero el recuadro, en la hoja número 6.</w:t>
      </w:r>
    </w:p>
    <w:p w:rsidR="00000000" w:rsidDel="00000000" w:rsidP="00000000" w:rsidRDefault="00000000" w:rsidRPr="00000000" w14:paraId="00000054">
      <w:pPr>
        <w:ind w:left="1800" w:hanging="360"/>
        <w:contextualSpacing w:val="0"/>
        <w:jc w:val="both"/>
        <w:rPr/>
      </w:pPr>
      <w:r w:rsidDel="00000000" w:rsidR="00000000" w:rsidRPr="00000000">
        <w:rPr>
          <w:rtl w:val="0"/>
        </w:rPr>
        <w:t xml:space="preserve">2. Luego realizar un dibujo, donde representen una ciudad con formas geométricas, utilizando varios círculos, que sean parte de esta ciudad.</w:t>
      </w:r>
    </w:p>
    <w:p w:rsidR="00000000" w:rsidDel="00000000" w:rsidP="00000000" w:rsidRDefault="00000000" w:rsidRPr="00000000" w14:paraId="00000055">
      <w:pPr>
        <w:ind w:left="1800" w:hanging="360"/>
        <w:contextualSpacing w:val="0"/>
        <w:jc w:val="both"/>
        <w:rPr/>
      </w:pPr>
      <w:r w:rsidDel="00000000" w:rsidR="00000000" w:rsidRPr="00000000">
        <w:rPr>
          <w:rtl w:val="0"/>
        </w:rPr>
        <w:t xml:space="preserve">3.  Luego pintar con los mismos colores que utilizó el pintor, en la obra. Pintar con temperas, y que los colores utilizados deberan estar aguados. Y  buscar en revistas, papel rojo, y pegarlos en los círculos de  tu ciudad.</w:t>
      </w:r>
    </w:p>
    <w:p w:rsidR="00000000" w:rsidDel="00000000" w:rsidP="00000000" w:rsidRDefault="00000000" w:rsidRPr="00000000" w14:paraId="00000056">
      <w:pPr>
        <w:ind w:left="1440" w:firstLine="0"/>
        <w:contextualSpacing w:val="0"/>
        <w:jc w:val="both"/>
        <w:rPr/>
      </w:pPr>
      <w:r w:rsidDel="00000000" w:rsidR="00000000" w:rsidRPr="00000000">
        <w:rPr>
          <w:rtl w:val="0"/>
        </w:rPr>
        <w:t xml:space="preserve"> </w:t>
      </w:r>
    </w:p>
    <w:p w:rsidR="00000000" w:rsidDel="00000000" w:rsidP="00000000" w:rsidRDefault="00000000" w:rsidRPr="00000000" w14:paraId="00000057">
      <w:pPr>
        <w:ind w:left="1440" w:firstLine="0"/>
        <w:contextualSpacing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ind w:left="1440" w:firstLine="0"/>
        <w:contextualSpacing w:val="0"/>
        <w:jc w:val="both"/>
        <w:rPr/>
      </w:pPr>
      <w:r w:rsidDel="00000000" w:rsidR="00000000" w:rsidRPr="00000000">
        <w:rPr>
          <w:rtl w:val="0"/>
        </w:rPr>
      </w:r>
    </w:p>
    <w:p w:rsidR="00000000" w:rsidDel="00000000" w:rsidP="00000000" w:rsidRDefault="00000000" w:rsidRPr="00000000" w14:paraId="00000059">
      <w:pPr>
        <w:contextualSpacing w:val="0"/>
        <w:jc w:val="both"/>
        <w:rPr/>
      </w:pPr>
      <w:r w:rsidDel="00000000" w:rsidR="00000000" w:rsidRPr="00000000">
        <w:rPr>
          <w:rtl w:val="0"/>
        </w:rPr>
        <w:t xml:space="preserve"> </w:t>
      </w:r>
    </w:p>
    <w:p w:rsidR="00000000" w:rsidDel="00000000" w:rsidP="00000000" w:rsidRDefault="00000000" w:rsidRPr="00000000" w14:paraId="0000005A">
      <w:pPr>
        <w:contextualSpacing w:val="0"/>
        <w:jc w:val="both"/>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rtl w:val="0"/>
        </w:rPr>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CIENCIAS SOCIALES     1A T.M                                                        Prof. Marianela Camargo</w:t>
      </w:r>
    </w:p>
    <w:p w:rsidR="00000000" w:rsidDel="00000000" w:rsidP="00000000" w:rsidRDefault="00000000" w:rsidRPr="00000000" w14:paraId="0000007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EGIPTO</w:t>
      </w:r>
      <w:r w:rsidDel="00000000" w:rsidR="00000000" w:rsidRPr="00000000">
        <w:rPr>
          <w:rFonts w:ascii="Times New Roman" w:cs="Times New Roman" w:eastAsia="Times New Roman" w:hAnsi="Times New Roman"/>
          <w:rtl w:val="0"/>
        </w:rPr>
        <w:t xml:space="preserve">: Parte 1         </w:t>
        <w:br w:type="textWrapping"/>
        <w:t xml:space="preserve">Te propongo que para adentrarnos en la civilización egipcia, resuelvas las siguientes consignas:</w:t>
        <w:br w:type="textWrapping"/>
        <w:t xml:space="preserve">1) Ubicá en un planisferio N°3 o N°5 con división política el continente africano. Luego, en un mapa del continente africano N°3 o N°5 con división política, marcá dónde se encuentra ubicado Egipto.</w:t>
        <w:br w:type="textWrapping"/>
        <w:t xml:space="preserve">2) ¿Cuáles son las características el territorio en el que se encuentra Egipto? (cómo es su suelo, como es su clima, etc.)</w:t>
        <w:br w:type="textWrapping"/>
      </w:r>
    </w:p>
    <w:p w:rsidR="00000000" w:rsidDel="00000000" w:rsidP="00000000" w:rsidRDefault="00000000" w:rsidRPr="00000000" w14:paraId="0000007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EGIPTO</w:t>
      </w:r>
      <w:r w:rsidDel="00000000" w:rsidR="00000000" w:rsidRPr="00000000">
        <w:rPr>
          <w:rFonts w:ascii="Times New Roman" w:cs="Times New Roman" w:eastAsia="Times New Roman" w:hAnsi="Times New Roman"/>
          <w:sz w:val="24"/>
          <w:szCs w:val="24"/>
          <w:rtl w:val="0"/>
        </w:rPr>
        <w:t xml:space="preserve">: Parte 2</w:t>
        <w:tab/>
      </w:r>
    </w:p>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Te propongo que para adentrarnos en la civilización egipcia, resuelvas la siguiente consigna: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1)Buscá información sobre las tres grandes etapas históricas en las que se divide el Antiguo Egipto (Imperio Antiguo, Imperio Medio, Imperio Nuevo). En tu carpeta, anotá las características principales de cada uno de esos períodos.</w:t>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spacing w:after="160" w:lineRule="auto"/>
        <w:contextualSpacing w:val="0"/>
        <w:rPr>
          <w:color w:val="555555"/>
          <w:sz w:val="20"/>
          <w:szCs w:val="20"/>
          <w:highlight w:val="white"/>
          <w:u w:val="single"/>
        </w:rPr>
      </w:pPr>
      <w:r w:rsidDel="00000000" w:rsidR="00000000" w:rsidRPr="00000000">
        <w:rPr>
          <w:rtl w:val="0"/>
        </w:rPr>
      </w:r>
    </w:p>
    <w:p w:rsidR="00000000" w:rsidDel="00000000" w:rsidP="00000000" w:rsidRDefault="00000000" w:rsidRPr="00000000" w14:paraId="0000007D">
      <w:pPr>
        <w:spacing w:after="160" w:lineRule="auto"/>
        <w:contextualSpacing w:val="0"/>
        <w:rPr>
          <w:color w:val="555555"/>
          <w:sz w:val="20"/>
          <w:szCs w:val="20"/>
          <w:highlight w:val="white"/>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spacing w:after="160" w:lineRule="auto"/>
        <w:contextualSpacing w:val="0"/>
        <w:rPr>
          <w:color w:val="555555"/>
          <w:sz w:val="20"/>
          <w:szCs w:val="20"/>
          <w:highlight w:val="white"/>
          <w:u w:val="single"/>
        </w:rPr>
      </w:pPr>
      <w:r w:rsidDel="00000000" w:rsidR="00000000" w:rsidRPr="00000000">
        <w:rPr>
          <w:rtl w:val="0"/>
        </w:rPr>
      </w:r>
    </w:p>
    <w:p w:rsidR="00000000" w:rsidDel="00000000" w:rsidP="00000000" w:rsidRDefault="00000000" w:rsidRPr="00000000" w14:paraId="0000007F">
      <w:pPr>
        <w:spacing w:after="160" w:lineRule="auto"/>
        <w:contextualSpacing w:val="0"/>
        <w:rPr>
          <w:color w:val="555555"/>
          <w:sz w:val="20"/>
          <w:szCs w:val="20"/>
          <w:highlight w:val="white"/>
          <w:u w:val="single"/>
        </w:rPr>
      </w:pPr>
      <w:r w:rsidDel="00000000" w:rsidR="00000000" w:rsidRPr="00000000">
        <w:rPr>
          <w:color w:val="555555"/>
          <w:sz w:val="20"/>
          <w:szCs w:val="20"/>
          <w:highlight w:val="white"/>
          <w:u w:val="single"/>
          <w:rtl w:val="0"/>
        </w:rPr>
        <w:t xml:space="preserve">ÁREA : MATEMÁTICA</w:t>
      </w:r>
    </w:p>
    <w:p w:rsidR="00000000" w:rsidDel="00000000" w:rsidP="00000000" w:rsidRDefault="00000000" w:rsidRPr="00000000" w14:paraId="00000080">
      <w:pPr>
        <w:spacing w:after="160" w:lineRule="auto"/>
        <w:contextualSpacing w:val="0"/>
        <w:rPr>
          <w:color w:val="555555"/>
          <w:sz w:val="20"/>
          <w:szCs w:val="20"/>
          <w:highlight w:val="white"/>
          <w:u w:val="single"/>
        </w:rPr>
      </w:pPr>
      <w:r w:rsidDel="00000000" w:rsidR="00000000" w:rsidRPr="00000000">
        <w:rPr>
          <w:color w:val="555555"/>
          <w:sz w:val="20"/>
          <w:szCs w:val="20"/>
          <w:highlight w:val="white"/>
          <w:u w:val="single"/>
          <w:rtl w:val="0"/>
        </w:rPr>
        <w:t xml:space="preserve">PROFESORA : ALONSO CRISTINA</w:t>
      </w:r>
    </w:p>
    <w:p w:rsidR="00000000" w:rsidDel="00000000" w:rsidP="00000000" w:rsidRDefault="00000000" w:rsidRPr="00000000" w14:paraId="00000081">
      <w:pPr>
        <w:spacing w:after="160" w:lineRule="auto"/>
        <w:contextualSpacing w:val="0"/>
        <w:jc w:val="center"/>
        <w:rPr>
          <w:color w:val="555555"/>
          <w:sz w:val="20"/>
          <w:szCs w:val="20"/>
          <w:highlight w:val="white"/>
          <w:u w:val="single"/>
        </w:rPr>
      </w:pPr>
      <w:r w:rsidDel="00000000" w:rsidR="00000000" w:rsidRPr="00000000">
        <w:rPr>
          <w:rtl w:val="0"/>
        </w:rPr>
      </w:r>
    </w:p>
    <w:p w:rsidR="00000000" w:rsidDel="00000000" w:rsidP="00000000" w:rsidRDefault="00000000" w:rsidRPr="00000000" w14:paraId="00000082">
      <w:pPr>
        <w:spacing w:after="160" w:lineRule="auto"/>
        <w:contextualSpacing w:val="0"/>
        <w:jc w:val="center"/>
        <w:rPr>
          <w:color w:val="555555"/>
          <w:sz w:val="20"/>
          <w:szCs w:val="20"/>
          <w:highlight w:val="white"/>
          <w:u w:val="single"/>
        </w:rPr>
      </w:pPr>
      <w:r w:rsidDel="00000000" w:rsidR="00000000" w:rsidRPr="00000000">
        <w:rPr>
          <w:color w:val="555555"/>
          <w:sz w:val="20"/>
          <w:szCs w:val="20"/>
          <w:highlight w:val="white"/>
          <w:u w:val="single"/>
          <w:rtl w:val="0"/>
        </w:rPr>
        <w:t xml:space="preserve">Eje de coordenadas cartesianas</w:t>
      </w:r>
    </w:p>
    <w:p w:rsidR="00000000" w:rsidDel="00000000" w:rsidP="00000000" w:rsidRDefault="00000000" w:rsidRPr="00000000" w14:paraId="00000083">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El </w:t>
      </w:r>
      <w:r w:rsidDel="00000000" w:rsidR="00000000" w:rsidRPr="00000000">
        <w:rPr>
          <w:b w:val="1"/>
          <w:color w:val="555555"/>
          <w:sz w:val="20"/>
          <w:szCs w:val="20"/>
          <w:highlight w:val="white"/>
          <w:rtl w:val="0"/>
        </w:rPr>
        <w:t xml:space="preserve">plano cartesiano </w:t>
      </w:r>
      <w:r w:rsidDel="00000000" w:rsidR="00000000" w:rsidRPr="00000000">
        <w:rPr>
          <w:color w:val="555555"/>
          <w:sz w:val="20"/>
          <w:szCs w:val="20"/>
          <w:highlight w:val="white"/>
          <w:rtl w:val="0"/>
        </w:rPr>
        <w:t xml:space="preserve">está formado por dos rectas numéricas perpendiculares, una horizontal y otra vertical que se cortan en un punto. La recta horizontal es llamada </w:t>
      </w:r>
      <w:r w:rsidDel="00000000" w:rsidR="00000000" w:rsidRPr="00000000">
        <w:rPr>
          <w:b w:val="1"/>
          <w:color w:val="555555"/>
          <w:sz w:val="20"/>
          <w:szCs w:val="20"/>
          <w:highlight w:val="white"/>
          <w:rtl w:val="0"/>
        </w:rPr>
        <w:t xml:space="preserve">eje de las abscisas </w:t>
      </w:r>
      <w:r w:rsidDel="00000000" w:rsidR="00000000" w:rsidRPr="00000000">
        <w:rPr>
          <w:color w:val="555555"/>
          <w:sz w:val="20"/>
          <w:szCs w:val="20"/>
          <w:highlight w:val="white"/>
          <w:rtl w:val="0"/>
        </w:rPr>
        <w:t xml:space="preserve">o de las equis (x), y la vertical, </w:t>
      </w:r>
      <w:r w:rsidDel="00000000" w:rsidR="00000000" w:rsidRPr="00000000">
        <w:rPr>
          <w:b w:val="1"/>
          <w:color w:val="555555"/>
          <w:sz w:val="20"/>
          <w:szCs w:val="20"/>
          <w:highlight w:val="white"/>
          <w:rtl w:val="0"/>
        </w:rPr>
        <w:t xml:space="preserve">eje de las ordenadas </w:t>
      </w:r>
      <w:r w:rsidDel="00000000" w:rsidR="00000000" w:rsidRPr="00000000">
        <w:rPr>
          <w:color w:val="555555"/>
          <w:sz w:val="20"/>
          <w:szCs w:val="20"/>
          <w:highlight w:val="white"/>
          <w:rtl w:val="0"/>
        </w:rPr>
        <w:t xml:space="preserve">o de las  (y); el punto donde se cortan recibe el nombre de </w:t>
      </w:r>
      <w:r w:rsidDel="00000000" w:rsidR="00000000" w:rsidRPr="00000000">
        <w:rPr>
          <w:b w:val="1"/>
          <w:color w:val="555555"/>
          <w:sz w:val="20"/>
          <w:szCs w:val="20"/>
          <w:highlight w:val="white"/>
          <w:rtl w:val="0"/>
        </w:rPr>
        <w:t xml:space="preserve">origen </w:t>
      </w:r>
      <w:r w:rsidDel="00000000" w:rsidR="00000000" w:rsidRPr="00000000">
        <w:rPr>
          <w:color w:val="555555"/>
          <w:sz w:val="20"/>
          <w:szCs w:val="20"/>
          <w:highlight w:val="white"/>
          <w:rtl w:val="0"/>
        </w:rPr>
        <w:t xml:space="preserve">.</w:t>
      </w:r>
    </w:p>
    <w:p w:rsidR="00000000" w:rsidDel="00000000" w:rsidP="00000000" w:rsidRDefault="00000000" w:rsidRPr="00000000" w14:paraId="00000084">
      <w:pPr>
        <w:spacing w:after="160" w:lineRule="auto"/>
        <w:contextualSpacing w:val="0"/>
        <w:rPr/>
      </w:pPr>
      <w:r w:rsidDel="00000000" w:rsidR="00000000" w:rsidRPr="00000000">
        <w:rPr>
          <w:color w:val="555555"/>
          <w:sz w:val="20"/>
          <w:szCs w:val="20"/>
          <w:highlight w:val="white"/>
        </w:rPr>
        <w:drawing>
          <wp:inline distB="114300" distT="114300" distL="114300" distR="114300">
            <wp:extent cx="3162300" cy="314325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162300" cy="314325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ind w:left="360"/>
        <w:contextualSpacing w:val="0"/>
        <w:rPr/>
      </w:pPr>
      <w:r w:rsidDel="00000000" w:rsidR="00000000" w:rsidRPr="00000000">
        <w:rPr>
          <w:rtl w:val="0"/>
        </w:rPr>
        <w:t xml:space="preserve">·         Del origen hacia la derecha se ubican los valores positivos de las x, del origen hacia la izquierda  se ubican los valores negativos de las x</w:t>
      </w:r>
    </w:p>
    <w:p w:rsidR="00000000" w:rsidDel="00000000" w:rsidP="00000000" w:rsidRDefault="00000000" w:rsidRPr="00000000" w14:paraId="00000086">
      <w:pPr>
        <w:ind w:left="360"/>
        <w:contextualSpacing w:val="0"/>
        <w:rPr/>
      </w:pPr>
      <w:r w:rsidDel="00000000" w:rsidR="00000000" w:rsidRPr="00000000">
        <w:rPr>
          <w:rtl w:val="0"/>
        </w:rPr>
        <w:t xml:space="preserve">·         Del origen hacia arriba se ubican los valores positivos de las y , del origen hacia abajo se ubican los valores negativos de las y.</w:t>
      </w:r>
    </w:p>
    <w:p w:rsidR="00000000" w:rsidDel="00000000" w:rsidP="00000000" w:rsidRDefault="00000000" w:rsidRPr="00000000" w14:paraId="00000087">
      <w:pPr>
        <w:spacing w:after="160" w:lineRule="auto"/>
        <w:contextualSpacing w:val="0"/>
        <w:rPr>
          <w:b w:val="1"/>
          <w:color w:val="555555"/>
          <w:sz w:val="20"/>
          <w:szCs w:val="20"/>
          <w:highlight w:val="white"/>
        </w:rPr>
      </w:pPr>
      <w:r w:rsidDel="00000000" w:rsidR="00000000" w:rsidRPr="00000000">
        <w:rPr>
          <w:color w:val="555555"/>
          <w:sz w:val="20"/>
          <w:szCs w:val="20"/>
          <w:highlight w:val="white"/>
          <w:rtl w:val="0"/>
        </w:rPr>
        <w:t xml:space="preserve">El </w:t>
      </w:r>
      <w:r w:rsidDel="00000000" w:rsidR="00000000" w:rsidRPr="00000000">
        <w:rPr>
          <w:b w:val="1"/>
          <w:color w:val="555555"/>
          <w:sz w:val="20"/>
          <w:szCs w:val="20"/>
          <w:highlight w:val="white"/>
          <w:rtl w:val="0"/>
        </w:rPr>
        <w:t xml:space="preserve">plano cartesiano </w:t>
      </w:r>
      <w:r w:rsidDel="00000000" w:rsidR="00000000" w:rsidRPr="00000000">
        <w:rPr>
          <w:color w:val="555555"/>
          <w:sz w:val="20"/>
          <w:szCs w:val="20"/>
          <w:highlight w:val="white"/>
          <w:rtl w:val="0"/>
        </w:rPr>
        <w:t xml:space="preserve">tiene como finalidad describir la posición de puntos, los cuales se representan por sus </w:t>
      </w:r>
      <w:hyperlink r:id="rId12">
        <w:r w:rsidDel="00000000" w:rsidR="00000000" w:rsidRPr="00000000">
          <w:rPr>
            <w:b w:val="1"/>
            <w:color w:val="a10f2b"/>
            <w:sz w:val="20"/>
            <w:szCs w:val="20"/>
            <w:highlight w:val="white"/>
            <w:u w:val="single"/>
            <w:rtl w:val="0"/>
          </w:rPr>
          <w:t xml:space="preserve">coordenadas </w:t>
        </w:r>
      </w:hyperlink>
      <w:r w:rsidDel="00000000" w:rsidR="00000000" w:rsidRPr="00000000">
        <w:rPr>
          <w:color w:val="555555"/>
          <w:sz w:val="20"/>
          <w:szCs w:val="20"/>
          <w:highlight w:val="white"/>
          <w:rtl w:val="0"/>
        </w:rPr>
        <w:t xml:space="preserve">lo cual se representa como:</w:t>
      </w:r>
      <w:r w:rsidDel="00000000" w:rsidR="00000000" w:rsidRPr="00000000">
        <w:rPr>
          <w:b w:val="1"/>
          <w:color w:val="555555"/>
          <w:sz w:val="20"/>
          <w:szCs w:val="20"/>
          <w:highlight w:val="white"/>
          <w:rtl w:val="0"/>
        </w:rPr>
        <w:t xml:space="preserve">P (x, y)  ( la primer coordenadas siempre es el valor de x, la segunda coordenada siempre es el valor de y.</w:t>
      </w:r>
    </w:p>
    <w:p w:rsidR="00000000" w:rsidDel="00000000" w:rsidP="00000000" w:rsidRDefault="00000000" w:rsidRPr="00000000" w14:paraId="00000088">
      <w:pPr>
        <w:spacing w:after="160" w:lineRule="auto"/>
        <w:contextualSpacing w:val="0"/>
        <w:rPr>
          <w:b w:val="1"/>
          <w:color w:val="555555"/>
          <w:sz w:val="20"/>
          <w:szCs w:val="20"/>
          <w:highlight w:val="white"/>
        </w:rPr>
      </w:pPr>
      <w:r w:rsidDel="00000000" w:rsidR="00000000" w:rsidRPr="00000000">
        <w:rPr>
          <w:b w:val="1"/>
          <w:color w:val="555555"/>
          <w:sz w:val="20"/>
          <w:szCs w:val="20"/>
          <w:highlight w:val="white"/>
        </w:rPr>
        <w:drawing>
          <wp:inline distB="114300" distT="114300" distL="114300" distR="114300">
            <wp:extent cx="1733550" cy="752475"/>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733550"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after="160" w:lineRule="auto"/>
        <w:contextualSpacing w:val="0"/>
        <w:rPr>
          <w:b w:val="1"/>
          <w:color w:val="555555"/>
          <w:sz w:val="20"/>
          <w:szCs w:val="20"/>
          <w:highlight w:val="white"/>
        </w:rPr>
      </w:pPr>
      <w:r w:rsidDel="00000000" w:rsidR="00000000" w:rsidRPr="00000000">
        <w:rPr>
          <w:b w:val="1"/>
          <w:color w:val="555555"/>
          <w:sz w:val="20"/>
          <w:szCs w:val="20"/>
          <w:highlight w:val="white"/>
          <w:rtl w:val="0"/>
        </w:rPr>
        <w:t xml:space="preserve"> </w:t>
      </w:r>
    </w:p>
    <w:p w:rsidR="00000000" w:rsidDel="00000000" w:rsidP="00000000" w:rsidRDefault="00000000" w:rsidRPr="00000000" w14:paraId="0000008A">
      <w:pPr>
        <w:spacing w:after="160" w:lineRule="auto"/>
        <w:contextualSpacing w:val="0"/>
        <w:rPr>
          <w:b w:val="1"/>
          <w:color w:val="555555"/>
          <w:sz w:val="20"/>
          <w:szCs w:val="20"/>
          <w:highlight w:val="white"/>
        </w:rPr>
      </w:pPr>
      <w:r w:rsidDel="00000000" w:rsidR="00000000" w:rsidRPr="00000000">
        <w:rPr>
          <w:b w:val="1"/>
          <w:color w:val="555555"/>
          <w:sz w:val="20"/>
          <w:szCs w:val="20"/>
          <w:highlight w:val="white"/>
          <w:rtl w:val="0"/>
        </w:rPr>
        <w:t xml:space="preserve">Ejemplo:</w:t>
      </w:r>
    </w:p>
    <w:p w:rsidR="00000000" w:rsidDel="00000000" w:rsidP="00000000" w:rsidRDefault="00000000" w:rsidRPr="00000000" w14:paraId="0000008B">
      <w:pPr>
        <w:spacing w:after="160" w:lineRule="auto"/>
        <w:ind w:left="1080" w:hanging="360"/>
        <w:contextualSpacing w:val="0"/>
        <w:rPr>
          <w:color w:val="555555"/>
          <w:sz w:val="20"/>
          <w:szCs w:val="20"/>
          <w:highlight w:val="white"/>
        </w:rPr>
      </w:pPr>
      <w:r w:rsidDel="00000000" w:rsidR="00000000" w:rsidRPr="00000000">
        <w:rPr>
          <w:color w:val="555555"/>
          <w:sz w:val="20"/>
          <w:szCs w:val="20"/>
          <w:highlight w:val="white"/>
          <w:rtl w:val="0"/>
        </w:rPr>
        <w:t xml:space="preserve">1) </w:t>
        <w:tab/>
        <w:t xml:space="preserve">Localizar el punto A (-4, 5) en el plano cartesiano.</w:t>
      </w:r>
    </w:p>
    <w:p w:rsidR="00000000" w:rsidDel="00000000" w:rsidP="00000000" w:rsidRDefault="00000000" w:rsidRPr="00000000" w14:paraId="0000008C">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El punto A se ubica 4 lugares hacia la izquierda en la abscisa (x) y 5 lugares hacia arriba en ordenada (y).</w:t>
      </w:r>
    </w:p>
    <w:p w:rsidR="00000000" w:rsidDel="00000000" w:rsidP="00000000" w:rsidRDefault="00000000" w:rsidRPr="00000000" w14:paraId="0000008D">
      <w:pPr>
        <w:spacing w:after="160" w:lineRule="auto"/>
        <w:contextualSpacing w:val="0"/>
        <w:rPr>
          <w:color w:val="555555"/>
          <w:sz w:val="20"/>
          <w:szCs w:val="20"/>
          <w:highlight w:val="white"/>
        </w:rPr>
      </w:pPr>
      <w:r w:rsidDel="00000000" w:rsidR="00000000" w:rsidRPr="00000000">
        <w:rPr>
          <w:rtl w:val="0"/>
        </w:rPr>
      </w:r>
    </w:p>
    <w:p w:rsidR="00000000" w:rsidDel="00000000" w:rsidP="00000000" w:rsidRDefault="00000000" w:rsidRPr="00000000" w14:paraId="0000008E">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8F">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0">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tab/>
      </w:r>
    </w:p>
    <w:p w:rsidR="00000000" w:rsidDel="00000000" w:rsidP="00000000" w:rsidRDefault="00000000" w:rsidRPr="00000000" w14:paraId="00000091">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2">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3">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4">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5">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6">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7">
      <w:pPr>
        <w:spacing w:after="160" w:lineRule="auto"/>
        <w:contextualSpacing w:val="0"/>
        <w:rPr>
          <w:color w:val="555555"/>
          <w:sz w:val="20"/>
          <w:szCs w:val="20"/>
          <w:highlight w:val="white"/>
        </w:rPr>
      </w:pPr>
      <w:r w:rsidDel="00000000" w:rsidR="00000000" w:rsidRPr="00000000">
        <w:rPr>
          <w:color w:val="555555"/>
          <w:sz w:val="20"/>
          <w:szCs w:val="20"/>
          <w:highlight w:val="white"/>
          <w:rtl w:val="0"/>
        </w:rPr>
        <w:t xml:space="preserve"> </w:t>
      </w:r>
    </w:p>
    <w:p w:rsidR="00000000" w:rsidDel="00000000" w:rsidP="00000000" w:rsidRDefault="00000000" w:rsidRPr="00000000" w14:paraId="00000098">
      <w:pPr>
        <w:contextualSpacing w:val="0"/>
        <w:rPr/>
      </w:pPr>
      <w:r w:rsidDel="00000000" w:rsidR="00000000" w:rsidRPr="00000000">
        <w:rPr>
          <w:rtl w:val="0"/>
        </w:rPr>
      </w:r>
    </w:p>
    <w:sectPr>
      <w:footerReference r:id="rId14"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contextualSpacing w:val="0"/>
      <w:rPr/>
    </w:pPr>
    <w:r w:rsidDel="00000000" w:rsidR="00000000" w:rsidRPr="00000000">
      <w:rPr>
        <w:rtl w:val="0"/>
      </w:rPr>
    </w:r>
  </w:p>
  <w:p w:rsidR="00000000" w:rsidDel="00000000" w:rsidP="00000000" w:rsidRDefault="00000000" w:rsidRPr="00000000" w14:paraId="0000009A">
    <w:pPr>
      <w:contextualSpacing w:val="0"/>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hyperlink" Target="http://www.profesorenlinea.cl/quinto/matematica/ParOrdenado.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0IGgx8_R5MI"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5.jpg"/><Relationship Id="rId8" Type="http://schemas.openxmlformats.org/officeDocument/2006/relationships/hyperlink" Target="https://youtu.be/cZYZzr1G2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