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2B8" w:rsidRDefault="003F62B8">
      <w:pPr>
        <w:spacing w:before="160"/>
        <w:rPr>
          <w:b/>
          <w:sz w:val="24"/>
          <w:szCs w:val="24"/>
        </w:rPr>
      </w:pPr>
    </w:p>
    <w:p w:rsidR="003F62B8" w:rsidRDefault="00450024">
      <w:pPr>
        <w:spacing w:before="160" w:after="300"/>
        <w:jc w:val="both"/>
        <w:rPr>
          <w:sz w:val="24"/>
          <w:szCs w:val="24"/>
        </w:rPr>
      </w:pPr>
      <w:r>
        <w:rPr>
          <w:sz w:val="24"/>
          <w:szCs w:val="24"/>
          <w:u w:val="single"/>
        </w:rPr>
        <w:t xml:space="preserve">E.E. S N°2              </w:t>
      </w:r>
      <w:r>
        <w:rPr>
          <w:sz w:val="24"/>
          <w:szCs w:val="24"/>
        </w:rPr>
        <w:tab/>
      </w:r>
      <w:r>
        <w:rPr>
          <w:b/>
          <w:sz w:val="24"/>
          <w:szCs w:val="24"/>
        </w:rPr>
        <w:t xml:space="preserve">Mail de consultas: </w:t>
      </w:r>
      <w:r>
        <w:rPr>
          <w:sz w:val="24"/>
          <w:szCs w:val="24"/>
        </w:rPr>
        <w:t>yesicabalbuena20@gmail.com</w:t>
      </w:r>
    </w:p>
    <w:p w:rsidR="003F62B8" w:rsidRDefault="00450024">
      <w:pPr>
        <w:spacing w:before="160" w:after="300"/>
        <w:jc w:val="both"/>
        <w:rPr>
          <w:b/>
          <w:sz w:val="24"/>
          <w:szCs w:val="24"/>
          <w:u w:val="single"/>
        </w:rPr>
      </w:pPr>
      <w:r>
        <w:rPr>
          <w:sz w:val="24"/>
          <w:szCs w:val="24"/>
          <w:u w:val="single"/>
        </w:rPr>
        <w:t xml:space="preserve"> </w:t>
      </w:r>
      <w:r>
        <w:rPr>
          <w:b/>
          <w:sz w:val="24"/>
          <w:szCs w:val="24"/>
          <w:u w:val="single"/>
        </w:rPr>
        <w:t xml:space="preserve">Actividades para la continuidad pedagógica durante la suspensión de clases </w:t>
      </w:r>
    </w:p>
    <w:p w:rsidR="003F62B8" w:rsidRDefault="00450024">
      <w:pPr>
        <w:spacing w:before="160" w:after="300"/>
        <w:jc w:val="both"/>
        <w:rPr>
          <w:b/>
          <w:sz w:val="24"/>
          <w:szCs w:val="24"/>
          <w:u w:val="single"/>
        </w:rPr>
      </w:pPr>
      <w:r>
        <w:rPr>
          <w:sz w:val="24"/>
          <w:szCs w:val="24"/>
          <w:u w:val="single"/>
        </w:rPr>
        <w:t xml:space="preserve">  </w:t>
      </w:r>
      <w:r>
        <w:rPr>
          <w:b/>
          <w:sz w:val="24"/>
          <w:szCs w:val="24"/>
          <w:u w:val="single"/>
        </w:rPr>
        <w:t xml:space="preserve">Año: 3 C   Turno: Tarde  </w:t>
      </w:r>
    </w:p>
    <w:p w:rsidR="003F62B8" w:rsidRDefault="00450024">
      <w:pPr>
        <w:spacing w:before="160" w:after="300"/>
        <w:jc w:val="both"/>
        <w:rPr>
          <w:sz w:val="24"/>
          <w:szCs w:val="24"/>
        </w:rPr>
      </w:pPr>
      <w:r>
        <w:rPr>
          <w:sz w:val="24"/>
          <w:szCs w:val="24"/>
        </w:rPr>
        <w:t xml:space="preserve">Materia: Ed. Artística, Plástica.   </w:t>
      </w:r>
      <w:r>
        <w:rPr>
          <w:b/>
          <w:sz w:val="24"/>
          <w:szCs w:val="24"/>
        </w:rPr>
        <w:t xml:space="preserve"> </w:t>
      </w:r>
      <w:r>
        <w:rPr>
          <w:sz w:val="24"/>
          <w:szCs w:val="24"/>
        </w:rPr>
        <w:t xml:space="preserve">Profesora: Yesica Balbuena </w:t>
      </w:r>
      <w:r>
        <w:rPr>
          <w:sz w:val="24"/>
          <w:szCs w:val="24"/>
        </w:rPr>
        <w:tab/>
      </w:r>
      <w:r>
        <w:rPr>
          <w:sz w:val="24"/>
          <w:szCs w:val="24"/>
        </w:rPr>
        <w:t>Ciclo lectivo: 2018</w:t>
      </w:r>
    </w:p>
    <w:p w:rsidR="003F62B8" w:rsidRDefault="00450024">
      <w:pPr>
        <w:spacing w:before="160"/>
        <w:jc w:val="both"/>
        <w:rPr>
          <w:sz w:val="24"/>
          <w:szCs w:val="24"/>
        </w:rPr>
      </w:pPr>
      <w:r>
        <w:rPr>
          <w:sz w:val="24"/>
          <w:szCs w:val="24"/>
          <w:u w:val="single"/>
        </w:rPr>
        <w:t>Contenido:</w:t>
      </w:r>
      <w:r>
        <w:rPr>
          <w:sz w:val="24"/>
          <w:szCs w:val="24"/>
        </w:rPr>
        <w:t xml:space="preserve"> Encuadre, tipos de planos, imagen secuenciada.</w:t>
      </w:r>
    </w:p>
    <w:p w:rsidR="003F62B8" w:rsidRDefault="00450024">
      <w:pPr>
        <w:spacing w:before="160"/>
        <w:jc w:val="both"/>
        <w:rPr>
          <w:sz w:val="24"/>
          <w:szCs w:val="24"/>
        </w:rPr>
      </w:pPr>
      <w:r>
        <w:rPr>
          <w:sz w:val="24"/>
          <w:szCs w:val="24"/>
          <w:u w:val="single"/>
        </w:rPr>
        <w:t>Actividad N°6:</w:t>
      </w:r>
      <w:r>
        <w:rPr>
          <w:sz w:val="24"/>
          <w:szCs w:val="24"/>
        </w:rPr>
        <w:t xml:space="preserve"> En base a los planos trabajados en las actividades anteriores, debes seleccionar al menos dos tipos y realizar en la hoja N°6 una secuencia donde el personaje prin</w:t>
      </w:r>
      <w:r>
        <w:rPr>
          <w:sz w:val="24"/>
          <w:szCs w:val="24"/>
        </w:rPr>
        <w:t>cipal realice una acción simple (ej. caminar, tomar un vaso de agua, ponerse una mochila, etc.)</w:t>
      </w:r>
    </w:p>
    <w:p w:rsidR="003F62B8" w:rsidRDefault="00450024">
      <w:pPr>
        <w:spacing w:before="160"/>
        <w:jc w:val="both"/>
        <w:rPr>
          <w:sz w:val="24"/>
          <w:szCs w:val="24"/>
        </w:rPr>
      </w:pPr>
      <w:r>
        <w:rPr>
          <w:b/>
          <w:sz w:val="24"/>
          <w:szCs w:val="24"/>
        </w:rPr>
        <w:t>La imagen secuenciada</w:t>
      </w:r>
      <w:r>
        <w:rPr>
          <w:sz w:val="24"/>
          <w:szCs w:val="24"/>
        </w:rPr>
        <w:t xml:space="preserve"> se produce por la sucesión de imágenes que conforman una unidad de significación, es decir, que la comprensión del mensaje o la acción del</w:t>
      </w:r>
      <w:r>
        <w:rPr>
          <w:sz w:val="24"/>
          <w:szCs w:val="24"/>
        </w:rPr>
        <w:t xml:space="preserve"> personaje solo se interpreta si se mira toda la sucesión de imágenes que la integra.</w:t>
      </w:r>
    </w:p>
    <w:p w:rsidR="003F62B8" w:rsidRDefault="00450024">
      <w:pPr>
        <w:spacing w:before="160"/>
        <w:jc w:val="both"/>
        <w:rPr>
          <w:sz w:val="24"/>
          <w:szCs w:val="24"/>
        </w:rPr>
      </w:pPr>
      <w:r>
        <w:rPr>
          <w:sz w:val="24"/>
          <w:szCs w:val="24"/>
        </w:rPr>
        <w:t xml:space="preserve"> </w:t>
      </w:r>
    </w:p>
    <w:p w:rsidR="003F62B8" w:rsidRDefault="00450024">
      <w:pPr>
        <w:spacing w:before="160"/>
        <w:jc w:val="both"/>
        <w:rPr>
          <w:sz w:val="24"/>
          <w:szCs w:val="24"/>
        </w:rPr>
      </w:pPr>
      <w:r>
        <w:rPr>
          <w:sz w:val="24"/>
          <w:szCs w:val="24"/>
        </w:rPr>
        <w:t>Estos son algunos ejemplos:</w:t>
      </w:r>
    </w:p>
    <w:p w:rsidR="003F62B8" w:rsidRDefault="003F62B8">
      <w:pPr>
        <w:spacing w:before="160"/>
        <w:jc w:val="both"/>
        <w:rPr>
          <w:sz w:val="24"/>
          <w:szCs w:val="24"/>
        </w:rPr>
      </w:pPr>
    </w:p>
    <w:p w:rsidR="003F62B8" w:rsidRDefault="00450024">
      <w:pPr>
        <w:spacing w:before="160"/>
        <w:jc w:val="both"/>
        <w:rPr>
          <w:sz w:val="24"/>
          <w:szCs w:val="24"/>
        </w:rPr>
      </w:pPr>
      <w:r>
        <w:rPr>
          <w:noProof/>
          <w:sz w:val="24"/>
          <w:szCs w:val="24"/>
          <w:lang w:val="es-AR"/>
        </w:rPr>
        <w:drawing>
          <wp:anchor distT="0" distB="0" distL="114300" distR="114300" simplePos="0" relativeHeight="251674624" behindDoc="1" locked="0" layoutInCell="1" allowOverlap="1">
            <wp:simplePos x="0" y="0"/>
            <wp:positionH relativeFrom="column">
              <wp:posOffset>-1905</wp:posOffset>
            </wp:positionH>
            <wp:positionV relativeFrom="paragraph">
              <wp:posOffset>104140</wp:posOffset>
            </wp:positionV>
            <wp:extent cx="4572000" cy="1724025"/>
            <wp:effectExtent l="0" t="0" r="0" b="9525"/>
            <wp:wrapTight wrapText="bothSides">
              <wp:wrapPolygon edited="0">
                <wp:start x="0" y="0"/>
                <wp:lineTo x="0" y="21481"/>
                <wp:lineTo x="21510" y="21481"/>
                <wp:lineTo x="21510" y="0"/>
                <wp:lineTo x="0" y="0"/>
              </wp:wrapPolygon>
            </wp:wrapTight>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4572000" cy="1724025"/>
                    </a:xfrm>
                    <a:prstGeom prst="rect">
                      <a:avLst/>
                    </a:prstGeom>
                    <a:ln/>
                  </pic:spPr>
                </pic:pic>
              </a:graphicData>
            </a:graphic>
            <wp14:sizeRelH relativeFrom="page">
              <wp14:pctWidth>0</wp14:pctWidth>
            </wp14:sizeRelH>
            <wp14:sizeRelV relativeFrom="page">
              <wp14:pctHeight>0</wp14:pctHeight>
            </wp14:sizeRelV>
          </wp:anchor>
        </w:drawing>
      </w:r>
    </w:p>
    <w:p w:rsidR="003F62B8" w:rsidRDefault="003F62B8">
      <w:pPr>
        <w:spacing w:before="160"/>
        <w:jc w:val="both"/>
        <w:rPr>
          <w:sz w:val="24"/>
          <w:szCs w:val="24"/>
        </w:rPr>
      </w:pPr>
    </w:p>
    <w:p w:rsidR="003F62B8" w:rsidRDefault="003F62B8">
      <w:pPr>
        <w:spacing w:before="160"/>
        <w:jc w:val="both"/>
        <w:rPr>
          <w:sz w:val="24"/>
          <w:szCs w:val="24"/>
        </w:rPr>
      </w:pPr>
    </w:p>
    <w:p w:rsidR="00A77BD7" w:rsidRDefault="00A77BD7">
      <w:pPr>
        <w:spacing w:before="160"/>
        <w:jc w:val="both"/>
        <w:rPr>
          <w:sz w:val="24"/>
          <w:szCs w:val="24"/>
        </w:rPr>
      </w:pPr>
    </w:p>
    <w:p w:rsidR="00A77BD7" w:rsidRDefault="00A77BD7">
      <w:pPr>
        <w:spacing w:before="160"/>
        <w:jc w:val="both"/>
        <w:rPr>
          <w:sz w:val="24"/>
          <w:szCs w:val="24"/>
        </w:rPr>
      </w:pPr>
    </w:p>
    <w:p w:rsidR="00A77BD7" w:rsidRDefault="00A77BD7">
      <w:pPr>
        <w:spacing w:before="160"/>
        <w:jc w:val="both"/>
        <w:rPr>
          <w:sz w:val="24"/>
          <w:szCs w:val="24"/>
        </w:rPr>
      </w:pPr>
    </w:p>
    <w:p w:rsidR="00A77BD7" w:rsidRDefault="00A77BD7">
      <w:pPr>
        <w:spacing w:before="160"/>
        <w:jc w:val="both"/>
        <w:rPr>
          <w:sz w:val="24"/>
          <w:szCs w:val="24"/>
        </w:rPr>
      </w:pPr>
    </w:p>
    <w:p w:rsidR="003F62B8" w:rsidRDefault="00450024">
      <w:pPr>
        <w:spacing w:before="160"/>
        <w:jc w:val="both"/>
        <w:rPr>
          <w:sz w:val="24"/>
          <w:szCs w:val="24"/>
        </w:rPr>
      </w:pPr>
      <w:r>
        <w:rPr>
          <w:noProof/>
          <w:sz w:val="24"/>
          <w:szCs w:val="24"/>
          <w:lang w:val="es-AR"/>
        </w:rPr>
        <w:drawing>
          <wp:anchor distT="0" distB="0" distL="114300" distR="114300" simplePos="0" relativeHeight="251675648" behindDoc="1" locked="0" layoutInCell="1" allowOverlap="1">
            <wp:simplePos x="0" y="0"/>
            <wp:positionH relativeFrom="column">
              <wp:posOffset>-1905</wp:posOffset>
            </wp:positionH>
            <wp:positionV relativeFrom="paragraph">
              <wp:posOffset>97155</wp:posOffset>
            </wp:positionV>
            <wp:extent cx="6648450" cy="1085850"/>
            <wp:effectExtent l="0" t="0" r="0" b="0"/>
            <wp:wrapTight wrapText="bothSides">
              <wp:wrapPolygon edited="0">
                <wp:start x="0" y="0"/>
                <wp:lineTo x="0" y="21221"/>
                <wp:lineTo x="21538" y="21221"/>
                <wp:lineTo x="21538" y="0"/>
                <wp:lineTo x="0" y="0"/>
              </wp:wrapPolygon>
            </wp:wrapTight>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6648450" cy="1085850"/>
                    </a:xfrm>
                    <a:prstGeom prst="rect">
                      <a:avLst/>
                    </a:prstGeom>
                    <a:ln/>
                  </pic:spPr>
                </pic:pic>
              </a:graphicData>
            </a:graphic>
            <wp14:sizeRelH relativeFrom="page">
              <wp14:pctWidth>0</wp14:pctWidth>
            </wp14:sizeRelH>
            <wp14:sizeRelV relativeFrom="page">
              <wp14:pctHeight>0</wp14:pctHeight>
            </wp14:sizeRelV>
          </wp:anchor>
        </w:drawing>
      </w:r>
    </w:p>
    <w:p w:rsidR="003F62B8" w:rsidRDefault="00450024">
      <w:pPr>
        <w:spacing w:before="160"/>
        <w:jc w:val="both"/>
        <w:rPr>
          <w:sz w:val="24"/>
          <w:szCs w:val="24"/>
        </w:rPr>
      </w:pPr>
      <w:r>
        <w:rPr>
          <w:noProof/>
          <w:sz w:val="24"/>
          <w:szCs w:val="24"/>
          <w:lang w:val="es-AR"/>
        </w:rPr>
        <w:lastRenderedPageBreak/>
        <w:drawing>
          <wp:anchor distT="0" distB="0" distL="114300" distR="114300" simplePos="0" relativeHeight="251676672" behindDoc="0" locked="0" layoutInCell="1" allowOverlap="1">
            <wp:simplePos x="0" y="0"/>
            <wp:positionH relativeFrom="column">
              <wp:posOffset>-1905</wp:posOffset>
            </wp:positionH>
            <wp:positionV relativeFrom="paragraph">
              <wp:posOffset>0</wp:posOffset>
            </wp:positionV>
            <wp:extent cx="6648450" cy="2733675"/>
            <wp:effectExtent l="0" t="0" r="0" b="9525"/>
            <wp:wrapSquare wrapText="bothSides"/>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6648450" cy="2733675"/>
                    </a:xfrm>
                    <a:prstGeom prst="rect">
                      <a:avLst/>
                    </a:prstGeom>
                    <a:ln/>
                  </pic:spPr>
                </pic:pic>
              </a:graphicData>
            </a:graphic>
            <wp14:sizeRelH relativeFrom="page">
              <wp14:pctWidth>0</wp14:pctWidth>
            </wp14:sizeRelH>
            <wp14:sizeRelV relativeFrom="page">
              <wp14:pctHeight>0</wp14:pctHeight>
            </wp14:sizeRelV>
          </wp:anchor>
        </w:drawing>
      </w:r>
    </w:p>
    <w:p w:rsidR="003F62B8" w:rsidRDefault="003F62B8">
      <w:pPr>
        <w:spacing w:before="160" w:after="300"/>
        <w:jc w:val="both"/>
        <w:rPr>
          <w:sz w:val="24"/>
          <w:szCs w:val="24"/>
        </w:rPr>
      </w:pPr>
    </w:p>
    <w:p w:rsidR="003F62B8" w:rsidRDefault="003F62B8">
      <w:pPr>
        <w:spacing w:before="160" w:after="300"/>
        <w:jc w:val="both"/>
        <w:rPr>
          <w:sz w:val="24"/>
          <w:szCs w:val="24"/>
        </w:rPr>
      </w:pPr>
    </w:p>
    <w:p w:rsidR="003F62B8" w:rsidRDefault="00450024">
      <w:pPr>
        <w:spacing w:before="160" w:after="300"/>
        <w:jc w:val="both"/>
        <w:rPr>
          <w:sz w:val="24"/>
          <w:szCs w:val="24"/>
        </w:rPr>
      </w:pPr>
      <w:r>
        <w:rPr>
          <w:sz w:val="24"/>
          <w:szCs w:val="24"/>
        </w:rPr>
        <w:t>Si bien ustedes debían investigar en las actividades anteriores los distintos tipos de planos, igual les dejo unas fotografías co</w:t>
      </w:r>
      <w:r>
        <w:rPr>
          <w:sz w:val="24"/>
          <w:szCs w:val="24"/>
        </w:rPr>
        <w:t>mo ejemplos por si tienen dudas.</w:t>
      </w:r>
    </w:p>
    <w:p w:rsidR="003F62B8" w:rsidRDefault="00450024">
      <w:pPr>
        <w:spacing w:before="160" w:after="300"/>
        <w:rPr>
          <w:sz w:val="24"/>
          <w:szCs w:val="24"/>
        </w:rPr>
      </w:pPr>
      <w:r>
        <w:rPr>
          <w:noProof/>
          <w:sz w:val="24"/>
          <w:szCs w:val="24"/>
          <w:lang w:val="es-AR"/>
        </w:rPr>
        <w:drawing>
          <wp:anchor distT="0" distB="0" distL="114300" distR="114300" simplePos="0" relativeHeight="251677696" behindDoc="1" locked="0" layoutInCell="1" allowOverlap="1">
            <wp:simplePos x="0" y="0"/>
            <wp:positionH relativeFrom="column">
              <wp:posOffset>-1905</wp:posOffset>
            </wp:positionH>
            <wp:positionV relativeFrom="paragraph">
              <wp:posOffset>-1270</wp:posOffset>
            </wp:positionV>
            <wp:extent cx="6648450" cy="3800475"/>
            <wp:effectExtent l="0" t="0" r="0" b="9525"/>
            <wp:wrapTight wrapText="bothSides">
              <wp:wrapPolygon edited="0">
                <wp:start x="0" y="0"/>
                <wp:lineTo x="0" y="21546"/>
                <wp:lineTo x="21538" y="21546"/>
                <wp:lineTo x="21538" y="0"/>
                <wp:lineTo x="0" y="0"/>
              </wp:wrapPolygon>
            </wp:wrapTight>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6648450" cy="3800475"/>
                    </a:xfrm>
                    <a:prstGeom prst="rect">
                      <a:avLst/>
                    </a:prstGeom>
                    <a:ln/>
                  </pic:spPr>
                </pic:pic>
              </a:graphicData>
            </a:graphic>
            <wp14:sizeRelH relativeFrom="page">
              <wp14:pctWidth>0</wp14:pctWidth>
            </wp14:sizeRelH>
            <wp14:sizeRelV relativeFrom="page">
              <wp14:pctHeight>0</wp14:pctHeight>
            </wp14:sizeRelV>
          </wp:anchor>
        </w:drawing>
      </w:r>
    </w:p>
    <w:p w:rsidR="003F62B8" w:rsidRDefault="00450024">
      <w:pPr>
        <w:spacing w:before="160" w:after="300"/>
        <w:rPr>
          <w:sz w:val="24"/>
          <w:szCs w:val="24"/>
        </w:rPr>
      </w:pPr>
      <w:r>
        <w:rPr>
          <w:sz w:val="24"/>
          <w:szCs w:val="24"/>
        </w:rPr>
        <w:lastRenderedPageBreak/>
        <w:t>Plano general</w:t>
      </w:r>
    </w:p>
    <w:p w:rsidR="003F62B8" w:rsidRDefault="00450024">
      <w:pPr>
        <w:spacing w:before="160" w:after="300"/>
        <w:rPr>
          <w:sz w:val="24"/>
          <w:szCs w:val="24"/>
        </w:rPr>
      </w:pPr>
      <w:r>
        <w:rPr>
          <w:noProof/>
          <w:sz w:val="24"/>
          <w:szCs w:val="24"/>
          <w:lang w:val="es-AR"/>
        </w:rPr>
        <w:drawing>
          <wp:anchor distT="0" distB="0" distL="114300" distR="114300" simplePos="0" relativeHeight="251678720" behindDoc="1" locked="0" layoutInCell="1" allowOverlap="1">
            <wp:simplePos x="0" y="0"/>
            <wp:positionH relativeFrom="column">
              <wp:posOffset>-1905</wp:posOffset>
            </wp:positionH>
            <wp:positionV relativeFrom="paragraph">
              <wp:posOffset>-1270</wp:posOffset>
            </wp:positionV>
            <wp:extent cx="6648450" cy="3600450"/>
            <wp:effectExtent l="0" t="0" r="0" b="0"/>
            <wp:wrapTight wrapText="bothSides">
              <wp:wrapPolygon edited="0">
                <wp:start x="0" y="0"/>
                <wp:lineTo x="0" y="21486"/>
                <wp:lineTo x="21538" y="21486"/>
                <wp:lineTo x="21538" y="0"/>
                <wp:lineTo x="0" y="0"/>
              </wp:wrapPolygon>
            </wp:wrapTight>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6648450" cy="3600450"/>
                    </a:xfrm>
                    <a:prstGeom prst="rect">
                      <a:avLst/>
                    </a:prstGeom>
                    <a:ln/>
                  </pic:spPr>
                </pic:pic>
              </a:graphicData>
            </a:graphic>
            <wp14:sizeRelH relativeFrom="page">
              <wp14:pctWidth>0</wp14:pctWidth>
            </wp14:sizeRelH>
            <wp14:sizeRelV relativeFrom="page">
              <wp14:pctHeight>0</wp14:pctHeight>
            </wp14:sizeRelV>
          </wp:anchor>
        </w:drawing>
      </w: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450024">
      <w:pPr>
        <w:spacing w:before="160" w:after="300"/>
        <w:ind w:left="720"/>
        <w:rPr>
          <w:b/>
          <w:sz w:val="28"/>
          <w:szCs w:val="28"/>
          <w:u w:val="single"/>
        </w:rPr>
      </w:pPr>
      <w:r>
        <w:rPr>
          <w:b/>
          <w:sz w:val="28"/>
          <w:szCs w:val="28"/>
          <w:u w:val="single"/>
        </w:rPr>
        <w:lastRenderedPageBreak/>
        <w:t xml:space="preserve"> FISICO QUIMICA 3 C PROF. CORONEL</w:t>
      </w:r>
    </w:p>
    <w:p w:rsidR="003F62B8" w:rsidRDefault="00450024">
      <w:pPr>
        <w:spacing w:before="160" w:after="300"/>
        <w:ind w:left="360"/>
        <w:rPr>
          <w:sz w:val="24"/>
          <w:szCs w:val="24"/>
        </w:rPr>
      </w:pPr>
      <w:r>
        <w:rPr>
          <w:sz w:val="24"/>
          <w:szCs w:val="24"/>
        </w:rPr>
        <w:t xml:space="preserve">1.       Ver la película </w:t>
      </w:r>
      <w:proofErr w:type="spellStart"/>
      <w:r>
        <w:rPr>
          <w:sz w:val="24"/>
          <w:szCs w:val="24"/>
        </w:rPr>
        <w:t>Plastic</w:t>
      </w:r>
      <w:proofErr w:type="spellEnd"/>
      <w:r>
        <w:rPr>
          <w:sz w:val="24"/>
          <w:szCs w:val="24"/>
        </w:rPr>
        <w:t xml:space="preserve"> </w:t>
      </w:r>
      <w:proofErr w:type="spellStart"/>
      <w:r>
        <w:rPr>
          <w:sz w:val="24"/>
          <w:szCs w:val="24"/>
        </w:rPr>
        <w:t>Planet</w:t>
      </w:r>
      <w:proofErr w:type="spellEnd"/>
      <w:r>
        <w:rPr>
          <w:sz w:val="24"/>
          <w:szCs w:val="24"/>
        </w:rPr>
        <w:t xml:space="preserve"> y realizar:</w:t>
      </w:r>
    </w:p>
    <w:p w:rsidR="003F62B8" w:rsidRDefault="00450024">
      <w:pPr>
        <w:spacing w:before="160" w:after="300"/>
        <w:ind w:left="1440" w:hanging="360"/>
        <w:rPr>
          <w:sz w:val="24"/>
          <w:szCs w:val="24"/>
        </w:rPr>
      </w:pPr>
      <w:r>
        <w:rPr>
          <w:sz w:val="24"/>
          <w:szCs w:val="24"/>
        </w:rPr>
        <w:t>a)       Realizar un breve resumen de la película</w:t>
      </w:r>
    </w:p>
    <w:p w:rsidR="003F62B8" w:rsidRDefault="00450024">
      <w:pPr>
        <w:spacing w:before="160" w:after="300"/>
        <w:ind w:left="1440" w:hanging="360"/>
        <w:rPr>
          <w:sz w:val="24"/>
          <w:szCs w:val="24"/>
        </w:rPr>
      </w:pPr>
      <w:r>
        <w:rPr>
          <w:sz w:val="24"/>
          <w:szCs w:val="24"/>
        </w:rPr>
        <w:t>b)      Enumerar los plásticos que utilizan diariamente</w:t>
      </w:r>
    </w:p>
    <w:p w:rsidR="003F62B8" w:rsidRDefault="00450024">
      <w:pPr>
        <w:spacing w:before="160" w:after="300"/>
        <w:ind w:left="1440" w:hanging="360"/>
        <w:rPr>
          <w:sz w:val="24"/>
          <w:szCs w:val="24"/>
        </w:rPr>
      </w:pPr>
      <w:r>
        <w:rPr>
          <w:sz w:val="24"/>
          <w:szCs w:val="24"/>
        </w:rPr>
        <w:t>c)       Y clasificarlos según</w:t>
      </w:r>
    </w:p>
    <w:p w:rsidR="003F62B8" w:rsidRDefault="00450024">
      <w:pPr>
        <w:spacing w:before="160" w:after="300"/>
        <w:ind w:left="1440" w:hanging="360"/>
        <w:rPr>
          <w:sz w:val="24"/>
          <w:szCs w:val="24"/>
        </w:rPr>
      </w:pPr>
      <w:r>
        <w:rPr>
          <w:sz w:val="24"/>
          <w:szCs w:val="24"/>
        </w:rPr>
        <w:t>d)      Buscar en el diccionario palabras que no conozco.</w:t>
      </w:r>
    </w:p>
    <w:p w:rsidR="003F62B8" w:rsidRDefault="00450024">
      <w:pPr>
        <w:spacing w:before="160" w:after="300"/>
        <w:ind w:left="720"/>
        <w:rPr>
          <w:sz w:val="24"/>
          <w:szCs w:val="24"/>
        </w:rPr>
      </w:pPr>
      <w:r>
        <w:rPr>
          <w:sz w:val="24"/>
          <w:szCs w:val="24"/>
        </w:rPr>
        <w:t xml:space="preserve"> </w:t>
      </w:r>
    </w:p>
    <w:p w:rsidR="003F62B8" w:rsidRDefault="00450024">
      <w:pPr>
        <w:spacing w:before="160" w:after="300"/>
        <w:ind w:left="720"/>
        <w:rPr>
          <w:sz w:val="24"/>
          <w:szCs w:val="24"/>
        </w:rPr>
      </w:pPr>
      <w:r>
        <w:rPr>
          <w:sz w:val="24"/>
          <w:szCs w:val="24"/>
        </w:rPr>
        <w:t>Link de la película:</w:t>
      </w:r>
    </w:p>
    <w:p w:rsidR="003F62B8" w:rsidRDefault="00450024">
      <w:pPr>
        <w:spacing w:before="160" w:after="300"/>
        <w:ind w:left="720"/>
        <w:rPr>
          <w:color w:val="1155CC"/>
          <w:sz w:val="24"/>
          <w:szCs w:val="24"/>
          <w:u w:val="single"/>
        </w:rPr>
      </w:pPr>
      <w:r>
        <w:fldChar w:fldCharType="begin"/>
      </w:r>
      <w:r>
        <w:instrText xml:space="preserve"> HYPERLINK "https://youtu.be/wz7htO1TCic" </w:instrText>
      </w:r>
      <w:r>
        <w:fldChar w:fldCharType="separate"/>
      </w:r>
      <w:r>
        <w:rPr>
          <w:color w:val="1155CC"/>
          <w:sz w:val="24"/>
          <w:szCs w:val="24"/>
          <w:u w:val="single"/>
        </w:rPr>
        <w:t>https://youtu.be/wz7htO1TCic</w:t>
      </w:r>
    </w:p>
    <w:p w:rsidR="003F62B8" w:rsidRDefault="00450024">
      <w:pPr>
        <w:spacing w:before="160" w:after="300"/>
        <w:ind w:left="720"/>
        <w:rPr>
          <w:sz w:val="24"/>
          <w:szCs w:val="24"/>
        </w:rPr>
      </w:pPr>
      <w:r>
        <w:fldChar w:fldCharType="end"/>
      </w:r>
      <w:r>
        <w:rPr>
          <w:sz w:val="24"/>
          <w:szCs w:val="24"/>
        </w:rPr>
        <w:t xml:space="preserve"> </w:t>
      </w:r>
    </w:p>
    <w:p w:rsidR="003F62B8" w:rsidRDefault="00450024">
      <w:pPr>
        <w:spacing w:before="160" w:after="300"/>
        <w:ind w:left="720"/>
        <w:rPr>
          <w:sz w:val="24"/>
          <w:szCs w:val="24"/>
        </w:rPr>
      </w:pPr>
      <w:r>
        <w:rPr>
          <w:sz w:val="24"/>
          <w:szCs w:val="24"/>
        </w:rPr>
        <w:t xml:space="preserve">El Código de identificación de plásticos y resinas es algo desconocido pero que resulta importante para la identificación de los distintos tipos de plástico y para saber cómo diferenciar el Reciclaje de Plásticos. </w:t>
      </w:r>
    </w:p>
    <w:p w:rsidR="003F62B8" w:rsidRDefault="00450024">
      <w:pPr>
        <w:spacing w:before="160" w:after="300"/>
        <w:ind w:left="720"/>
        <w:rPr>
          <w:sz w:val="24"/>
          <w:szCs w:val="24"/>
        </w:rPr>
      </w:pPr>
      <w:r>
        <w:rPr>
          <w:sz w:val="24"/>
          <w:szCs w:val="24"/>
        </w:rPr>
        <w:t>Los plásticos están diferenciados según u</w:t>
      </w:r>
      <w:r>
        <w:rPr>
          <w:sz w:val="24"/>
          <w:szCs w:val="24"/>
        </w:rPr>
        <w:t xml:space="preserve">n Código de Identificación de Plásticos, que es un sistema utilizado internacionalmente en el sector industrial para distinguir la composición de resinas en los envases y otros productos plásticos. Esto fue realizado por la </w:t>
      </w:r>
      <w:hyperlink r:id="rId13">
        <w:r>
          <w:rPr>
            <w:color w:val="1155CC"/>
            <w:sz w:val="24"/>
            <w:szCs w:val="24"/>
            <w:u w:val="single"/>
          </w:rPr>
          <w:t>Sociedad de la Industria de Plásticos</w:t>
        </w:r>
      </w:hyperlink>
      <w:r>
        <w:rPr>
          <w:sz w:val="24"/>
          <w:szCs w:val="24"/>
        </w:rPr>
        <w:t xml:space="preserve"> (SPI) en el año 1988, con el fin de propiciar y dar más eficiencia al reciclaje.</w:t>
      </w:r>
    </w:p>
    <w:p w:rsidR="003F62B8" w:rsidRDefault="00450024">
      <w:pPr>
        <w:spacing w:before="160" w:after="300"/>
        <w:ind w:left="720"/>
        <w:rPr>
          <w:sz w:val="24"/>
          <w:szCs w:val="24"/>
        </w:rPr>
      </w:pPr>
      <w:r>
        <w:rPr>
          <w:sz w:val="24"/>
          <w:szCs w:val="24"/>
        </w:rPr>
        <w:t xml:space="preserve">Los diferentes tipos de plástico se identifican con un número del 1 al 7 ubicado en el interior del clásico signo de </w:t>
      </w:r>
      <w:r>
        <w:rPr>
          <w:sz w:val="24"/>
          <w:szCs w:val="24"/>
        </w:rPr>
        <w:t>reciclado (triángulo de flechas en seguimiento). Veamos qué denominación tiene cada uno de ellos y cuáles son sus características.</w:t>
      </w:r>
    </w:p>
    <w:p w:rsidR="003F62B8" w:rsidRDefault="00450024">
      <w:pPr>
        <w:spacing w:before="160" w:after="300"/>
        <w:ind w:left="720"/>
        <w:rPr>
          <w:b/>
          <w:sz w:val="24"/>
          <w:szCs w:val="24"/>
        </w:rPr>
      </w:pPr>
      <w:r>
        <w:rPr>
          <w:b/>
          <w:sz w:val="24"/>
          <w:szCs w:val="24"/>
        </w:rPr>
        <w:t>Tipos de plásticos:</w:t>
      </w:r>
    </w:p>
    <w:p w:rsidR="003F62B8" w:rsidRDefault="00450024">
      <w:pPr>
        <w:spacing w:before="160" w:after="300"/>
        <w:ind w:left="720"/>
        <w:rPr>
          <w:sz w:val="24"/>
          <w:szCs w:val="24"/>
        </w:rPr>
      </w:pPr>
      <w:r>
        <w:rPr>
          <w:sz w:val="24"/>
          <w:szCs w:val="24"/>
        </w:rPr>
        <w:t xml:space="preserve"> </w:t>
      </w:r>
    </w:p>
    <w:p w:rsidR="003F62B8" w:rsidRDefault="00450024">
      <w:pPr>
        <w:spacing w:before="160" w:after="300"/>
        <w:ind w:left="720"/>
        <w:rPr>
          <w:sz w:val="24"/>
          <w:szCs w:val="24"/>
        </w:rPr>
      </w:pPr>
      <w:r>
        <w:rPr>
          <w:sz w:val="24"/>
          <w:szCs w:val="24"/>
        </w:rPr>
        <w:t xml:space="preserve"> </w:t>
      </w:r>
    </w:p>
    <w:p w:rsidR="003F62B8" w:rsidRDefault="00450024">
      <w:pPr>
        <w:spacing w:before="160" w:after="300"/>
        <w:ind w:left="720"/>
        <w:rPr>
          <w:sz w:val="24"/>
          <w:szCs w:val="24"/>
        </w:rPr>
      </w:pPr>
      <w:r>
        <w:rPr>
          <w:b/>
          <w:sz w:val="24"/>
          <w:szCs w:val="24"/>
        </w:rPr>
        <w:t xml:space="preserve">1. PET (Polietileno </w:t>
      </w:r>
      <w:proofErr w:type="spellStart"/>
      <w:r>
        <w:rPr>
          <w:b/>
          <w:sz w:val="24"/>
          <w:szCs w:val="24"/>
        </w:rPr>
        <w:t>tereftalato</w:t>
      </w:r>
      <w:proofErr w:type="spellEnd"/>
      <w:r>
        <w:rPr>
          <w:b/>
          <w:sz w:val="24"/>
          <w:szCs w:val="24"/>
        </w:rPr>
        <w:t>)</w:t>
      </w:r>
      <w:r>
        <w:rPr>
          <w:sz w:val="24"/>
          <w:szCs w:val="24"/>
        </w:rPr>
        <w:t xml:space="preserve">. El PET se utiliza principalmente en la producción de botellas para </w:t>
      </w:r>
      <w:r>
        <w:rPr>
          <w:sz w:val="24"/>
          <w:szCs w:val="24"/>
        </w:rPr>
        <w:t>bebidas. A través de su reciclado se obtiene principalmente fibras para relleno de bolsas de dormir, alfombras, cuerdas y almohadas.</w:t>
      </w:r>
    </w:p>
    <w:p w:rsidR="003F62B8" w:rsidRDefault="00450024">
      <w:pPr>
        <w:spacing w:before="160" w:after="300"/>
        <w:ind w:left="720"/>
        <w:rPr>
          <w:sz w:val="24"/>
          <w:szCs w:val="24"/>
        </w:rPr>
      </w:pPr>
      <w:r>
        <w:rPr>
          <w:b/>
          <w:sz w:val="24"/>
          <w:szCs w:val="24"/>
        </w:rPr>
        <w:lastRenderedPageBreak/>
        <w:t>2. HDPE (Polietileno de alta densidad).</w:t>
      </w:r>
      <w:r>
        <w:rPr>
          <w:sz w:val="24"/>
          <w:szCs w:val="24"/>
        </w:rPr>
        <w:t xml:space="preserve"> El HDPE normalmente se utiliza en envases de leche, detergente, aceite para motor, etc. El HDPE tras reciclarse se utiliza para macetas, contenedores de basura y botellas de detergente.</w:t>
      </w:r>
    </w:p>
    <w:p w:rsidR="003F62B8" w:rsidRDefault="00450024">
      <w:pPr>
        <w:spacing w:before="160" w:after="300"/>
        <w:ind w:left="720"/>
        <w:rPr>
          <w:sz w:val="24"/>
          <w:szCs w:val="24"/>
        </w:rPr>
      </w:pPr>
      <w:r>
        <w:rPr>
          <w:sz w:val="24"/>
          <w:szCs w:val="24"/>
        </w:rPr>
        <w:t xml:space="preserve"> </w:t>
      </w:r>
    </w:p>
    <w:p w:rsidR="003F62B8" w:rsidRDefault="00450024">
      <w:pPr>
        <w:spacing w:before="160" w:after="300"/>
        <w:ind w:left="720"/>
        <w:rPr>
          <w:sz w:val="24"/>
          <w:szCs w:val="24"/>
        </w:rPr>
      </w:pPr>
      <w:r>
        <w:rPr>
          <w:b/>
          <w:sz w:val="24"/>
          <w:szCs w:val="24"/>
        </w:rPr>
        <w:t>3. PVC (Cloruro de polivinilo).</w:t>
      </w:r>
      <w:r>
        <w:rPr>
          <w:sz w:val="24"/>
          <w:szCs w:val="24"/>
        </w:rPr>
        <w:t xml:space="preserve"> El PVC es utilizado en botellas de </w:t>
      </w:r>
      <w:r>
        <w:rPr>
          <w:sz w:val="24"/>
          <w:szCs w:val="24"/>
        </w:rPr>
        <w:t>champú, envases de aceite de cocina, artículos de servicio para casas de comida rápida, etc. El PVC puede ser reciclado como tubos de drenaje e irrigación.</w:t>
      </w:r>
    </w:p>
    <w:p w:rsidR="003F62B8" w:rsidRDefault="00450024">
      <w:pPr>
        <w:spacing w:before="160" w:after="300"/>
        <w:ind w:left="720"/>
        <w:rPr>
          <w:sz w:val="24"/>
          <w:szCs w:val="24"/>
        </w:rPr>
      </w:pPr>
      <w:r>
        <w:rPr>
          <w:sz w:val="24"/>
          <w:szCs w:val="24"/>
        </w:rPr>
        <w:t xml:space="preserve"> </w:t>
      </w:r>
    </w:p>
    <w:p w:rsidR="003F62B8" w:rsidRDefault="00450024">
      <w:pPr>
        <w:spacing w:before="160" w:after="300"/>
        <w:ind w:left="720"/>
        <w:rPr>
          <w:sz w:val="24"/>
          <w:szCs w:val="24"/>
        </w:rPr>
      </w:pPr>
      <w:r>
        <w:rPr>
          <w:b/>
          <w:sz w:val="24"/>
          <w:szCs w:val="24"/>
        </w:rPr>
        <w:t xml:space="preserve">4. LDPE (Polietileno de baja densidad). </w:t>
      </w:r>
      <w:r>
        <w:rPr>
          <w:sz w:val="24"/>
          <w:szCs w:val="24"/>
        </w:rPr>
        <w:t>El LDPE se encuentra en bolsas de supermercado, de pan, pl</w:t>
      </w:r>
      <w:r>
        <w:rPr>
          <w:sz w:val="24"/>
          <w:szCs w:val="24"/>
        </w:rPr>
        <w:t>ástico para envolver. El LDPE puede ser reciclado como bolsas de supermercado nuevamente.</w:t>
      </w:r>
    </w:p>
    <w:p w:rsidR="003F62B8" w:rsidRDefault="00450024">
      <w:pPr>
        <w:spacing w:before="160" w:after="300"/>
        <w:ind w:left="720"/>
        <w:rPr>
          <w:sz w:val="24"/>
          <w:szCs w:val="24"/>
        </w:rPr>
      </w:pPr>
      <w:r>
        <w:rPr>
          <w:b/>
          <w:sz w:val="24"/>
          <w:szCs w:val="24"/>
        </w:rPr>
        <w:t>5. PP (Polipropileno).</w:t>
      </w:r>
      <w:r>
        <w:rPr>
          <w:sz w:val="24"/>
          <w:szCs w:val="24"/>
        </w:rPr>
        <w:t xml:space="preserve"> El PP se utiliza en la mayoría de recipientes para yogurt, sorbetes, tapas de botella, etc. El PP tras el reciclado se utiliza como viguetas de</w:t>
      </w:r>
      <w:r>
        <w:rPr>
          <w:sz w:val="24"/>
          <w:szCs w:val="24"/>
        </w:rPr>
        <w:t xml:space="preserve"> plástico, peldaños para registros de drenaje, cajas de baterías para autos.</w:t>
      </w:r>
    </w:p>
    <w:p w:rsidR="003F62B8" w:rsidRDefault="00450024">
      <w:pPr>
        <w:spacing w:before="160" w:after="300"/>
        <w:ind w:left="720"/>
        <w:rPr>
          <w:sz w:val="24"/>
          <w:szCs w:val="24"/>
        </w:rPr>
      </w:pPr>
      <w:r>
        <w:rPr>
          <w:b/>
          <w:sz w:val="24"/>
          <w:szCs w:val="24"/>
        </w:rPr>
        <w:t>6. PS (</w:t>
      </w:r>
      <w:proofErr w:type="spellStart"/>
      <w:r>
        <w:rPr>
          <w:b/>
          <w:sz w:val="24"/>
          <w:szCs w:val="24"/>
        </w:rPr>
        <w:t>Poliestireno</w:t>
      </w:r>
      <w:proofErr w:type="spellEnd"/>
      <w:r>
        <w:rPr>
          <w:b/>
          <w:sz w:val="24"/>
          <w:szCs w:val="24"/>
        </w:rPr>
        <w:t>).</w:t>
      </w:r>
      <w:r>
        <w:rPr>
          <w:sz w:val="24"/>
          <w:szCs w:val="24"/>
        </w:rPr>
        <w:t xml:space="preserve"> El PS se encuentra en tazas desechables de bebidas calientes y bandejas de carne. El PS puede reciclarse en viguetas de plástico, cajas de cintas para casete</w:t>
      </w:r>
      <w:r>
        <w:rPr>
          <w:sz w:val="24"/>
          <w:szCs w:val="24"/>
        </w:rPr>
        <w:t>s y macetas.</w:t>
      </w:r>
    </w:p>
    <w:p w:rsidR="003F62B8" w:rsidRDefault="00450024">
      <w:pPr>
        <w:spacing w:before="160" w:after="300"/>
        <w:ind w:left="720"/>
        <w:rPr>
          <w:sz w:val="24"/>
          <w:szCs w:val="24"/>
        </w:rPr>
      </w:pPr>
      <w:r>
        <w:rPr>
          <w:b/>
          <w:sz w:val="24"/>
          <w:szCs w:val="24"/>
        </w:rPr>
        <w:t xml:space="preserve">7. OTROS. </w:t>
      </w:r>
      <w:r>
        <w:rPr>
          <w:sz w:val="24"/>
          <w:szCs w:val="24"/>
        </w:rPr>
        <w:t xml:space="preserve">Generalmente indica que es una mezcla de varios plásticos. Algunos de los productos de este tipo de plástico son: botellas de </w:t>
      </w:r>
      <w:proofErr w:type="spellStart"/>
      <w:r>
        <w:rPr>
          <w:sz w:val="24"/>
          <w:szCs w:val="24"/>
        </w:rPr>
        <w:t>ketchup</w:t>
      </w:r>
      <w:proofErr w:type="spellEnd"/>
      <w:r>
        <w:rPr>
          <w:sz w:val="24"/>
          <w:szCs w:val="24"/>
        </w:rPr>
        <w:t xml:space="preserve"> para exprimir, platos para hornos de microondas, etc. Estos plásticos no se reciclan porque no se s</w:t>
      </w:r>
      <w:r>
        <w:rPr>
          <w:sz w:val="24"/>
          <w:szCs w:val="24"/>
        </w:rPr>
        <w:t>abe con certeza qué tipo de resinas contienen.</w:t>
      </w:r>
    </w:p>
    <w:p w:rsidR="003F62B8" w:rsidRDefault="00450024">
      <w:pPr>
        <w:spacing w:before="160" w:after="300"/>
        <w:ind w:left="720"/>
        <w:rPr>
          <w:sz w:val="24"/>
          <w:szCs w:val="24"/>
        </w:rPr>
      </w:pPr>
      <w:r>
        <w:rPr>
          <w:sz w:val="24"/>
          <w:szCs w:val="24"/>
        </w:rPr>
        <w:t xml:space="preserve"> </w:t>
      </w:r>
    </w:p>
    <w:p w:rsidR="003F62B8" w:rsidRDefault="00450024">
      <w:pPr>
        <w:spacing w:before="160" w:after="300"/>
        <w:ind w:left="720"/>
        <w:rPr>
          <w:sz w:val="24"/>
          <w:szCs w:val="24"/>
        </w:rPr>
      </w:pPr>
      <w:r>
        <w:rPr>
          <w:sz w:val="24"/>
          <w:szCs w:val="24"/>
        </w:rPr>
        <w:t xml:space="preserve"> </w:t>
      </w:r>
    </w:p>
    <w:p w:rsidR="003F62B8" w:rsidRDefault="00450024">
      <w:pPr>
        <w:spacing w:before="160" w:after="300"/>
        <w:ind w:left="720"/>
        <w:rPr>
          <w:sz w:val="24"/>
          <w:szCs w:val="24"/>
        </w:rPr>
      </w:pPr>
      <w:r>
        <w:rPr>
          <w:noProof/>
          <w:sz w:val="24"/>
          <w:szCs w:val="24"/>
          <w:lang w:val="es-AR"/>
        </w:rPr>
        <w:drawing>
          <wp:anchor distT="0" distB="0" distL="114300" distR="114300" simplePos="0" relativeHeight="251679744" behindDoc="0" locked="0" layoutInCell="1" allowOverlap="1">
            <wp:simplePos x="0" y="0"/>
            <wp:positionH relativeFrom="column">
              <wp:posOffset>455295</wp:posOffset>
            </wp:positionH>
            <wp:positionV relativeFrom="paragraph">
              <wp:posOffset>0</wp:posOffset>
            </wp:positionV>
            <wp:extent cx="4381500" cy="3981450"/>
            <wp:effectExtent l="0" t="0" r="0" b="0"/>
            <wp:wrapSquare wrapText="bothSides"/>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381500" cy="3981450"/>
                    </a:xfrm>
                    <a:prstGeom prst="rect">
                      <a:avLst/>
                    </a:prstGeom>
                    <a:ln/>
                  </pic:spPr>
                </pic:pic>
              </a:graphicData>
            </a:graphic>
            <wp14:sizeRelH relativeFrom="page">
              <wp14:pctWidth>0</wp14:pctWidth>
            </wp14:sizeRelH>
            <wp14:sizeRelV relativeFrom="page">
              <wp14:pctHeight>0</wp14:pctHeight>
            </wp14:sizeRelV>
          </wp:anchor>
        </w:drawing>
      </w: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3F62B8">
      <w:pPr>
        <w:spacing w:before="160" w:after="300"/>
        <w:ind w:left="720"/>
        <w:rPr>
          <w:sz w:val="24"/>
          <w:szCs w:val="24"/>
        </w:rPr>
      </w:pPr>
    </w:p>
    <w:p w:rsidR="003F62B8" w:rsidRDefault="00450024">
      <w:r>
        <w:t>Escuela  Secundaria 2 José Hernández</w:t>
      </w:r>
    </w:p>
    <w:p w:rsidR="003F62B8" w:rsidRDefault="00450024">
      <w:r>
        <w:t>Materia: Historia</w:t>
      </w:r>
    </w:p>
    <w:p w:rsidR="003F62B8" w:rsidRDefault="00450024">
      <w:proofErr w:type="gramStart"/>
      <w:r>
        <w:t>curso</w:t>
      </w:r>
      <w:proofErr w:type="gramEnd"/>
      <w:r>
        <w:t>: 3 “C”</w:t>
      </w:r>
    </w:p>
    <w:p w:rsidR="003F62B8" w:rsidRDefault="00450024">
      <w:r>
        <w:t>Semana del 14 de septiembre</w:t>
      </w:r>
    </w:p>
    <w:p w:rsidR="003F62B8" w:rsidRDefault="00450024">
      <w:r>
        <w:t xml:space="preserve">Profesor: </w:t>
      </w:r>
      <w:proofErr w:type="spellStart"/>
      <w:r>
        <w:t>Dario</w:t>
      </w:r>
      <w:proofErr w:type="spellEnd"/>
      <w:r>
        <w:t xml:space="preserve"> </w:t>
      </w:r>
      <w:proofErr w:type="spellStart"/>
      <w:r>
        <w:t>Sebastian</w:t>
      </w:r>
      <w:proofErr w:type="spellEnd"/>
      <w:r>
        <w:t xml:space="preserve"> Trejo</w:t>
      </w:r>
    </w:p>
    <w:p w:rsidR="003F62B8" w:rsidRDefault="00450024">
      <w:r>
        <w:t xml:space="preserve">Mail: </w:t>
      </w:r>
      <w:hyperlink r:id="rId15">
        <w:r>
          <w:rPr>
            <w:color w:val="1155CC"/>
            <w:u w:val="single"/>
          </w:rPr>
          <w:t>dariosebastiantrejo@hotmail.com</w:t>
        </w:r>
      </w:hyperlink>
    </w:p>
    <w:p w:rsidR="003F62B8" w:rsidRDefault="003F62B8"/>
    <w:p w:rsidR="003F62B8" w:rsidRDefault="00450024">
      <w:r>
        <w:t>Busque información y responda:</w:t>
      </w:r>
    </w:p>
    <w:p w:rsidR="003F62B8" w:rsidRDefault="003F62B8"/>
    <w:p w:rsidR="003F62B8" w:rsidRDefault="00450024">
      <w:r>
        <w:t>¿</w:t>
      </w:r>
      <w:proofErr w:type="spellStart"/>
      <w:r>
        <w:t>Cuales</w:t>
      </w:r>
      <w:proofErr w:type="spellEnd"/>
      <w:r>
        <w:t xml:space="preserve"> son las consecuencias más importantes de la caída de Juan Manuel de Rosas en 1852? ¿Qué relación se puede establecer con el ingreso al mercado mundial con el ganado ovino y la explotación lanar?</w:t>
      </w:r>
    </w:p>
    <w:p w:rsidR="003F62B8" w:rsidRDefault="003F62B8"/>
    <w:p w:rsidR="003F62B8" w:rsidRDefault="00450024">
      <w:r>
        <w:t>¿Qué conclusiones se pueden extraer de la ola revolu</w:t>
      </w:r>
      <w:r>
        <w:t>cionaria de 1848 por toda Europa? ¿De qué manera impacta al capitalismo esta crisis de 1848 y porque a partir de ahí la cuestión social se convierte en determinante?</w:t>
      </w:r>
    </w:p>
    <w:p w:rsidR="003F62B8" w:rsidRDefault="003F62B8"/>
    <w:p w:rsidR="003F62B8" w:rsidRDefault="00450024">
      <w:r>
        <w:t>¿</w:t>
      </w:r>
      <w:proofErr w:type="spellStart"/>
      <w:r>
        <w:t>Cuales</w:t>
      </w:r>
      <w:proofErr w:type="spellEnd"/>
      <w:r>
        <w:t xml:space="preserve"> son las condiciones en las cuales los trabajadores viven y trabajan en la consoli</w:t>
      </w:r>
      <w:r>
        <w:t>dación de la revolución industrial? ¿</w:t>
      </w:r>
      <w:proofErr w:type="spellStart"/>
      <w:r>
        <w:t>Que</w:t>
      </w:r>
      <w:proofErr w:type="spellEnd"/>
      <w:r>
        <w:t xml:space="preserve"> características tiene esta segunda etapa industrial respecto a la primera de fines del siglo XVIII?</w:t>
      </w:r>
    </w:p>
    <w:p w:rsidR="003F62B8" w:rsidRDefault="00450024">
      <w:r>
        <w:t>Pueden buscar información en el siguiente enlace</w:t>
      </w:r>
    </w:p>
    <w:p w:rsidR="003F62B8" w:rsidRDefault="003F62B8"/>
    <w:p w:rsidR="003F62B8" w:rsidRDefault="00450024">
      <w:hyperlink r:id="rId16">
        <w:r>
          <w:rPr>
            <w:color w:val="1155CC"/>
            <w:u w:val="single"/>
          </w:rPr>
          <w:t>ht</w:t>
        </w:r>
        <w:r>
          <w:rPr>
            <w:color w:val="1155CC"/>
            <w:u w:val="single"/>
          </w:rPr>
          <w:t>tps://www.youtube.com/watch?v=FcF0nZl0iJQ</w:t>
        </w:r>
      </w:hyperlink>
    </w:p>
    <w:p w:rsidR="003F62B8" w:rsidRDefault="003F62B8"/>
    <w:p w:rsidR="003F62B8" w:rsidRDefault="00450024">
      <w:pPr>
        <w:spacing w:line="240" w:lineRule="auto"/>
      </w:pPr>
      <w:r>
        <w:rPr>
          <w:u w:val="single"/>
        </w:rPr>
        <w:t>Materia</w:t>
      </w:r>
      <w:r>
        <w:t xml:space="preserve">: geografía 3º C. Turno tarde  Prof.: </w:t>
      </w:r>
      <w:proofErr w:type="spellStart"/>
      <w:r>
        <w:t>Amarante</w:t>
      </w:r>
      <w:proofErr w:type="spellEnd"/>
      <w:r>
        <w:t xml:space="preserve"> Silvina. Trabajo Práctico Nº 6.</w:t>
      </w:r>
    </w:p>
    <w:p w:rsidR="003F62B8" w:rsidRDefault="003F62B8">
      <w:pPr>
        <w:spacing w:line="240" w:lineRule="auto"/>
        <w:rPr>
          <w:sz w:val="24"/>
          <w:szCs w:val="24"/>
        </w:rPr>
      </w:pPr>
    </w:p>
    <w:p w:rsidR="003F62B8" w:rsidRDefault="00450024">
      <w:pPr>
        <w:spacing w:line="240" w:lineRule="auto"/>
        <w:rPr>
          <w:rFonts w:ascii="Calibri" w:eastAsia="Calibri" w:hAnsi="Calibri" w:cs="Calibri"/>
          <w:sz w:val="20"/>
          <w:szCs w:val="20"/>
          <w:u w:val="single"/>
        </w:rPr>
      </w:pPr>
      <w:r>
        <w:rPr>
          <w:rFonts w:ascii="Calibri" w:eastAsia="Calibri" w:hAnsi="Calibri" w:cs="Calibri"/>
          <w:sz w:val="20"/>
          <w:szCs w:val="20"/>
          <w:u w:val="single"/>
        </w:rPr>
        <w:t>Los circuitos productivos:</w:t>
      </w:r>
    </w:p>
    <w:p w:rsidR="003F62B8" w:rsidRDefault="00450024">
      <w:pPr>
        <w:spacing w:line="240" w:lineRule="auto"/>
        <w:rPr>
          <w:rFonts w:ascii="Calibri" w:eastAsia="Calibri" w:hAnsi="Calibri" w:cs="Calibri"/>
          <w:sz w:val="20"/>
          <w:szCs w:val="20"/>
        </w:rPr>
      </w:pPr>
      <w:r>
        <w:rPr>
          <w:rFonts w:ascii="Calibri" w:eastAsia="Calibri" w:hAnsi="Calibri" w:cs="Calibri"/>
          <w:sz w:val="20"/>
          <w:szCs w:val="20"/>
        </w:rPr>
        <w:t>El circuito productivo es una serie de etapas relacionadas entre sí que incumben a la pr</w:t>
      </w:r>
      <w:r>
        <w:rPr>
          <w:rFonts w:ascii="Calibri" w:eastAsia="Calibri" w:hAnsi="Calibri" w:cs="Calibri"/>
          <w:sz w:val="20"/>
          <w:szCs w:val="20"/>
        </w:rPr>
        <w:t>oducción.</w:t>
      </w:r>
    </w:p>
    <w:p w:rsidR="003F62B8" w:rsidRDefault="00450024">
      <w:pPr>
        <w:spacing w:line="240" w:lineRule="auto"/>
        <w:rPr>
          <w:rFonts w:ascii="Calibri" w:eastAsia="Calibri" w:hAnsi="Calibri" w:cs="Calibri"/>
          <w:sz w:val="20"/>
          <w:szCs w:val="20"/>
        </w:rPr>
      </w:pPr>
      <w:r>
        <w:rPr>
          <w:rFonts w:ascii="Calibri" w:eastAsia="Calibri" w:hAnsi="Calibri" w:cs="Calibri"/>
          <w:sz w:val="20"/>
          <w:szCs w:val="20"/>
        </w:rPr>
        <w:t>El eslabonamiento entre las etapas supera la división en sectores de la economía  y permite comprender una  diversidad de variables involucradas al momento de elaborar un producto y colocarlo en el mercado. Es decir que por medio del estudio de l</w:t>
      </w:r>
      <w:r>
        <w:rPr>
          <w:rFonts w:ascii="Calibri" w:eastAsia="Calibri" w:hAnsi="Calibri" w:cs="Calibri"/>
          <w:sz w:val="20"/>
          <w:szCs w:val="20"/>
        </w:rPr>
        <w:t>os circuitos productivos  se puede estudiar temas como el uso de la tierra, el régimen de tenencia, el tipo de productores y los enlaces con otras etapas, como puede ser la comercialización.</w:t>
      </w:r>
      <w:r>
        <w:rPr>
          <w:rFonts w:ascii="Calibri" w:eastAsia="Calibri" w:hAnsi="Calibri" w:cs="Calibri"/>
          <w:sz w:val="20"/>
          <w:szCs w:val="20"/>
        </w:rPr>
        <w:br/>
        <w:t xml:space="preserve">Existen tres etapas que componen un circuito: </w:t>
      </w:r>
      <w:r>
        <w:rPr>
          <w:rFonts w:ascii="Calibri" w:eastAsia="Calibri" w:hAnsi="Calibri" w:cs="Calibri"/>
          <w:sz w:val="20"/>
          <w:szCs w:val="20"/>
        </w:rPr>
        <w:br/>
        <w:t>1º etapa: la produ</w:t>
      </w:r>
      <w:r>
        <w:rPr>
          <w:rFonts w:ascii="Calibri" w:eastAsia="Calibri" w:hAnsi="Calibri" w:cs="Calibri"/>
          <w:sz w:val="20"/>
          <w:szCs w:val="20"/>
        </w:rPr>
        <w:t>ctora de materias primas</w:t>
      </w:r>
      <w:r>
        <w:rPr>
          <w:rFonts w:ascii="Calibri" w:eastAsia="Calibri" w:hAnsi="Calibri" w:cs="Calibri"/>
          <w:sz w:val="20"/>
          <w:szCs w:val="20"/>
        </w:rPr>
        <w:br/>
        <w:t>2º etapa: la industrial.</w:t>
      </w:r>
      <w:r>
        <w:rPr>
          <w:rFonts w:ascii="Calibri" w:eastAsia="Calibri" w:hAnsi="Calibri" w:cs="Calibri"/>
          <w:sz w:val="20"/>
          <w:szCs w:val="20"/>
        </w:rPr>
        <w:br/>
        <w:t>3º etapa: la comercial, encargada de la distribución del producto elaborado.</w:t>
      </w:r>
    </w:p>
    <w:p w:rsidR="003F62B8" w:rsidRDefault="00450024">
      <w:pPr>
        <w:spacing w:line="240" w:lineRule="auto"/>
        <w:rPr>
          <w:rFonts w:ascii="Calibri" w:eastAsia="Calibri" w:hAnsi="Calibri" w:cs="Calibri"/>
          <w:sz w:val="20"/>
          <w:szCs w:val="20"/>
        </w:rPr>
      </w:pPr>
      <w:r>
        <w:rPr>
          <w:rFonts w:ascii="Calibri" w:eastAsia="Calibri" w:hAnsi="Calibri" w:cs="Calibri"/>
          <w:sz w:val="20"/>
          <w:szCs w:val="20"/>
        </w:rPr>
        <w:lastRenderedPageBreak/>
        <w:t>Estas etapas no siempre se localizan en un mismo lugar, por eso los circuitos productivos  vinculan etapas del proceso productivo</w:t>
      </w:r>
      <w:r>
        <w:rPr>
          <w:rFonts w:ascii="Calibri" w:eastAsia="Calibri" w:hAnsi="Calibri" w:cs="Calibri"/>
          <w:sz w:val="20"/>
          <w:szCs w:val="20"/>
        </w:rPr>
        <w:t>, distintos actores sociales y diversos territorios. Poe ejemplo áreas rurales y urbanas de un mismo país o de diversos países.</w:t>
      </w:r>
    </w:p>
    <w:p w:rsidR="003F62B8" w:rsidRDefault="00450024">
      <w:pPr>
        <w:spacing w:line="240" w:lineRule="auto"/>
        <w:rPr>
          <w:rFonts w:ascii="Calibri" w:eastAsia="Calibri" w:hAnsi="Calibri" w:cs="Calibri"/>
          <w:sz w:val="20"/>
          <w:szCs w:val="20"/>
        </w:rPr>
      </w:pPr>
      <w:r>
        <w:rPr>
          <w:rFonts w:ascii="Calibri" w:eastAsia="Calibri" w:hAnsi="Calibri" w:cs="Calibri"/>
          <w:sz w:val="20"/>
          <w:szCs w:val="20"/>
        </w:rPr>
        <w:t>Cada etapa del circuito se desarrolla en un determinado lugar, pero también pueda darse en otro al mismo tiempo, esto significa que los circuitos funcionan en simultáneo  estructurando un circuito mayor: EL PROCESO PRODUCTIVO.</w:t>
      </w:r>
    </w:p>
    <w:p w:rsidR="003F62B8" w:rsidRDefault="00450024">
      <w:pPr>
        <w:rPr>
          <w:rFonts w:ascii="Calibri" w:eastAsia="Calibri" w:hAnsi="Calibri" w:cs="Calibri"/>
          <w:sz w:val="20"/>
          <w:szCs w:val="20"/>
        </w:rPr>
      </w:pPr>
      <w:r>
        <w:rPr>
          <w:rFonts w:ascii="Calibri" w:eastAsia="Calibri" w:hAnsi="Calibri" w:cs="Calibri"/>
          <w:sz w:val="20"/>
          <w:szCs w:val="20"/>
        </w:rPr>
        <w:br/>
        <w:t>¿Cómo se establecen los vínc</w:t>
      </w:r>
      <w:r>
        <w:rPr>
          <w:rFonts w:ascii="Calibri" w:eastAsia="Calibri" w:hAnsi="Calibri" w:cs="Calibri"/>
          <w:sz w:val="20"/>
          <w:szCs w:val="20"/>
        </w:rPr>
        <w:t>ulos entre los eslabones que comprenden un circuito productivo?</w:t>
      </w:r>
    </w:p>
    <w:p w:rsidR="003F62B8" w:rsidRDefault="00450024">
      <w:pPr>
        <w:spacing w:line="240" w:lineRule="auto"/>
        <w:rPr>
          <w:rFonts w:ascii="Calibri" w:eastAsia="Calibri" w:hAnsi="Calibri" w:cs="Calibri"/>
          <w:sz w:val="20"/>
          <w:szCs w:val="20"/>
        </w:rPr>
      </w:pPr>
      <w:r>
        <w:rPr>
          <w:rFonts w:ascii="Calibri" w:eastAsia="Calibri" w:hAnsi="Calibri" w:cs="Calibri"/>
          <w:sz w:val="20"/>
          <w:szCs w:val="20"/>
        </w:rPr>
        <w:t>Existen distintos vínculos, algunos los podemos ver, estos son llamados vínculos tangibles, como las rutas por donde se trasladan los productos, y otros  no visibles como los flujos de capital</w:t>
      </w:r>
      <w:r>
        <w:rPr>
          <w:rFonts w:ascii="Calibri" w:eastAsia="Calibri" w:hAnsi="Calibri" w:cs="Calibri"/>
          <w:sz w:val="20"/>
          <w:szCs w:val="20"/>
        </w:rPr>
        <w:t>. En un circuito, la circulación  se produce con el trabajo de numerosos sujetos, cuando la circulación se interrumpe por alguna causa el circuito se corta. Entre los sujetos existen distintos tipos de relaciones, muchas veces desiguales .Por ejemplo, no e</w:t>
      </w:r>
      <w:r>
        <w:rPr>
          <w:rFonts w:ascii="Calibri" w:eastAsia="Calibri" w:hAnsi="Calibri" w:cs="Calibri"/>
          <w:sz w:val="20"/>
          <w:szCs w:val="20"/>
        </w:rPr>
        <w:t>s la misma relación entre cosechadores que realizan la misma tarea, o entre pequeños productores y una agroindustria que les compra la producción,  tampoco es lo mismo un pequeño productor vendedor de  su cosecha, que un acopiador que impone el precio  más</w:t>
      </w:r>
      <w:r>
        <w:rPr>
          <w:rFonts w:ascii="Calibri" w:eastAsia="Calibri" w:hAnsi="Calibri" w:cs="Calibri"/>
          <w:sz w:val="20"/>
          <w:szCs w:val="20"/>
        </w:rPr>
        <w:t xml:space="preserve">  conveniente  para sí al pequeño productor que vende su cosecha. Por último,  el tipo de sujeto involucrado y su lugar en la red jerárquica  varía según se trate de un circuito a escala regional o nacional que trasciende las fronteras de un Estado nación.</w:t>
      </w:r>
      <w:r>
        <w:rPr>
          <w:rFonts w:ascii="Calibri" w:eastAsia="Calibri" w:hAnsi="Calibri" w:cs="Calibri"/>
          <w:sz w:val="20"/>
          <w:szCs w:val="20"/>
        </w:rPr>
        <w:t xml:space="preserve"> Esto a su vez se relaciona con el tipo de mercado en que funciona el circuito, ya sea, interno o local y externo o internacional. La participación en el mercado  externo  está relacionada con responder a una demanda generada en el mercado  y no excluye a </w:t>
      </w:r>
      <w:r>
        <w:rPr>
          <w:rFonts w:ascii="Calibri" w:eastAsia="Calibri" w:hAnsi="Calibri" w:cs="Calibri"/>
          <w:sz w:val="20"/>
          <w:szCs w:val="20"/>
        </w:rPr>
        <w:t>los pequeños productores ni a los circuitos de escasas etapas.</w:t>
      </w:r>
    </w:p>
    <w:p w:rsidR="003F62B8" w:rsidRDefault="003F62B8">
      <w:pPr>
        <w:spacing w:line="240" w:lineRule="auto"/>
        <w:rPr>
          <w:rFonts w:ascii="Calibri" w:eastAsia="Calibri" w:hAnsi="Calibri" w:cs="Calibri"/>
          <w:sz w:val="20"/>
          <w:szCs w:val="20"/>
        </w:rPr>
      </w:pPr>
    </w:p>
    <w:p w:rsidR="003F62B8" w:rsidRDefault="00450024">
      <w:pPr>
        <w:spacing w:line="240" w:lineRule="auto"/>
        <w:rPr>
          <w:rFonts w:ascii="Calibri" w:eastAsia="Calibri" w:hAnsi="Calibri" w:cs="Calibri"/>
          <w:sz w:val="20"/>
          <w:szCs w:val="20"/>
          <w:u w:val="single"/>
        </w:rPr>
      </w:pPr>
      <w:r>
        <w:rPr>
          <w:rFonts w:ascii="Calibri" w:eastAsia="Calibri" w:hAnsi="Calibri" w:cs="Calibri"/>
          <w:sz w:val="20"/>
          <w:szCs w:val="20"/>
          <w:u w:val="single"/>
        </w:rPr>
        <w:t>Los actores sociales de la actividad agropecuaria:</w:t>
      </w:r>
    </w:p>
    <w:p w:rsidR="003F62B8" w:rsidRDefault="00450024">
      <w:pPr>
        <w:spacing w:line="240" w:lineRule="auto"/>
        <w:rPr>
          <w:rFonts w:ascii="Calibri" w:eastAsia="Calibri" w:hAnsi="Calibri" w:cs="Calibri"/>
          <w:sz w:val="20"/>
          <w:szCs w:val="20"/>
        </w:rPr>
      </w:pPr>
      <w:r>
        <w:rPr>
          <w:rFonts w:ascii="Calibri" w:eastAsia="Calibri" w:hAnsi="Calibri" w:cs="Calibri"/>
          <w:sz w:val="20"/>
          <w:szCs w:val="20"/>
        </w:rPr>
        <w:t>Las actividades agropecuarias se desarrollan en los llamados espacios rurales, pero al ser analizado respecto a los circuitos productivos est</w:t>
      </w:r>
      <w:r>
        <w:rPr>
          <w:rFonts w:ascii="Calibri" w:eastAsia="Calibri" w:hAnsi="Calibri" w:cs="Calibri"/>
          <w:sz w:val="20"/>
          <w:szCs w:val="20"/>
        </w:rPr>
        <w:t>e espacio se expande hacia  otros  hacia otros porque algunas etapas  se concretan en los espacios urbanos o en el existente entre ambos, llamado espacio periurbano. Esta distinción entre espacios es importante para no establecer límites territoriales ni s</w:t>
      </w:r>
      <w:r>
        <w:rPr>
          <w:rFonts w:ascii="Calibri" w:eastAsia="Calibri" w:hAnsi="Calibri" w:cs="Calibri"/>
          <w:sz w:val="20"/>
          <w:szCs w:val="20"/>
        </w:rPr>
        <w:t>ociales y poder comprender que implica un circuito en su totalidad.</w:t>
      </w:r>
    </w:p>
    <w:p w:rsidR="003F62B8" w:rsidRDefault="00450024">
      <w:pPr>
        <w:spacing w:line="240" w:lineRule="auto"/>
        <w:rPr>
          <w:rFonts w:ascii="Calibri" w:eastAsia="Calibri" w:hAnsi="Calibri" w:cs="Calibri"/>
          <w:sz w:val="20"/>
          <w:szCs w:val="20"/>
        </w:rPr>
      </w:pPr>
      <w:r>
        <w:rPr>
          <w:rFonts w:ascii="Calibri" w:eastAsia="Calibri" w:hAnsi="Calibri" w:cs="Calibri"/>
          <w:sz w:val="20"/>
          <w:szCs w:val="20"/>
        </w:rPr>
        <w:t>Al momento de analizar los actores sociales que intervienen en dicho circuito debemos tener en cuenta la capacidad de inversión que cada uno de ellos tiene de acuerdo con sus intereses, su</w:t>
      </w:r>
      <w:r>
        <w:rPr>
          <w:rFonts w:ascii="Calibri" w:eastAsia="Calibri" w:hAnsi="Calibri" w:cs="Calibri"/>
          <w:sz w:val="20"/>
          <w:szCs w:val="20"/>
        </w:rPr>
        <w:t>s necesidades y sus comportamientos. En  los circuitos productivos  agropecuarios de Argentina podemos encontrar  actores  sociales categorizados de la siguiente manera:</w:t>
      </w:r>
    </w:p>
    <w:p w:rsidR="003F62B8" w:rsidRDefault="00450024">
      <w:pPr>
        <w:spacing w:line="240" w:lineRule="auto"/>
        <w:rPr>
          <w:rFonts w:ascii="Calibri" w:eastAsia="Calibri" w:hAnsi="Calibri" w:cs="Calibri"/>
          <w:sz w:val="20"/>
          <w:szCs w:val="20"/>
        </w:rPr>
      </w:pPr>
      <w:r>
        <w:rPr>
          <w:rFonts w:ascii="Calibri" w:eastAsia="Calibri" w:hAnsi="Calibri" w:cs="Calibri"/>
          <w:i/>
          <w:sz w:val="20"/>
          <w:szCs w:val="20"/>
          <w:u w:val="single"/>
        </w:rPr>
        <w:t>Pequeños productores</w:t>
      </w:r>
      <w:r>
        <w:rPr>
          <w:rFonts w:ascii="Calibri" w:eastAsia="Calibri" w:hAnsi="Calibri" w:cs="Calibri"/>
          <w:sz w:val="20"/>
          <w:szCs w:val="20"/>
        </w:rPr>
        <w:t>: son agricultores o criadores que destinan su producción al consu</w:t>
      </w:r>
      <w:r>
        <w:rPr>
          <w:rFonts w:ascii="Calibri" w:eastAsia="Calibri" w:hAnsi="Calibri" w:cs="Calibri"/>
          <w:sz w:val="20"/>
          <w:szCs w:val="20"/>
        </w:rPr>
        <w:t>mo propio, sin generar ex cedente. Algunos producen un pequeño volumen para vender en el mercado.</w:t>
      </w:r>
      <w:r>
        <w:rPr>
          <w:rFonts w:ascii="Calibri" w:eastAsia="Calibri" w:hAnsi="Calibri" w:cs="Calibri"/>
          <w:sz w:val="20"/>
          <w:szCs w:val="20"/>
        </w:rPr>
        <w:br/>
      </w:r>
      <w:r>
        <w:rPr>
          <w:rFonts w:ascii="Calibri" w:eastAsia="Calibri" w:hAnsi="Calibri" w:cs="Calibri"/>
          <w:i/>
          <w:sz w:val="20"/>
          <w:szCs w:val="20"/>
          <w:u w:val="single"/>
        </w:rPr>
        <w:t>Productores medianos:</w:t>
      </w:r>
      <w:r>
        <w:rPr>
          <w:rFonts w:ascii="Calibri" w:eastAsia="Calibri" w:hAnsi="Calibri" w:cs="Calibri"/>
          <w:sz w:val="20"/>
          <w:szCs w:val="20"/>
        </w:rPr>
        <w:t xml:space="preserve"> suelen realizar más de una etapa del circuito ya que no solo producen la materia prima sino que también elaboran parte de la producción.</w:t>
      </w:r>
      <w:r>
        <w:rPr>
          <w:rFonts w:ascii="Calibri" w:eastAsia="Calibri" w:hAnsi="Calibri" w:cs="Calibri"/>
          <w:sz w:val="20"/>
          <w:szCs w:val="20"/>
        </w:rPr>
        <w:t xml:space="preserve"> Por ejemplo: cultivan frutas y elaboran dulces, generalmente de modo artesanal.</w:t>
      </w:r>
      <w:r>
        <w:rPr>
          <w:rFonts w:ascii="Calibri" w:eastAsia="Calibri" w:hAnsi="Calibri" w:cs="Calibri"/>
          <w:sz w:val="20"/>
          <w:szCs w:val="20"/>
        </w:rPr>
        <w:br/>
      </w:r>
      <w:r>
        <w:rPr>
          <w:rFonts w:ascii="Calibri" w:eastAsia="Calibri" w:hAnsi="Calibri" w:cs="Calibri"/>
          <w:i/>
          <w:sz w:val="20"/>
          <w:szCs w:val="20"/>
          <w:u w:val="single"/>
        </w:rPr>
        <w:t>Empresas agropecuarias:</w:t>
      </w:r>
      <w:r>
        <w:rPr>
          <w:rFonts w:ascii="Calibri" w:eastAsia="Calibri" w:hAnsi="Calibri" w:cs="Calibri"/>
          <w:sz w:val="20"/>
          <w:szCs w:val="20"/>
        </w:rPr>
        <w:t xml:space="preserve"> son productores que integran más de dos etapas, apuntan al mercado interno y de exportación. Poseen sus propias maquinarias para industrializar su prod</w:t>
      </w:r>
      <w:r>
        <w:rPr>
          <w:rFonts w:ascii="Calibri" w:eastAsia="Calibri" w:hAnsi="Calibri" w:cs="Calibri"/>
          <w:sz w:val="20"/>
          <w:szCs w:val="20"/>
        </w:rPr>
        <w:t>ucción.</w:t>
      </w:r>
    </w:p>
    <w:p w:rsidR="003F62B8" w:rsidRDefault="00450024">
      <w:pPr>
        <w:spacing w:line="240" w:lineRule="auto"/>
        <w:rPr>
          <w:rFonts w:ascii="Calibri" w:eastAsia="Calibri" w:hAnsi="Calibri" w:cs="Calibri"/>
          <w:sz w:val="20"/>
          <w:szCs w:val="20"/>
        </w:rPr>
      </w:pPr>
      <w:r>
        <w:rPr>
          <w:rFonts w:ascii="Calibri" w:eastAsia="Calibri" w:hAnsi="Calibri" w:cs="Calibri"/>
          <w:i/>
          <w:sz w:val="20"/>
          <w:szCs w:val="20"/>
          <w:u w:val="single"/>
        </w:rPr>
        <w:t xml:space="preserve">Pool: </w:t>
      </w:r>
      <w:r>
        <w:rPr>
          <w:rFonts w:ascii="Calibri" w:eastAsia="Calibri" w:hAnsi="Calibri" w:cs="Calibri"/>
          <w:sz w:val="20"/>
          <w:szCs w:val="20"/>
        </w:rPr>
        <w:t>conjunto de empresas de distinto origen que invierten parte de su capital en la producción agrícola o ganadera.</w:t>
      </w:r>
    </w:p>
    <w:p w:rsidR="003F62B8" w:rsidRDefault="00450024">
      <w:pPr>
        <w:spacing w:line="240" w:lineRule="auto"/>
        <w:rPr>
          <w:rFonts w:ascii="Calibri" w:eastAsia="Calibri" w:hAnsi="Calibri" w:cs="Calibri"/>
          <w:sz w:val="20"/>
          <w:szCs w:val="20"/>
        </w:rPr>
      </w:pPr>
      <w:r>
        <w:rPr>
          <w:rFonts w:ascii="Calibri" w:eastAsia="Calibri" w:hAnsi="Calibri" w:cs="Calibri"/>
          <w:i/>
          <w:sz w:val="20"/>
          <w:szCs w:val="20"/>
          <w:u w:val="single"/>
        </w:rPr>
        <w:t>Campesinos no propietarios:</w:t>
      </w:r>
      <w:r>
        <w:rPr>
          <w:rFonts w:ascii="Calibri" w:eastAsia="Calibri" w:hAnsi="Calibri" w:cs="Calibri"/>
          <w:sz w:val="20"/>
          <w:szCs w:val="20"/>
        </w:rPr>
        <w:t xml:space="preserve"> son campesinos que trabajan en las tierras de otros. Su trabajo es inestable debido a que está determinado a los ciclos de los cultivos, época de siembra o cosecha, o bien de la cría de ganado invernada o veranada.</w:t>
      </w:r>
    </w:p>
    <w:p w:rsidR="00A77BD7" w:rsidRDefault="00450024">
      <w:pPr>
        <w:spacing w:line="240" w:lineRule="auto"/>
        <w:rPr>
          <w:rFonts w:ascii="Calibri" w:eastAsia="Calibri" w:hAnsi="Calibri" w:cs="Calibri"/>
          <w:sz w:val="20"/>
          <w:szCs w:val="20"/>
        </w:rPr>
      </w:pPr>
      <w:r>
        <w:rPr>
          <w:rFonts w:ascii="Calibri" w:eastAsia="Calibri" w:hAnsi="Calibri" w:cs="Calibri"/>
          <w:noProof/>
          <w:lang w:val="es-AR"/>
        </w:rPr>
        <w:drawing>
          <wp:anchor distT="0" distB="0" distL="114300" distR="114300" simplePos="0" relativeHeight="251680768" behindDoc="0" locked="0" layoutInCell="1" allowOverlap="1">
            <wp:simplePos x="0" y="0"/>
            <wp:positionH relativeFrom="column">
              <wp:posOffset>-1905</wp:posOffset>
            </wp:positionH>
            <wp:positionV relativeFrom="paragraph">
              <wp:posOffset>1905</wp:posOffset>
            </wp:positionV>
            <wp:extent cx="3133725" cy="1776730"/>
            <wp:effectExtent l="0" t="0" r="9525" b="0"/>
            <wp:wrapSquare wrapText="bothSides"/>
            <wp:docPr id="21" name="image3.png" descr="Resultado de imagen para circuitos productivos"/>
            <wp:cNvGraphicFramePr/>
            <a:graphic xmlns:a="http://schemas.openxmlformats.org/drawingml/2006/main">
              <a:graphicData uri="http://schemas.openxmlformats.org/drawingml/2006/picture">
                <pic:pic xmlns:pic="http://schemas.openxmlformats.org/drawingml/2006/picture">
                  <pic:nvPicPr>
                    <pic:cNvPr id="0" name="image3.png" descr="Resultado de imagen para circuitos productivos"/>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3133725" cy="1776730"/>
                    </a:xfrm>
                    <a:prstGeom prst="rect">
                      <a:avLst/>
                    </a:prstGeom>
                    <a:ln/>
                  </pic:spPr>
                </pic:pic>
              </a:graphicData>
            </a:graphic>
            <wp14:sizeRelH relativeFrom="page">
              <wp14:pctWidth>0</wp14:pctWidth>
            </wp14:sizeRelH>
            <wp14:sizeRelV relativeFrom="page">
              <wp14:pctHeight>0</wp14:pctHeight>
            </wp14:sizeRelV>
          </wp:anchor>
        </w:drawing>
      </w:r>
    </w:p>
    <w:p w:rsidR="00A77BD7" w:rsidRDefault="00A77BD7">
      <w:pPr>
        <w:spacing w:line="240" w:lineRule="auto"/>
        <w:rPr>
          <w:rFonts w:ascii="Calibri" w:eastAsia="Calibri" w:hAnsi="Calibri" w:cs="Calibri"/>
          <w:sz w:val="20"/>
          <w:szCs w:val="20"/>
        </w:rPr>
      </w:pPr>
    </w:p>
    <w:p w:rsidR="00A77BD7" w:rsidRDefault="00A77BD7">
      <w:pPr>
        <w:spacing w:line="240" w:lineRule="auto"/>
        <w:rPr>
          <w:rFonts w:ascii="Calibri" w:eastAsia="Calibri" w:hAnsi="Calibri" w:cs="Calibri"/>
          <w:sz w:val="20"/>
          <w:szCs w:val="20"/>
        </w:rPr>
      </w:pPr>
    </w:p>
    <w:p w:rsidR="00A77BD7" w:rsidRDefault="00A77BD7">
      <w:pPr>
        <w:spacing w:line="240" w:lineRule="auto"/>
        <w:rPr>
          <w:rFonts w:ascii="Calibri" w:eastAsia="Calibri" w:hAnsi="Calibri" w:cs="Calibri"/>
          <w:sz w:val="20"/>
          <w:szCs w:val="20"/>
        </w:rPr>
      </w:pPr>
    </w:p>
    <w:p w:rsidR="00A77BD7" w:rsidRDefault="00A77BD7">
      <w:pPr>
        <w:spacing w:line="240" w:lineRule="auto"/>
        <w:rPr>
          <w:rFonts w:ascii="Calibri" w:eastAsia="Calibri" w:hAnsi="Calibri" w:cs="Calibri"/>
          <w:sz w:val="20"/>
          <w:szCs w:val="20"/>
        </w:rPr>
      </w:pPr>
    </w:p>
    <w:p w:rsidR="00A77BD7" w:rsidRDefault="00A77BD7">
      <w:pPr>
        <w:spacing w:line="240" w:lineRule="auto"/>
        <w:rPr>
          <w:rFonts w:ascii="Calibri" w:eastAsia="Calibri" w:hAnsi="Calibri" w:cs="Calibri"/>
          <w:sz w:val="20"/>
          <w:szCs w:val="20"/>
        </w:rPr>
      </w:pPr>
    </w:p>
    <w:p w:rsidR="00A77BD7" w:rsidRDefault="00A77BD7">
      <w:pPr>
        <w:spacing w:line="240" w:lineRule="auto"/>
        <w:rPr>
          <w:rFonts w:ascii="Calibri" w:eastAsia="Calibri" w:hAnsi="Calibri" w:cs="Calibri"/>
          <w:sz w:val="20"/>
          <w:szCs w:val="20"/>
        </w:rPr>
      </w:pPr>
    </w:p>
    <w:p w:rsidR="00A77BD7" w:rsidRDefault="00A77BD7">
      <w:pPr>
        <w:spacing w:line="240" w:lineRule="auto"/>
        <w:rPr>
          <w:rFonts w:ascii="Calibri" w:eastAsia="Calibri" w:hAnsi="Calibri" w:cs="Calibri"/>
          <w:sz w:val="20"/>
          <w:szCs w:val="20"/>
        </w:rPr>
      </w:pPr>
    </w:p>
    <w:p w:rsidR="00A77BD7" w:rsidRDefault="00A77BD7">
      <w:pPr>
        <w:spacing w:line="240" w:lineRule="auto"/>
        <w:rPr>
          <w:rFonts w:ascii="Calibri" w:eastAsia="Calibri" w:hAnsi="Calibri" w:cs="Calibri"/>
          <w:sz w:val="20"/>
          <w:szCs w:val="20"/>
        </w:rPr>
      </w:pPr>
    </w:p>
    <w:p w:rsidR="00A77BD7" w:rsidRDefault="00A77BD7">
      <w:pPr>
        <w:spacing w:line="240" w:lineRule="auto"/>
        <w:rPr>
          <w:rFonts w:ascii="Calibri" w:eastAsia="Calibri" w:hAnsi="Calibri" w:cs="Calibri"/>
          <w:sz w:val="20"/>
          <w:szCs w:val="20"/>
        </w:rPr>
      </w:pPr>
    </w:p>
    <w:p w:rsidR="00A77BD7" w:rsidRDefault="00A77BD7">
      <w:pPr>
        <w:spacing w:line="240" w:lineRule="auto"/>
        <w:rPr>
          <w:rFonts w:ascii="Calibri" w:eastAsia="Calibri" w:hAnsi="Calibri" w:cs="Calibri"/>
          <w:sz w:val="20"/>
          <w:szCs w:val="20"/>
        </w:rPr>
      </w:pPr>
    </w:p>
    <w:p w:rsidR="00A77BD7" w:rsidRDefault="00A77BD7">
      <w:pPr>
        <w:spacing w:line="240" w:lineRule="auto"/>
        <w:rPr>
          <w:rFonts w:ascii="Calibri" w:eastAsia="Calibri" w:hAnsi="Calibri" w:cs="Calibri"/>
          <w:sz w:val="20"/>
          <w:szCs w:val="20"/>
        </w:rPr>
      </w:pPr>
    </w:p>
    <w:p w:rsidR="00A77BD7" w:rsidRDefault="00A77BD7">
      <w:pPr>
        <w:spacing w:line="240" w:lineRule="auto"/>
        <w:rPr>
          <w:rFonts w:ascii="Calibri" w:eastAsia="Calibri" w:hAnsi="Calibri" w:cs="Calibri"/>
          <w:sz w:val="20"/>
          <w:szCs w:val="20"/>
        </w:rPr>
      </w:pPr>
    </w:p>
    <w:p w:rsidR="003F62B8" w:rsidRDefault="00450024" w:rsidP="00A77BD7">
      <w:pPr>
        <w:spacing w:line="240" w:lineRule="auto"/>
        <w:ind w:firstLine="360"/>
        <w:rPr>
          <w:rFonts w:ascii="Calibri" w:eastAsia="Calibri" w:hAnsi="Calibri" w:cs="Calibri"/>
          <w:sz w:val="20"/>
          <w:szCs w:val="20"/>
        </w:rPr>
      </w:pPr>
      <w:r>
        <w:rPr>
          <w:rFonts w:ascii="Calibri" w:eastAsia="Calibri" w:hAnsi="Calibri" w:cs="Calibri"/>
          <w:sz w:val="20"/>
          <w:szCs w:val="20"/>
        </w:rPr>
        <w:t>Circuito productivo de la leche</w:t>
      </w:r>
    </w:p>
    <w:p w:rsidR="003F62B8" w:rsidRDefault="003F62B8">
      <w:pPr>
        <w:spacing w:line="240" w:lineRule="auto"/>
        <w:rPr>
          <w:rFonts w:ascii="Calibri" w:eastAsia="Calibri" w:hAnsi="Calibri" w:cs="Calibri"/>
          <w:sz w:val="20"/>
          <w:szCs w:val="20"/>
        </w:rPr>
      </w:pPr>
    </w:p>
    <w:p w:rsidR="003F62B8" w:rsidRDefault="003F62B8">
      <w:pPr>
        <w:spacing w:line="240" w:lineRule="auto"/>
        <w:rPr>
          <w:rFonts w:ascii="Calibri" w:eastAsia="Calibri" w:hAnsi="Calibri" w:cs="Calibri"/>
          <w:sz w:val="20"/>
          <w:szCs w:val="20"/>
        </w:rPr>
      </w:pPr>
    </w:p>
    <w:p w:rsidR="003F62B8" w:rsidRDefault="00450024">
      <w:pPr>
        <w:numPr>
          <w:ilvl w:val="0"/>
          <w:numId w:val="1"/>
        </w:numPr>
        <w:spacing w:line="240" w:lineRule="auto"/>
        <w:rPr>
          <w:sz w:val="20"/>
          <w:szCs w:val="20"/>
        </w:rPr>
      </w:pPr>
      <w:r>
        <w:rPr>
          <w:sz w:val="20"/>
          <w:szCs w:val="20"/>
        </w:rPr>
        <w:t xml:space="preserve">¿Qué </w:t>
      </w:r>
      <w:r>
        <w:rPr>
          <w:sz w:val="20"/>
          <w:szCs w:val="20"/>
        </w:rPr>
        <w:t>es un circuito  productivo? ¿Cómo está compuesto? ¿Quiénes intervienen?</w:t>
      </w:r>
    </w:p>
    <w:p w:rsidR="003F62B8" w:rsidRDefault="00450024">
      <w:pPr>
        <w:numPr>
          <w:ilvl w:val="0"/>
          <w:numId w:val="1"/>
        </w:numPr>
        <w:spacing w:line="240" w:lineRule="auto"/>
        <w:rPr>
          <w:rFonts w:ascii="Calibri" w:eastAsia="Calibri" w:hAnsi="Calibri" w:cs="Calibri"/>
          <w:sz w:val="20"/>
          <w:szCs w:val="20"/>
        </w:rPr>
      </w:pPr>
      <w:r>
        <w:rPr>
          <w:sz w:val="20"/>
          <w:szCs w:val="20"/>
        </w:rPr>
        <w:t>Observen la imagen del circuito productivo de la leche e identifiquen las etapas que lo componen.</w:t>
      </w:r>
    </w:p>
    <w:p w:rsidR="003F62B8" w:rsidRDefault="00450024">
      <w:pPr>
        <w:numPr>
          <w:ilvl w:val="0"/>
          <w:numId w:val="1"/>
        </w:numPr>
        <w:spacing w:line="240" w:lineRule="auto"/>
        <w:rPr>
          <w:rFonts w:ascii="Calibri" w:eastAsia="Calibri" w:hAnsi="Calibri" w:cs="Calibri"/>
          <w:sz w:val="20"/>
          <w:szCs w:val="20"/>
        </w:rPr>
      </w:pPr>
      <w:r>
        <w:rPr>
          <w:sz w:val="20"/>
          <w:szCs w:val="20"/>
        </w:rPr>
        <w:t>Completen el siguiente cuadro:</w:t>
      </w:r>
    </w:p>
    <w:p w:rsidR="003F62B8" w:rsidRDefault="003F62B8">
      <w:pPr>
        <w:spacing w:line="240" w:lineRule="auto"/>
        <w:ind w:left="720"/>
        <w:rPr>
          <w:sz w:val="20"/>
          <w:szCs w:val="20"/>
        </w:rPr>
      </w:pPr>
    </w:p>
    <w:p w:rsidR="003F62B8" w:rsidRDefault="003F62B8">
      <w:pPr>
        <w:spacing w:line="240" w:lineRule="auto"/>
        <w:ind w:left="720"/>
        <w:rPr>
          <w:sz w:val="20"/>
          <w:szCs w:val="20"/>
        </w:rPr>
      </w:pPr>
    </w:p>
    <w:tbl>
      <w:tblPr>
        <w:tblStyle w:val="a"/>
        <w:tblW w:w="2235"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tblGrid>
      <w:tr w:rsidR="003F62B8">
        <w:trPr>
          <w:trHeight w:val="960"/>
        </w:trPr>
        <w:tc>
          <w:tcPr>
            <w:tcW w:w="2235" w:type="dxa"/>
          </w:tcPr>
          <w:p w:rsidR="003F62B8" w:rsidRDefault="00450024">
            <w:pPr>
              <w:tabs>
                <w:tab w:val="left" w:pos="4125"/>
              </w:tabs>
              <w:spacing w:line="240" w:lineRule="auto"/>
              <w:ind w:left="60" w:hanging="720"/>
              <w:rPr>
                <w:sz w:val="20"/>
                <w:szCs w:val="20"/>
              </w:rPr>
            </w:pPr>
            <w:r>
              <w:rPr>
                <w:noProof/>
                <w:lang w:val="es-AR"/>
              </w:rPr>
              <w:lastRenderedPageBreak/>
              <mc:AlternateContent>
                <mc:Choice Requires="wpg">
                  <w:drawing>
                    <wp:anchor distT="0" distB="0" distL="114300" distR="114300" simplePos="0" relativeHeight="251658240" behindDoc="0" locked="0" layoutInCell="1" hidden="0" allowOverlap="1">
                      <wp:simplePos x="0" y="0"/>
                      <wp:positionH relativeFrom="column">
                        <wp:posOffset>2171700</wp:posOffset>
                      </wp:positionH>
                      <wp:positionV relativeFrom="paragraph">
                        <wp:posOffset>63500</wp:posOffset>
                      </wp:positionV>
                      <wp:extent cx="1225550" cy="530225"/>
                      <wp:effectExtent l="0" t="0" r="0" b="0"/>
                      <wp:wrapNone/>
                      <wp:docPr id="5" name="5 Elipse"/>
                      <wp:cNvGraphicFramePr/>
                      <a:graphic xmlns:a="http://schemas.openxmlformats.org/drawingml/2006/main">
                        <a:graphicData uri="http://schemas.microsoft.com/office/word/2010/wordprocessingShape">
                          <wps:wsp>
                            <wps:cNvSpPr/>
                            <wps:spPr>
                              <a:xfrm>
                                <a:off x="4745925" y="3527588"/>
                                <a:ext cx="1200150" cy="504825"/>
                              </a:xfrm>
                              <a:prstGeom prst="ellipse">
                                <a:avLst/>
                              </a:prstGeom>
                              <a:solidFill>
                                <a:schemeClr val="lt1"/>
                              </a:solidFill>
                              <a:ln w="25400" cap="flat" cmpd="sng">
                                <a:solidFill>
                                  <a:schemeClr val="dk1"/>
                                </a:solidFill>
                                <a:prstDash val="solid"/>
                                <a:round/>
                                <a:headEnd type="none" w="sm" len="sm"/>
                                <a:tailEnd type="none" w="sm" len="sm"/>
                              </a:ln>
                            </wps:spPr>
                            <wps:txbx>
                              <w:txbxContent>
                                <w:p w:rsidR="003F62B8" w:rsidRDefault="003F62B8">
                                  <w:pPr>
                                    <w:spacing w:line="240" w:lineRule="auto"/>
                                    <w:textDirection w:val="btLr"/>
                                  </w:pPr>
                                </w:p>
                              </w:txbxContent>
                            </wps:txbx>
                            <wps:bodyPr spcFirstLastPara="1" wrap="square" lIns="91425" tIns="91425" rIns="91425" bIns="91425" anchor="ctr"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2171700</wp:posOffset>
                      </wp:positionH>
                      <wp:positionV relativeFrom="paragraph">
                        <wp:posOffset>63500</wp:posOffset>
                      </wp:positionV>
                      <wp:extent cx="1225550" cy="530225"/>
                      <wp:effectExtent b="0" l="0" r="0" t="0"/>
                      <wp:wrapNone/>
                      <wp:docPr id="5"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1225550" cy="530225"/>
                              </a:xfrm>
                              <a:prstGeom prst="rect"/>
                              <a:ln/>
                            </pic:spPr>
                          </pic:pic>
                        </a:graphicData>
                      </a:graphic>
                    </wp:anchor>
                  </w:drawing>
                </mc:Fallback>
              </mc:AlternateContent>
            </w:r>
          </w:p>
          <w:p w:rsidR="003F62B8" w:rsidRDefault="00450024">
            <w:pPr>
              <w:tabs>
                <w:tab w:val="left" w:pos="4125"/>
              </w:tabs>
              <w:spacing w:line="240" w:lineRule="auto"/>
              <w:ind w:left="60" w:hanging="720"/>
              <w:rPr>
                <w:sz w:val="20"/>
                <w:szCs w:val="20"/>
              </w:rPr>
            </w:pPr>
            <w:r>
              <w:rPr>
                <w:sz w:val="20"/>
                <w:szCs w:val="20"/>
              </w:rPr>
              <w:t xml:space="preserve">Primer eslabón o </w:t>
            </w:r>
            <w:r>
              <w:rPr>
                <w:noProof/>
                <w:lang w:val="es-AR"/>
              </w:rPr>
              <mc:AlternateContent>
                <mc:Choice Requires="wpg">
                  <w:drawing>
                    <wp:anchor distT="0" distB="0" distL="114300" distR="114300" simplePos="0" relativeHeight="251659264" behindDoc="0" locked="0" layoutInCell="1" hidden="0" allowOverlap="1">
                      <wp:simplePos x="0" y="0"/>
                      <wp:positionH relativeFrom="column">
                        <wp:posOffset>1524000</wp:posOffset>
                      </wp:positionH>
                      <wp:positionV relativeFrom="paragraph">
                        <wp:posOffset>139700</wp:posOffset>
                      </wp:positionV>
                      <wp:extent cx="504825" cy="25400"/>
                      <wp:effectExtent l="0" t="0" r="0" b="0"/>
                      <wp:wrapNone/>
                      <wp:docPr id="16" name="16 Conector recto de flecha"/>
                      <wp:cNvGraphicFramePr/>
                      <a:graphic xmlns:a="http://schemas.openxmlformats.org/drawingml/2006/main">
                        <a:graphicData uri="http://schemas.microsoft.com/office/word/2010/wordprocessingShape">
                          <wps:wsp>
                            <wps:cNvCnPr/>
                            <wps:spPr>
                              <a:xfrm>
                                <a:off x="5093588" y="3780000"/>
                                <a:ext cx="504825" cy="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1524000</wp:posOffset>
                      </wp:positionH>
                      <wp:positionV relativeFrom="paragraph">
                        <wp:posOffset>139700</wp:posOffset>
                      </wp:positionV>
                      <wp:extent cx="504825" cy="25400"/>
                      <wp:effectExtent b="0" l="0" r="0" t="0"/>
                      <wp:wrapNone/>
                      <wp:docPr id="16" name="image23.png"/>
                      <a:graphic>
                        <a:graphicData uri="http://schemas.openxmlformats.org/drawingml/2006/picture">
                          <pic:pic>
                            <pic:nvPicPr>
                              <pic:cNvPr id="0" name="image23.png"/>
                              <pic:cNvPicPr preferRelativeResize="0"/>
                            </pic:nvPicPr>
                            <pic:blipFill>
                              <a:blip r:embed="rId19"/>
                              <a:srcRect/>
                              <a:stretch>
                                <a:fillRect/>
                              </a:stretch>
                            </pic:blipFill>
                            <pic:spPr>
                              <a:xfrm>
                                <a:off x="0" y="0"/>
                                <a:ext cx="504825" cy="25400"/>
                              </a:xfrm>
                              <a:prstGeom prst="rect"/>
                              <a:ln/>
                            </pic:spPr>
                          </pic:pic>
                        </a:graphicData>
                      </a:graphic>
                    </wp:anchor>
                  </w:drawing>
                </mc:Fallback>
              </mc:AlternateContent>
            </w:r>
          </w:p>
          <w:p w:rsidR="003F62B8" w:rsidRDefault="00450024">
            <w:pPr>
              <w:tabs>
                <w:tab w:val="left" w:pos="4125"/>
              </w:tabs>
              <w:spacing w:line="240" w:lineRule="auto"/>
              <w:ind w:left="60" w:hanging="720"/>
              <w:rPr>
                <w:sz w:val="20"/>
                <w:szCs w:val="20"/>
              </w:rPr>
            </w:pPr>
            <w:r>
              <w:rPr>
                <w:sz w:val="20"/>
                <w:szCs w:val="20"/>
              </w:rPr>
              <w:t>etapa</w:t>
            </w:r>
          </w:p>
        </w:tc>
      </w:tr>
    </w:tbl>
    <w:p w:rsidR="003F62B8" w:rsidRDefault="003F62B8">
      <w:pPr>
        <w:tabs>
          <w:tab w:val="left" w:pos="4125"/>
        </w:tabs>
        <w:spacing w:line="240" w:lineRule="auto"/>
        <w:ind w:left="720"/>
        <w:rPr>
          <w:sz w:val="20"/>
          <w:szCs w:val="20"/>
        </w:rPr>
      </w:pPr>
    </w:p>
    <w:p w:rsidR="003F62B8" w:rsidRDefault="00450024">
      <w:pPr>
        <w:tabs>
          <w:tab w:val="left" w:pos="3075"/>
          <w:tab w:val="left" w:pos="4575"/>
        </w:tabs>
        <w:spacing w:line="240" w:lineRule="auto"/>
        <w:ind w:left="720"/>
        <w:rPr>
          <w:rFonts w:ascii="Calibri" w:eastAsia="Calibri" w:hAnsi="Calibri" w:cs="Calibri"/>
        </w:rPr>
      </w:pPr>
      <w:r>
        <w:rPr>
          <w:sz w:val="20"/>
          <w:szCs w:val="20"/>
        </w:rPr>
        <w:tab/>
      </w:r>
      <w:r>
        <w:rPr>
          <w:sz w:val="20"/>
          <w:szCs w:val="20"/>
        </w:rPr>
        <w:tab/>
        <w:t>……………….</w:t>
      </w:r>
      <w:r>
        <w:rPr>
          <w:sz w:val="20"/>
          <w:szCs w:val="20"/>
        </w:rPr>
        <w:br/>
      </w:r>
      <w:r>
        <w:rPr>
          <w:noProof/>
          <w:lang w:val="es-AR"/>
        </w:rPr>
        <mc:AlternateContent>
          <mc:Choice Requires="wpg">
            <w:drawing>
              <wp:anchor distT="0" distB="0" distL="114300" distR="114300" simplePos="0" relativeHeight="251660288" behindDoc="0" locked="0" layoutInCell="1" hidden="0" allowOverlap="1">
                <wp:simplePos x="0" y="0"/>
                <wp:positionH relativeFrom="column">
                  <wp:posOffset>3111500</wp:posOffset>
                </wp:positionH>
                <wp:positionV relativeFrom="paragraph">
                  <wp:posOffset>63500</wp:posOffset>
                </wp:positionV>
                <wp:extent cx="25400" cy="666750"/>
                <wp:effectExtent l="0" t="0" r="0" b="0"/>
                <wp:wrapNone/>
                <wp:docPr id="3" name="3 Conector recto de flecha"/>
                <wp:cNvGraphicFramePr/>
                <a:graphic xmlns:a="http://schemas.openxmlformats.org/drawingml/2006/main">
                  <a:graphicData uri="http://schemas.microsoft.com/office/word/2010/wordprocessingShape">
                    <wps:wsp>
                      <wps:cNvCnPr/>
                      <wps:spPr>
                        <a:xfrm>
                          <a:off x="5346000" y="3446625"/>
                          <a:ext cx="0" cy="6667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3111500</wp:posOffset>
                </wp:positionH>
                <wp:positionV relativeFrom="paragraph">
                  <wp:posOffset>63500</wp:posOffset>
                </wp:positionV>
                <wp:extent cx="25400" cy="666750"/>
                <wp:effectExtent b="0" l="0" r="0" t="0"/>
                <wp:wrapNone/>
                <wp:docPr id="3"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25400" cy="666750"/>
                        </a:xfrm>
                        <a:prstGeom prst="rect"/>
                        <a:ln/>
                      </pic:spPr>
                    </pic:pic>
                  </a:graphicData>
                </a:graphic>
              </wp:anchor>
            </w:drawing>
          </mc:Fallback>
        </mc:AlternateContent>
      </w:r>
      <w:r>
        <w:rPr>
          <w:noProof/>
          <w:lang w:val="es-AR"/>
        </w:rPr>
        <mc:AlternateContent>
          <mc:Choice Requires="wpg">
            <w:drawing>
              <wp:anchor distT="0" distB="0" distL="114300" distR="114300" simplePos="0" relativeHeight="251661312" behindDoc="0" locked="0" layoutInCell="1" hidden="0" allowOverlap="1">
                <wp:simplePos x="0" y="0"/>
                <wp:positionH relativeFrom="column">
                  <wp:posOffset>2070100</wp:posOffset>
                </wp:positionH>
                <wp:positionV relativeFrom="paragraph">
                  <wp:posOffset>0</wp:posOffset>
                </wp:positionV>
                <wp:extent cx="495300" cy="25400"/>
                <wp:effectExtent l="0" t="0" r="0" b="0"/>
                <wp:wrapNone/>
                <wp:docPr id="8" name="8 Conector recto de flecha"/>
                <wp:cNvGraphicFramePr/>
                <a:graphic xmlns:a="http://schemas.openxmlformats.org/drawingml/2006/main">
                  <a:graphicData uri="http://schemas.microsoft.com/office/word/2010/wordprocessingShape">
                    <wps:wsp>
                      <wps:cNvCnPr/>
                      <wps:spPr>
                        <a:xfrm>
                          <a:off x="5098350" y="3780000"/>
                          <a:ext cx="495300" cy="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2070100</wp:posOffset>
                </wp:positionH>
                <wp:positionV relativeFrom="paragraph">
                  <wp:posOffset>0</wp:posOffset>
                </wp:positionV>
                <wp:extent cx="495300" cy="25400"/>
                <wp:effectExtent b="0" l="0" r="0" t="0"/>
                <wp:wrapNone/>
                <wp:docPr id="8"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495300" cy="25400"/>
                        </a:xfrm>
                        <a:prstGeom prst="rect"/>
                        <a:ln/>
                      </pic:spPr>
                    </pic:pic>
                  </a:graphicData>
                </a:graphic>
              </wp:anchor>
            </w:drawing>
          </mc:Fallback>
        </mc:AlternateContent>
      </w:r>
    </w:p>
    <w:p w:rsidR="003F62B8" w:rsidRDefault="00450024">
      <w:pPr>
        <w:spacing w:after="200"/>
        <w:jc w:val="center"/>
        <w:rPr>
          <w:rFonts w:ascii="Calibri" w:eastAsia="Calibri" w:hAnsi="Calibri" w:cs="Calibri"/>
        </w:rPr>
      </w:pPr>
      <w:r>
        <w:rPr>
          <w:rFonts w:ascii="Calibri" w:eastAsia="Calibri" w:hAnsi="Calibri" w:cs="Calibri"/>
        </w:rPr>
        <w:t xml:space="preserve">      </w:t>
      </w:r>
      <w:r>
        <w:rPr>
          <w:rFonts w:ascii="Calibri" w:eastAsia="Calibri" w:hAnsi="Calibri" w:cs="Calibri"/>
        </w:rPr>
        <w:tab/>
      </w:r>
      <w:r>
        <w:rPr>
          <w:rFonts w:ascii="Calibri" w:eastAsia="Calibri" w:hAnsi="Calibri" w:cs="Calibri"/>
        </w:rPr>
        <w:t xml:space="preserve">    Transporte</w:t>
      </w:r>
    </w:p>
    <w:p w:rsidR="003F62B8" w:rsidRDefault="003F62B8">
      <w:pPr>
        <w:spacing w:after="200"/>
        <w:jc w:val="center"/>
        <w:rPr>
          <w:rFonts w:ascii="Calibri" w:eastAsia="Calibri" w:hAnsi="Calibri" w:cs="Calibri"/>
        </w:rPr>
      </w:pPr>
    </w:p>
    <w:tbl>
      <w:tblPr>
        <w:tblStyle w:val="a0"/>
        <w:tblW w:w="21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4"/>
      </w:tblGrid>
      <w:tr w:rsidR="003F62B8">
        <w:trPr>
          <w:trHeight w:val="700"/>
        </w:trPr>
        <w:tc>
          <w:tcPr>
            <w:tcW w:w="2114" w:type="dxa"/>
          </w:tcPr>
          <w:p w:rsidR="003F62B8" w:rsidRDefault="00450024">
            <w:pPr>
              <w:spacing w:after="200"/>
              <w:rPr>
                <w:rFonts w:ascii="Calibri" w:eastAsia="Calibri" w:hAnsi="Calibri" w:cs="Calibri"/>
              </w:rPr>
            </w:pPr>
            <w:r>
              <w:rPr>
                <w:noProof/>
                <w:lang w:val="es-AR"/>
              </w:rPr>
              <mc:AlternateContent>
                <mc:Choice Requires="wpg">
                  <w:drawing>
                    <wp:anchor distT="0" distB="0" distL="114300" distR="114300" simplePos="0" relativeHeight="251662336" behindDoc="0" locked="0" layoutInCell="1" hidden="0" allowOverlap="1">
                      <wp:simplePos x="0" y="0"/>
                      <wp:positionH relativeFrom="column">
                        <wp:posOffset>1435100</wp:posOffset>
                      </wp:positionH>
                      <wp:positionV relativeFrom="paragraph">
                        <wp:posOffset>241300</wp:posOffset>
                      </wp:positionV>
                      <wp:extent cx="657225" cy="25400"/>
                      <wp:effectExtent l="0" t="0" r="0" b="0"/>
                      <wp:wrapNone/>
                      <wp:docPr id="15" name="15 Conector recto de flecha"/>
                      <wp:cNvGraphicFramePr/>
                      <a:graphic xmlns:a="http://schemas.openxmlformats.org/drawingml/2006/main">
                        <a:graphicData uri="http://schemas.microsoft.com/office/word/2010/wordprocessingShape">
                          <wps:wsp>
                            <wps:cNvCnPr/>
                            <wps:spPr>
                              <a:xfrm>
                                <a:off x="5017388" y="3775238"/>
                                <a:ext cx="657225" cy="95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1435100</wp:posOffset>
                      </wp:positionH>
                      <wp:positionV relativeFrom="paragraph">
                        <wp:posOffset>241300</wp:posOffset>
                      </wp:positionV>
                      <wp:extent cx="657225" cy="25400"/>
                      <wp:effectExtent b="0" l="0" r="0" t="0"/>
                      <wp:wrapNone/>
                      <wp:docPr id="15" name="image22.png"/>
                      <a:graphic>
                        <a:graphicData uri="http://schemas.openxmlformats.org/drawingml/2006/picture">
                          <pic:pic>
                            <pic:nvPicPr>
                              <pic:cNvPr id="0" name="image22.png"/>
                              <pic:cNvPicPr preferRelativeResize="0"/>
                            </pic:nvPicPr>
                            <pic:blipFill>
                              <a:blip r:embed="rId22"/>
                              <a:srcRect/>
                              <a:stretch>
                                <a:fillRect/>
                              </a:stretch>
                            </pic:blipFill>
                            <pic:spPr>
                              <a:xfrm>
                                <a:off x="0" y="0"/>
                                <a:ext cx="657225" cy="25400"/>
                              </a:xfrm>
                              <a:prstGeom prst="rect"/>
                              <a:ln/>
                            </pic:spPr>
                          </pic:pic>
                        </a:graphicData>
                      </a:graphic>
                    </wp:anchor>
                  </w:drawing>
                </mc:Fallback>
              </mc:AlternateContent>
            </w:r>
          </w:p>
        </w:tc>
      </w:tr>
    </w:tbl>
    <w:p w:rsidR="003F62B8" w:rsidRDefault="00450024">
      <w:pPr>
        <w:tabs>
          <w:tab w:val="left" w:pos="1665"/>
          <w:tab w:val="left" w:pos="5040"/>
        </w:tabs>
        <w:spacing w:after="200"/>
        <w:rPr>
          <w:rFonts w:ascii="Calibri" w:eastAsia="Calibri" w:hAnsi="Calibri" w:cs="Calibri"/>
        </w:rPr>
      </w:pPr>
      <w:r>
        <w:rPr>
          <w:rFonts w:ascii="Calibri" w:eastAsia="Calibri" w:hAnsi="Calibri" w:cs="Calibri"/>
        </w:rPr>
        <w:tab/>
      </w:r>
      <w:r>
        <w:rPr>
          <w:rFonts w:ascii="Calibri" w:eastAsia="Calibri" w:hAnsi="Calibri" w:cs="Calibri"/>
        </w:rPr>
        <w:tab/>
        <w:t>Recepción  de la leche</w:t>
      </w:r>
      <w:r>
        <w:rPr>
          <w:noProof/>
          <w:lang w:val="es-AR"/>
        </w:rPr>
        <mc:AlternateContent>
          <mc:Choice Requires="wpg">
            <w:drawing>
              <wp:anchor distT="0" distB="0" distL="114300" distR="114300" simplePos="0" relativeHeight="251663360" behindDoc="0" locked="0" layoutInCell="1" hidden="0" allowOverlap="1">
                <wp:simplePos x="0" y="0"/>
                <wp:positionH relativeFrom="column">
                  <wp:posOffset>2438400</wp:posOffset>
                </wp:positionH>
                <wp:positionV relativeFrom="paragraph">
                  <wp:posOffset>101600</wp:posOffset>
                </wp:positionV>
                <wp:extent cx="590550" cy="314325"/>
                <wp:effectExtent l="0" t="0" r="0" b="0"/>
                <wp:wrapNone/>
                <wp:docPr id="9" name="9 Conector recto de flecha"/>
                <wp:cNvGraphicFramePr/>
                <a:graphic xmlns:a="http://schemas.openxmlformats.org/drawingml/2006/main">
                  <a:graphicData uri="http://schemas.microsoft.com/office/word/2010/wordprocessingShape">
                    <wps:wsp>
                      <wps:cNvCnPr/>
                      <wps:spPr>
                        <a:xfrm rot="10800000" flipH="1">
                          <a:off x="5055488" y="3627600"/>
                          <a:ext cx="581025" cy="3048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2438400</wp:posOffset>
                </wp:positionH>
                <wp:positionV relativeFrom="paragraph">
                  <wp:posOffset>101600</wp:posOffset>
                </wp:positionV>
                <wp:extent cx="590550" cy="314325"/>
                <wp:effectExtent b="0" l="0" r="0" t="0"/>
                <wp:wrapNone/>
                <wp:docPr id="9"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590550" cy="314325"/>
                        </a:xfrm>
                        <a:prstGeom prst="rect"/>
                        <a:ln/>
                      </pic:spPr>
                    </pic:pic>
                  </a:graphicData>
                </a:graphic>
              </wp:anchor>
            </w:drawing>
          </mc:Fallback>
        </mc:AlternateContent>
      </w:r>
      <w:r>
        <w:rPr>
          <w:noProof/>
          <w:lang w:val="es-AR"/>
        </w:rPr>
        <mc:AlternateContent>
          <mc:Choice Requires="wpg">
            <w:drawing>
              <wp:anchor distT="0" distB="0" distL="114300" distR="114300" simplePos="0" relativeHeight="251664384" behindDoc="0" locked="0" layoutInCell="1" hidden="0" allowOverlap="1">
                <wp:simplePos x="0" y="0"/>
                <wp:positionH relativeFrom="column">
                  <wp:posOffset>1092200</wp:posOffset>
                </wp:positionH>
                <wp:positionV relativeFrom="paragraph">
                  <wp:posOffset>139700</wp:posOffset>
                </wp:positionV>
                <wp:extent cx="1120775" cy="606425"/>
                <wp:effectExtent l="0" t="0" r="0" b="0"/>
                <wp:wrapNone/>
                <wp:docPr id="4" name="4 Elipse"/>
                <wp:cNvGraphicFramePr/>
                <a:graphic xmlns:a="http://schemas.openxmlformats.org/drawingml/2006/main">
                  <a:graphicData uri="http://schemas.microsoft.com/office/word/2010/wordprocessingShape">
                    <wps:wsp>
                      <wps:cNvSpPr/>
                      <wps:spPr>
                        <a:xfrm>
                          <a:off x="4798313" y="3489488"/>
                          <a:ext cx="1095375" cy="581025"/>
                        </a:xfrm>
                        <a:prstGeom prst="ellipse">
                          <a:avLst/>
                        </a:prstGeom>
                        <a:solidFill>
                          <a:schemeClr val="lt1"/>
                        </a:solidFill>
                        <a:ln w="25400" cap="flat" cmpd="sng">
                          <a:solidFill>
                            <a:schemeClr val="dk1"/>
                          </a:solidFill>
                          <a:prstDash val="solid"/>
                          <a:round/>
                          <a:headEnd type="none" w="sm" len="sm"/>
                          <a:tailEnd type="none" w="sm" len="sm"/>
                        </a:ln>
                      </wps:spPr>
                      <wps:txbx>
                        <w:txbxContent>
                          <w:p w:rsidR="003F62B8" w:rsidRDefault="00450024">
                            <w:pPr>
                              <w:spacing w:after="200" w:line="275" w:lineRule="auto"/>
                              <w:jc w:val="center"/>
                              <w:textDirection w:val="btLr"/>
                            </w:pPr>
                            <w:r>
                              <w:rPr>
                                <w:rFonts w:ascii="Calibri" w:eastAsia="Calibri" w:hAnsi="Calibri" w:cs="Calibri"/>
                                <w:color w:val="000000"/>
                              </w:rPr>
                              <w:t>Industria</w:t>
                            </w:r>
                          </w:p>
                        </w:txbxContent>
                      </wps:txbx>
                      <wps:bodyPr spcFirstLastPara="1" wrap="square" lIns="91425" tIns="45700" rIns="91425" bIns="45700" anchor="ctr"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1092200</wp:posOffset>
                </wp:positionH>
                <wp:positionV relativeFrom="paragraph">
                  <wp:posOffset>139700</wp:posOffset>
                </wp:positionV>
                <wp:extent cx="1120775" cy="606425"/>
                <wp:effectExtent b="0" l="0" r="0" t="0"/>
                <wp:wrapNone/>
                <wp:docPr id="4"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1120775" cy="606425"/>
                        </a:xfrm>
                        <a:prstGeom prst="rect"/>
                        <a:ln/>
                      </pic:spPr>
                    </pic:pic>
                  </a:graphicData>
                </a:graphic>
              </wp:anchor>
            </w:drawing>
          </mc:Fallback>
        </mc:AlternateContent>
      </w:r>
    </w:p>
    <w:p w:rsidR="003F62B8" w:rsidRDefault="00450024">
      <w:pPr>
        <w:tabs>
          <w:tab w:val="center" w:pos="3933"/>
          <w:tab w:val="left" w:pos="5190"/>
        </w:tabs>
        <w:spacing w:after="200"/>
        <w:rPr>
          <w:rFonts w:ascii="Calibri" w:eastAsia="Calibri" w:hAnsi="Calibri" w:cs="Calibri"/>
        </w:rPr>
      </w:pPr>
      <w:r>
        <w:rPr>
          <w:rFonts w:ascii="Calibri" w:eastAsia="Calibri" w:hAnsi="Calibri" w:cs="Calibri"/>
        </w:rPr>
        <w:tab/>
      </w:r>
      <w:r>
        <w:rPr>
          <w:rFonts w:ascii="Calibri" w:eastAsia="Calibri" w:hAnsi="Calibri" w:cs="Calibri"/>
        </w:rPr>
        <w:tab/>
        <w:t>Enfriamiento y tratamiento</w:t>
      </w:r>
      <w:r>
        <w:rPr>
          <w:noProof/>
          <w:lang w:val="es-AR"/>
        </w:rPr>
        <mc:AlternateContent>
          <mc:Choice Requires="wpg">
            <w:drawing>
              <wp:anchor distT="0" distB="0" distL="114300" distR="114300" simplePos="0" relativeHeight="251665408" behindDoc="0" locked="0" layoutInCell="1" hidden="0" allowOverlap="1">
                <wp:simplePos x="0" y="0"/>
                <wp:positionH relativeFrom="column">
                  <wp:posOffset>2438400</wp:posOffset>
                </wp:positionH>
                <wp:positionV relativeFrom="paragraph">
                  <wp:posOffset>88900</wp:posOffset>
                </wp:positionV>
                <wp:extent cx="590550" cy="323850"/>
                <wp:effectExtent l="0" t="0" r="0" b="0"/>
                <wp:wrapNone/>
                <wp:docPr id="14" name="14 Conector recto de flecha"/>
                <wp:cNvGraphicFramePr/>
                <a:graphic xmlns:a="http://schemas.openxmlformats.org/drawingml/2006/main">
                  <a:graphicData uri="http://schemas.microsoft.com/office/word/2010/wordprocessingShape">
                    <wps:wsp>
                      <wps:cNvCnPr/>
                      <wps:spPr>
                        <a:xfrm>
                          <a:off x="5055488" y="3622838"/>
                          <a:ext cx="581025" cy="3143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2438400</wp:posOffset>
                </wp:positionH>
                <wp:positionV relativeFrom="paragraph">
                  <wp:posOffset>88900</wp:posOffset>
                </wp:positionV>
                <wp:extent cx="590550" cy="323850"/>
                <wp:effectExtent b="0" l="0" r="0" t="0"/>
                <wp:wrapNone/>
                <wp:docPr id="14" name="image21.png"/>
                <a:graphic>
                  <a:graphicData uri="http://schemas.openxmlformats.org/drawingml/2006/picture">
                    <pic:pic>
                      <pic:nvPicPr>
                        <pic:cNvPr id="0" name="image21.png"/>
                        <pic:cNvPicPr preferRelativeResize="0"/>
                      </pic:nvPicPr>
                      <pic:blipFill>
                        <a:blip r:embed="rId25"/>
                        <a:srcRect/>
                        <a:stretch>
                          <a:fillRect/>
                        </a:stretch>
                      </pic:blipFill>
                      <pic:spPr>
                        <a:xfrm>
                          <a:off x="0" y="0"/>
                          <a:ext cx="590550" cy="323850"/>
                        </a:xfrm>
                        <a:prstGeom prst="rect"/>
                        <a:ln/>
                      </pic:spPr>
                    </pic:pic>
                  </a:graphicData>
                </a:graphic>
              </wp:anchor>
            </w:drawing>
          </mc:Fallback>
        </mc:AlternateContent>
      </w:r>
      <w:r>
        <w:rPr>
          <w:noProof/>
          <w:lang w:val="es-AR"/>
        </w:rPr>
        <mc:AlternateContent>
          <mc:Choice Requires="wpg">
            <w:drawing>
              <wp:anchor distT="0" distB="0" distL="114300" distR="114300" simplePos="0" relativeHeight="251666432" behindDoc="0" locked="0" layoutInCell="1" hidden="0" allowOverlap="1">
                <wp:simplePos x="0" y="0"/>
                <wp:positionH relativeFrom="column">
                  <wp:posOffset>1460500</wp:posOffset>
                </wp:positionH>
                <wp:positionV relativeFrom="paragraph">
                  <wp:posOffset>406400</wp:posOffset>
                </wp:positionV>
                <wp:extent cx="25400" cy="762000"/>
                <wp:effectExtent l="0" t="0" r="0" b="0"/>
                <wp:wrapNone/>
                <wp:docPr id="6" name="6 Conector recto de flecha"/>
                <wp:cNvGraphicFramePr/>
                <a:graphic xmlns:a="http://schemas.openxmlformats.org/drawingml/2006/main">
                  <a:graphicData uri="http://schemas.microsoft.com/office/word/2010/wordprocessingShape">
                    <wps:wsp>
                      <wps:cNvCnPr/>
                      <wps:spPr>
                        <a:xfrm>
                          <a:off x="5346000" y="3399000"/>
                          <a:ext cx="1" cy="7620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1460500</wp:posOffset>
                </wp:positionH>
                <wp:positionV relativeFrom="paragraph">
                  <wp:posOffset>406400</wp:posOffset>
                </wp:positionV>
                <wp:extent cx="25400" cy="762000"/>
                <wp:effectExtent b="0" l="0" r="0" t="0"/>
                <wp:wrapNone/>
                <wp:docPr id="6"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25400" cy="762000"/>
                        </a:xfrm>
                        <a:prstGeom prst="rect"/>
                        <a:ln/>
                      </pic:spPr>
                    </pic:pic>
                  </a:graphicData>
                </a:graphic>
              </wp:anchor>
            </w:drawing>
          </mc:Fallback>
        </mc:AlternateContent>
      </w:r>
      <w:r>
        <w:rPr>
          <w:noProof/>
          <w:lang w:val="es-AR"/>
        </w:rPr>
        <mc:AlternateContent>
          <mc:Choice Requires="wpg">
            <w:drawing>
              <wp:anchor distT="0" distB="0" distL="114300" distR="114300" simplePos="0" relativeHeight="251667456" behindDoc="0" locked="0" layoutInCell="1" hidden="0" allowOverlap="1">
                <wp:simplePos x="0" y="0"/>
                <wp:positionH relativeFrom="column">
                  <wp:posOffset>2387600</wp:posOffset>
                </wp:positionH>
                <wp:positionV relativeFrom="paragraph">
                  <wp:posOffset>76200</wp:posOffset>
                </wp:positionV>
                <wp:extent cx="628650" cy="25400"/>
                <wp:effectExtent l="0" t="0" r="0" b="0"/>
                <wp:wrapNone/>
                <wp:docPr id="7" name="7 Conector recto de flecha"/>
                <wp:cNvGraphicFramePr/>
                <a:graphic xmlns:a="http://schemas.openxmlformats.org/drawingml/2006/main">
                  <a:graphicData uri="http://schemas.microsoft.com/office/word/2010/wordprocessingShape">
                    <wps:wsp>
                      <wps:cNvCnPr/>
                      <wps:spPr>
                        <a:xfrm>
                          <a:off x="5031675" y="3775238"/>
                          <a:ext cx="628650" cy="95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2387600</wp:posOffset>
                </wp:positionH>
                <wp:positionV relativeFrom="paragraph">
                  <wp:posOffset>76200</wp:posOffset>
                </wp:positionV>
                <wp:extent cx="628650" cy="25400"/>
                <wp:effectExtent b="0" l="0" r="0" t="0"/>
                <wp:wrapNone/>
                <wp:docPr id="7"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628650" cy="25400"/>
                        </a:xfrm>
                        <a:prstGeom prst="rect"/>
                        <a:ln/>
                      </pic:spPr>
                    </pic:pic>
                  </a:graphicData>
                </a:graphic>
              </wp:anchor>
            </w:drawing>
          </mc:Fallback>
        </mc:AlternateContent>
      </w:r>
    </w:p>
    <w:p w:rsidR="003F62B8" w:rsidRDefault="00450024">
      <w:pPr>
        <w:tabs>
          <w:tab w:val="left" w:pos="708"/>
          <w:tab w:val="left" w:pos="1416"/>
          <w:tab w:val="left" w:pos="2124"/>
          <w:tab w:val="left" w:pos="2832"/>
          <w:tab w:val="left" w:pos="3540"/>
          <w:tab w:val="left" w:pos="4248"/>
        </w:tabs>
        <w:spacing w:after="20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t xml:space="preserve"> Elaboración y envasado.</w:t>
      </w:r>
      <w:r>
        <w:rPr>
          <w:rFonts w:ascii="Calibri" w:eastAsia="Calibri" w:hAnsi="Calibri" w:cs="Calibri"/>
        </w:rPr>
        <w:br/>
      </w:r>
      <w:r>
        <w:rPr>
          <w:rFonts w:ascii="Calibri" w:eastAsia="Calibri" w:hAnsi="Calibri" w:cs="Calibri"/>
        </w:rPr>
        <w:tab/>
      </w:r>
    </w:p>
    <w:p w:rsidR="003F62B8" w:rsidRDefault="00450024">
      <w:pPr>
        <w:spacing w:after="200"/>
        <w:rPr>
          <w:rFonts w:ascii="Calibri" w:eastAsia="Calibri" w:hAnsi="Calibri" w:cs="Calibri"/>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t xml:space="preserve">      Transporte</w:t>
      </w:r>
    </w:p>
    <w:tbl>
      <w:tblPr>
        <w:tblStyle w:val="a1"/>
        <w:tblW w:w="21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5"/>
      </w:tblGrid>
      <w:tr w:rsidR="003F62B8">
        <w:trPr>
          <w:trHeight w:val="540"/>
        </w:trPr>
        <w:tc>
          <w:tcPr>
            <w:tcW w:w="2115" w:type="dxa"/>
          </w:tcPr>
          <w:p w:rsidR="003F62B8" w:rsidRDefault="00450024">
            <w:pPr>
              <w:spacing w:after="200"/>
              <w:rPr>
                <w:rFonts w:ascii="Calibri" w:eastAsia="Calibri" w:hAnsi="Calibri" w:cs="Calibri"/>
              </w:rPr>
            </w:pPr>
            <w:r>
              <w:rPr>
                <w:rFonts w:ascii="Calibri" w:eastAsia="Calibri" w:hAnsi="Calibri" w:cs="Calibri"/>
              </w:rPr>
              <w:t>Tercer eslabón o etapa</w:t>
            </w:r>
            <w:r>
              <w:rPr>
                <w:noProof/>
                <w:lang w:val="es-AR"/>
              </w:rPr>
              <mc:AlternateContent>
                <mc:Choice Requires="wpg">
                  <w:drawing>
                    <wp:anchor distT="0" distB="0" distL="114300" distR="114300" simplePos="0" relativeHeight="251668480" behindDoc="0" locked="0" layoutInCell="1" hidden="0" allowOverlap="1">
                      <wp:simplePos x="0" y="0"/>
                      <wp:positionH relativeFrom="column">
                        <wp:posOffset>1435100</wp:posOffset>
                      </wp:positionH>
                      <wp:positionV relativeFrom="paragraph">
                        <wp:posOffset>317500</wp:posOffset>
                      </wp:positionV>
                      <wp:extent cx="590550" cy="25400"/>
                      <wp:effectExtent l="0" t="0" r="0" b="0"/>
                      <wp:wrapNone/>
                      <wp:docPr id="11" name="11 Conector recto de flecha"/>
                      <wp:cNvGraphicFramePr/>
                      <a:graphic xmlns:a="http://schemas.openxmlformats.org/drawingml/2006/main">
                        <a:graphicData uri="http://schemas.microsoft.com/office/word/2010/wordprocessingShape">
                          <wps:wsp>
                            <wps:cNvCnPr/>
                            <wps:spPr>
                              <a:xfrm>
                                <a:off x="5050725" y="3780000"/>
                                <a:ext cx="590550" cy="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1435100</wp:posOffset>
                      </wp:positionH>
                      <wp:positionV relativeFrom="paragraph">
                        <wp:posOffset>317500</wp:posOffset>
                      </wp:positionV>
                      <wp:extent cx="590550" cy="25400"/>
                      <wp:effectExtent b="0" l="0" r="0" t="0"/>
                      <wp:wrapNone/>
                      <wp:docPr id="11"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590550" cy="25400"/>
                              </a:xfrm>
                              <a:prstGeom prst="rect"/>
                              <a:ln/>
                            </pic:spPr>
                          </pic:pic>
                        </a:graphicData>
                      </a:graphic>
                    </wp:anchor>
                  </w:drawing>
                </mc:Fallback>
              </mc:AlternateContent>
            </w:r>
          </w:p>
        </w:tc>
      </w:tr>
    </w:tbl>
    <w:p w:rsidR="003F62B8" w:rsidRDefault="00450024">
      <w:pPr>
        <w:spacing w:after="200"/>
        <w:rPr>
          <w:rFonts w:ascii="Calibri" w:eastAsia="Calibri" w:hAnsi="Calibri" w:cs="Calibri"/>
        </w:rPr>
      </w:pPr>
      <w:r>
        <w:rPr>
          <w:noProof/>
          <w:lang w:val="es-AR"/>
        </w:rPr>
        <mc:AlternateContent>
          <mc:Choice Requires="wpg">
            <w:drawing>
              <wp:anchor distT="0" distB="0" distL="114300" distR="114300" simplePos="0" relativeHeight="251669504" behindDoc="0" locked="0" layoutInCell="1" hidden="0" allowOverlap="1">
                <wp:simplePos x="0" y="0"/>
                <wp:positionH relativeFrom="column">
                  <wp:posOffset>790575</wp:posOffset>
                </wp:positionH>
                <wp:positionV relativeFrom="paragraph">
                  <wp:posOffset>66675</wp:posOffset>
                </wp:positionV>
                <wp:extent cx="1304925" cy="330994"/>
                <wp:effectExtent l="0" t="0" r="0" b="0"/>
                <wp:wrapNone/>
                <wp:docPr id="10" name="10 Elipse"/>
                <wp:cNvGraphicFramePr/>
                <a:graphic xmlns:a="http://schemas.openxmlformats.org/drawingml/2006/main">
                  <a:graphicData uri="http://schemas.microsoft.com/office/word/2010/wordprocessingShape">
                    <wps:wsp>
                      <wps:cNvSpPr/>
                      <wps:spPr>
                        <a:xfrm>
                          <a:off x="4707825" y="3570450"/>
                          <a:ext cx="1276350" cy="419100"/>
                        </a:xfrm>
                        <a:prstGeom prst="ellipse">
                          <a:avLst/>
                        </a:prstGeom>
                        <a:solidFill>
                          <a:schemeClr val="lt1"/>
                        </a:solidFill>
                        <a:ln w="25400" cap="flat" cmpd="sng">
                          <a:solidFill>
                            <a:schemeClr val="dk1"/>
                          </a:solidFill>
                          <a:prstDash val="solid"/>
                          <a:round/>
                          <a:headEnd type="none" w="sm" len="sm"/>
                          <a:tailEnd type="none" w="sm" len="sm"/>
                        </a:ln>
                      </wps:spPr>
                      <wps:txbx>
                        <w:txbxContent>
                          <w:p w:rsidR="003F62B8" w:rsidRDefault="003F62B8">
                            <w:pPr>
                              <w:spacing w:line="240" w:lineRule="auto"/>
                              <w:textDirection w:val="btLr"/>
                            </w:pPr>
                          </w:p>
                        </w:txbxContent>
                      </wps:txbx>
                      <wps:bodyPr spcFirstLastPara="1" wrap="square" lIns="91425" tIns="91425" rIns="91425" bIns="91425" anchor="ctr"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790575</wp:posOffset>
                </wp:positionH>
                <wp:positionV relativeFrom="paragraph">
                  <wp:posOffset>66675</wp:posOffset>
                </wp:positionV>
                <wp:extent cx="1304925" cy="330994"/>
                <wp:effectExtent b="0" l="0" r="0" t="0"/>
                <wp:wrapNone/>
                <wp:docPr id="10"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1304925" cy="330994"/>
                        </a:xfrm>
                        <a:prstGeom prst="rect"/>
                        <a:ln/>
                      </pic:spPr>
                    </pic:pic>
                  </a:graphicData>
                </a:graphic>
              </wp:anchor>
            </w:drawing>
          </mc:Fallback>
        </mc:AlternateContent>
      </w:r>
    </w:p>
    <w:p w:rsidR="003F62B8" w:rsidRDefault="00450024">
      <w:pPr>
        <w:spacing w:after="200"/>
        <w:rPr>
          <w:rFonts w:ascii="Calibri" w:eastAsia="Calibri" w:hAnsi="Calibri" w:cs="Calibri"/>
        </w:rPr>
      </w:pPr>
      <w:r>
        <w:rPr>
          <w:noProof/>
          <w:lang w:val="es-AR"/>
        </w:rPr>
        <mc:AlternateContent>
          <mc:Choice Requires="wpg">
            <w:drawing>
              <wp:anchor distT="0" distB="0" distL="114300" distR="114300" simplePos="0" relativeHeight="251670528" behindDoc="0" locked="0" layoutInCell="1" hidden="0" allowOverlap="1">
                <wp:simplePos x="0" y="0"/>
                <wp:positionH relativeFrom="column">
                  <wp:posOffset>922116</wp:posOffset>
                </wp:positionH>
                <wp:positionV relativeFrom="paragraph">
                  <wp:posOffset>285750</wp:posOffset>
                </wp:positionV>
                <wp:extent cx="297084" cy="533400"/>
                <wp:effectExtent l="0" t="0" r="0" b="0"/>
                <wp:wrapNone/>
                <wp:docPr id="2" name="2 Conector recto de flecha"/>
                <wp:cNvGraphicFramePr/>
                <a:graphic xmlns:a="http://schemas.openxmlformats.org/drawingml/2006/main">
                  <a:graphicData uri="http://schemas.microsoft.com/office/word/2010/wordprocessingShape">
                    <wps:wsp>
                      <wps:cNvCnPr/>
                      <wps:spPr>
                        <a:xfrm flipH="1">
                          <a:off x="5141212" y="3408525"/>
                          <a:ext cx="409576" cy="7429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922116</wp:posOffset>
                </wp:positionH>
                <wp:positionV relativeFrom="paragraph">
                  <wp:posOffset>285750</wp:posOffset>
                </wp:positionV>
                <wp:extent cx="297084" cy="533400"/>
                <wp:effectExtent b="0" l="0" r="0" t="0"/>
                <wp:wrapNone/>
                <wp:docPr id="2" name="image9.png"/>
                <a:graphic>
                  <a:graphicData uri="http://schemas.openxmlformats.org/drawingml/2006/picture">
                    <pic:pic>
                      <pic:nvPicPr>
                        <pic:cNvPr id="0" name="image9.png"/>
                        <pic:cNvPicPr preferRelativeResize="0"/>
                      </pic:nvPicPr>
                      <pic:blipFill>
                        <a:blip r:embed="rId30"/>
                        <a:srcRect/>
                        <a:stretch>
                          <a:fillRect/>
                        </a:stretch>
                      </pic:blipFill>
                      <pic:spPr>
                        <a:xfrm>
                          <a:off x="0" y="0"/>
                          <a:ext cx="297084" cy="533400"/>
                        </a:xfrm>
                        <a:prstGeom prst="rect"/>
                        <a:ln/>
                      </pic:spPr>
                    </pic:pic>
                  </a:graphicData>
                </a:graphic>
              </wp:anchor>
            </w:drawing>
          </mc:Fallback>
        </mc:AlternateContent>
      </w:r>
      <w:r>
        <w:rPr>
          <w:noProof/>
          <w:lang w:val="es-AR"/>
        </w:rPr>
        <mc:AlternateContent>
          <mc:Choice Requires="wpg">
            <w:drawing>
              <wp:anchor distT="0" distB="0" distL="114300" distR="114300" simplePos="0" relativeHeight="251671552" behindDoc="0" locked="0" layoutInCell="1" hidden="0" allowOverlap="1">
                <wp:simplePos x="0" y="0"/>
                <wp:positionH relativeFrom="column">
                  <wp:posOffset>1685925</wp:posOffset>
                </wp:positionH>
                <wp:positionV relativeFrom="paragraph">
                  <wp:posOffset>285750</wp:posOffset>
                </wp:positionV>
                <wp:extent cx="295275" cy="437007"/>
                <wp:effectExtent l="0" t="0" r="0" b="0"/>
                <wp:wrapNone/>
                <wp:docPr id="12" name="12 Conector recto de flecha"/>
                <wp:cNvGraphicFramePr/>
                <a:graphic xmlns:a="http://schemas.openxmlformats.org/drawingml/2006/main">
                  <a:graphicData uri="http://schemas.microsoft.com/office/word/2010/wordprocessingShape">
                    <wps:wsp>
                      <wps:cNvCnPr/>
                      <wps:spPr>
                        <a:xfrm>
                          <a:off x="5112638" y="3432338"/>
                          <a:ext cx="466725" cy="6953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1685925</wp:posOffset>
                </wp:positionH>
                <wp:positionV relativeFrom="paragraph">
                  <wp:posOffset>285750</wp:posOffset>
                </wp:positionV>
                <wp:extent cx="295275" cy="437007"/>
                <wp:effectExtent b="0" l="0" r="0" t="0"/>
                <wp:wrapNone/>
                <wp:docPr id="12" name="image19.png"/>
                <a:graphic>
                  <a:graphicData uri="http://schemas.openxmlformats.org/drawingml/2006/picture">
                    <pic:pic>
                      <pic:nvPicPr>
                        <pic:cNvPr id="0" name="image19.png"/>
                        <pic:cNvPicPr preferRelativeResize="0"/>
                      </pic:nvPicPr>
                      <pic:blipFill>
                        <a:blip r:embed="rId31"/>
                        <a:srcRect/>
                        <a:stretch>
                          <a:fillRect/>
                        </a:stretch>
                      </pic:blipFill>
                      <pic:spPr>
                        <a:xfrm>
                          <a:off x="0" y="0"/>
                          <a:ext cx="295275" cy="437007"/>
                        </a:xfrm>
                        <a:prstGeom prst="rect"/>
                        <a:ln/>
                      </pic:spPr>
                    </pic:pic>
                  </a:graphicData>
                </a:graphic>
              </wp:anchor>
            </w:drawing>
          </mc:Fallback>
        </mc:AlternateContent>
      </w:r>
    </w:p>
    <w:p w:rsidR="003F62B8" w:rsidRDefault="003F62B8">
      <w:pPr>
        <w:spacing w:after="200"/>
        <w:rPr>
          <w:rFonts w:ascii="Calibri" w:eastAsia="Calibri" w:hAnsi="Calibri" w:cs="Calibri"/>
        </w:rPr>
      </w:pPr>
    </w:p>
    <w:p w:rsidR="003F62B8" w:rsidRDefault="00450024">
      <w:pPr>
        <w:spacing w:after="200"/>
        <w:ind w:left="4248"/>
        <w:rPr>
          <w:rFonts w:ascii="Calibri" w:eastAsia="Calibri" w:hAnsi="Calibri" w:cs="Calibri"/>
        </w:rPr>
      </w:pPr>
      <w:r>
        <w:rPr>
          <w:rFonts w:ascii="Calibri" w:eastAsia="Calibri" w:hAnsi="Calibri" w:cs="Calibri"/>
        </w:rPr>
        <w:t xml:space="preserve">      Transporte</w:t>
      </w:r>
      <w:r>
        <w:rPr>
          <w:noProof/>
          <w:lang w:val="es-AR"/>
        </w:rPr>
        <mc:AlternateContent>
          <mc:Choice Requires="wpg">
            <w:drawing>
              <wp:anchor distT="0" distB="0" distL="114300" distR="114300" simplePos="0" relativeHeight="251672576" behindDoc="0" locked="0" layoutInCell="1" hidden="0" allowOverlap="1">
                <wp:simplePos x="0" y="0"/>
                <wp:positionH relativeFrom="column">
                  <wp:posOffset>1519238</wp:posOffset>
                </wp:positionH>
                <wp:positionV relativeFrom="paragraph">
                  <wp:posOffset>171450</wp:posOffset>
                </wp:positionV>
                <wp:extent cx="1425575" cy="549275"/>
                <wp:effectExtent l="0" t="0" r="0" b="0"/>
                <wp:wrapNone/>
                <wp:docPr id="1" name="1 Elipse"/>
                <wp:cNvGraphicFramePr/>
                <a:graphic xmlns:a="http://schemas.openxmlformats.org/drawingml/2006/main">
                  <a:graphicData uri="http://schemas.microsoft.com/office/word/2010/wordprocessingShape">
                    <wps:wsp>
                      <wps:cNvSpPr/>
                      <wps:spPr>
                        <a:xfrm>
                          <a:off x="4645913" y="3518063"/>
                          <a:ext cx="1400175" cy="523875"/>
                        </a:xfrm>
                        <a:prstGeom prst="ellipse">
                          <a:avLst/>
                        </a:prstGeom>
                        <a:solidFill>
                          <a:schemeClr val="lt1"/>
                        </a:solidFill>
                        <a:ln w="25400" cap="flat" cmpd="sng">
                          <a:solidFill>
                            <a:schemeClr val="dk1"/>
                          </a:solidFill>
                          <a:prstDash val="solid"/>
                          <a:round/>
                          <a:headEnd type="none" w="sm" len="sm"/>
                          <a:tailEnd type="none" w="sm" len="sm"/>
                        </a:ln>
                      </wps:spPr>
                      <wps:txbx>
                        <w:txbxContent>
                          <w:p w:rsidR="003F62B8" w:rsidRDefault="003F62B8">
                            <w:pPr>
                              <w:spacing w:line="240" w:lineRule="auto"/>
                              <w:textDirection w:val="btLr"/>
                            </w:pPr>
                          </w:p>
                        </w:txbxContent>
                      </wps:txbx>
                      <wps:bodyPr spcFirstLastPara="1" wrap="square" lIns="91425" tIns="91425" rIns="91425" bIns="91425" anchor="ctr"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1519238</wp:posOffset>
                </wp:positionH>
                <wp:positionV relativeFrom="paragraph">
                  <wp:posOffset>171450</wp:posOffset>
                </wp:positionV>
                <wp:extent cx="1425575" cy="549275"/>
                <wp:effectExtent b="0" l="0" r="0" t="0"/>
                <wp:wrapNone/>
                <wp:docPr id="1" name="image8.png"/>
                <a:graphic>
                  <a:graphicData uri="http://schemas.openxmlformats.org/drawingml/2006/picture">
                    <pic:pic>
                      <pic:nvPicPr>
                        <pic:cNvPr id="0" name="image8.png"/>
                        <pic:cNvPicPr preferRelativeResize="0"/>
                      </pic:nvPicPr>
                      <pic:blipFill>
                        <a:blip r:embed="rId32"/>
                        <a:srcRect/>
                        <a:stretch>
                          <a:fillRect/>
                        </a:stretch>
                      </pic:blipFill>
                      <pic:spPr>
                        <a:xfrm>
                          <a:off x="0" y="0"/>
                          <a:ext cx="1425575" cy="549275"/>
                        </a:xfrm>
                        <a:prstGeom prst="rect"/>
                        <a:ln/>
                      </pic:spPr>
                    </pic:pic>
                  </a:graphicData>
                </a:graphic>
              </wp:anchor>
            </w:drawing>
          </mc:Fallback>
        </mc:AlternateContent>
      </w:r>
      <w:r>
        <w:rPr>
          <w:noProof/>
          <w:lang w:val="es-AR"/>
        </w:rPr>
        <mc:AlternateContent>
          <mc:Choice Requires="wpg">
            <w:drawing>
              <wp:anchor distT="0" distB="0" distL="114300" distR="114300" simplePos="0" relativeHeight="251673600" behindDoc="0" locked="0" layoutInCell="1" hidden="0" allowOverlap="1">
                <wp:simplePos x="0" y="0"/>
                <wp:positionH relativeFrom="column">
                  <wp:posOffset>1</wp:posOffset>
                </wp:positionH>
                <wp:positionV relativeFrom="paragraph">
                  <wp:posOffset>195450</wp:posOffset>
                </wp:positionV>
                <wp:extent cx="1425575" cy="549275"/>
                <wp:effectExtent l="0" t="0" r="0" b="0"/>
                <wp:wrapNone/>
                <wp:docPr id="13" name="13 Elipse"/>
                <wp:cNvGraphicFramePr/>
                <a:graphic xmlns:a="http://schemas.openxmlformats.org/drawingml/2006/main">
                  <a:graphicData uri="http://schemas.microsoft.com/office/word/2010/wordprocessingShape">
                    <wps:wsp>
                      <wps:cNvSpPr/>
                      <wps:spPr>
                        <a:xfrm>
                          <a:off x="4645913" y="3518063"/>
                          <a:ext cx="1400175" cy="523875"/>
                        </a:xfrm>
                        <a:prstGeom prst="ellipse">
                          <a:avLst/>
                        </a:prstGeom>
                        <a:solidFill>
                          <a:schemeClr val="lt1"/>
                        </a:solidFill>
                        <a:ln w="25400" cap="flat" cmpd="sng">
                          <a:solidFill>
                            <a:schemeClr val="dk1"/>
                          </a:solidFill>
                          <a:prstDash val="solid"/>
                          <a:round/>
                          <a:headEnd type="none" w="sm" len="sm"/>
                          <a:tailEnd type="none" w="sm" len="sm"/>
                        </a:ln>
                      </wps:spPr>
                      <wps:txbx>
                        <w:txbxContent>
                          <w:p w:rsidR="003F62B8" w:rsidRDefault="003F62B8">
                            <w:pPr>
                              <w:spacing w:line="240" w:lineRule="auto"/>
                              <w:textDirection w:val="btLr"/>
                            </w:pPr>
                          </w:p>
                        </w:txbxContent>
                      </wps:txbx>
                      <wps:bodyPr spcFirstLastPara="1" wrap="square" lIns="91425" tIns="91425" rIns="91425" bIns="91425" anchor="ctr"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195450</wp:posOffset>
                </wp:positionV>
                <wp:extent cx="1425575" cy="549275"/>
                <wp:effectExtent b="0" l="0" r="0" t="0"/>
                <wp:wrapNone/>
                <wp:docPr id="13"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1425575" cy="549275"/>
                        </a:xfrm>
                        <a:prstGeom prst="rect"/>
                        <a:ln/>
                      </pic:spPr>
                    </pic:pic>
                  </a:graphicData>
                </a:graphic>
              </wp:anchor>
            </w:drawing>
          </mc:Fallback>
        </mc:AlternateContent>
      </w:r>
    </w:p>
    <w:p w:rsidR="003F62B8" w:rsidRDefault="003F62B8">
      <w:pPr>
        <w:spacing w:after="200"/>
        <w:rPr>
          <w:rFonts w:ascii="Calibri" w:eastAsia="Calibri" w:hAnsi="Calibri" w:cs="Calibri"/>
        </w:rPr>
      </w:pPr>
    </w:p>
    <w:p w:rsidR="003F62B8" w:rsidRDefault="003F62B8">
      <w:pPr>
        <w:spacing w:after="200"/>
        <w:rPr>
          <w:rFonts w:ascii="Calibri" w:eastAsia="Calibri" w:hAnsi="Calibri" w:cs="Calibri"/>
        </w:rPr>
      </w:pPr>
    </w:p>
    <w:p w:rsidR="003F62B8" w:rsidRDefault="003F62B8">
      <w:pPr>
        <w:tabs>
          <w:tab w:val="left" w:pos="6675"/>
        </w:tabs>
        <w:spacing w:after="200"/>
        <w:rPr>
          <w:rFonts w:ascii="Calibri" w:eastAsia="Calibri" w:hAnsi="Calibri" w:cs="Calibri"/>
        </w:rPr>
      </w:pPr>
    </w:p>
    <w:p w:rsidR="003F62B8" w:rsidRDefault="003F62B8">
      <w:pPr>
        <w:tabs>
          <w:tab w:val="left" w:pos="6675"/>
        </w:tabs>
        <w:spacing w:after="200"/>
        <w:rPr>
          <w:rFonts w:ascii="Calibri" w:eastAsia="Calibri" w:hAnsi="Calibri" w:cs="Calibri"/>
        </w:rPr>
      </w:pPr>
    </w:p>
    <w:p w:rsidR="003F62B8" w:rsidRDefault="00450024">
      <w:pPr>
        <w:numPr>
          <w:ilvl w:val="0"/>
          <w:numId w:val="1"/>
        </w:numPr>
        <w:tabs>
          <w:tab w:val="left" w:pos="6675"/>
        </w:tabs>
        <w:rPr>
          <w:rFonts w:ascii="Calibri" w:eastAsia="Calibri" w:hAnsi="Calibri" w:cs="Calibri"/>
          <w:sz w:val="20"/>
          <w:szCs w:val="20"/>
        </w:rPr>
      </w:pPr>
      <w:r>
        <w:rPr>
          <w:rFonts w:ascii="Calibri" w:eastAsia="Calibri" w:hAnsi="Calibri" w:cs="Calibri"/>
          <w:sz w:val="20"/>
          <w:szCs w:val="20"/>
        </w:rPr>
        <w:t>Para afianzar los conceptos tratados podemos ver el documental</w:t>
      </w:r>
      <w:r>
        <w:rPr>
          <w:rFonts w:ascii="Calibri" w:eastAsia="Calibri" w:hAnsi="Calibri" w:cs="Calibri"/>
          <w:sz w:val="20"/>
          <w:szCs w:val="20"/>
        </w:rPr>
        <w:tab/>
        <w:t>“Los circuitos productivos”</w:t>
      </w:r>
    </w:p>
    <w:p w:rsidR="003F62B8" w:rsidRDefault="00450024">
      <w:pPr>
        <w:tabs>
          <w:tab w:val="left" w:pos="6675"/>
        </w:tabs>
        <w:ind w:left="720"/>
        <w:rPr>
          <w:rFonts w:ascii="Calibri" w:eastAsia="Calibri" w:hAnsi="Calibri" w:cs="Calibri"/>
          <w:sz w:val="20"/>
          <w:szCs w:val="20"/>
        </w:rPr>
      </w:pPr>
      <w:hyperlink r:id="rId34">
        <w:r>
          <w:rPr>
            <w:rFonts w:ascii="Calibri" w:eastAsia="Calibri" w:hAnsi="Calibri" w:cs="Calibri"/>
            <w:color w:val="0000FF"/>
            <w:u w:val="single"/>
          </w:rPr>
          <w:t>https://www.youtube.com/watch?v=bZRl5myBUss</w:t>
        </w:r>
      </w:hyperlink>
      <w:r>
        <w:rPr>
          <w:rFonts w:ascii="Calibri" w:eastAsia="Calibri" w:hAnsi="Calibri" w:cs="Calibri"/>
        </w:rPr>
        <w:br/>
      </w:r>
      <w:r>
        <w:rPr>
          <w:rFonts w:ascii="Calibri" w:eastAsia="Calibri" w:hAnsi="Calibri" w:cs="Calibri"/>
          <w:sz w:val="20"/>
          <w:szCs w:val="20"/>
        </w:rPr>
        <w:t>Región Pampeana Rafaela El tambo serie Horizonte. Geografí</w:t>
      </w:r>
      <w:r>
        <w:rPr>
          <w:rFonts w:ascii="Calibri" w:eastAsia="Calibri" w:hAnsi="Calibri" w:cs="Calibri"/>
          <w:sz w:val="20"/>
          <w:szCs w:val="20"/>
        </w:rPr>
        <w:t>a. Canal Encuentro En:</w:t>
      </w:r>
    </w:p>
    <w:p w:rsidR="003F62B8" w:rsidRDefault="00450024">
      <w:pPr>
        <w:tabs>
          <w:tab w:val="left" w:pos="6675"/>
        </w:tabs>
        <w:ind w:left="720"/>
        <w:rPr>
          <w:rFonts w:ascii="Calibri" w:eastAsia="Calibri" w:hAnsi="Calibri" w:cs="Calibri"/>
        </w:rPr>
      </w:pPr>
      <w:hyperlink r:id="rId35">
        <w:r>
          <w:rPr>
            <w:rFonts w:ascii="Calibri" w:eastAsia="Calibri" w:hAnsi="Calibri" w:cs="Calibri"/>
            <w:color w:val="0000FF"/>
            <w:u w:val="single"/>
          </w:rPr>
          <w:t>https://www.youtube.com/watch?v=E51n_xO2soI</w:t>
        </w:r>
      </w:hyperlink>
    </w:p>
    <w:p w:rsidR="003F62B8" w:rsidRDefault="003F62B8">
      <w:pPr>
        <w:tabs>
          <w:tab w:val="left" w:pos="6675"/>
        </w:tabs>
        <w:ind w:left="720"/>
        <w:rPr>
          <w:rFonts w:ascii="Calibri" w:eastAsia="Calibri" w:hAnsi="Calibri" w:cs="Calibri"/>
        </w:rPr>
      </w:pPr>
    </w:p>
    <w:p w:rsidR="003F62B8" w:rsidRDefault="00450024">
      <w:pPr>
        <w:tabs>
          <w:tab w:val="left" w:pos="6675"/>
        </w:tabs>
        <w:ind w:left="720"/>
        <w:rPr>
          <w:rFonts w:ascii="Calibri" w:eastAsia="Calibri" w:hAnsi="Calibri" w:cs="Calibri"/>
        </w:rPr>
      </w:pPr>
      <w:r>
        <w:rPr>
          <w:rFonts w:ascii="Calibri" w:eastAsia="Calibri" w:hAnsi="Calibri" w:cs="Calibri"/>
        </w:rPr>
        <w:t>Páginas de consulta:</w:t>
      </w:r>
    </w:p>
    <w:p w:rsidR="003F62B8" w:rsidRDefault="00450024">
      <w:pPr>
        <w:tabs>
          <w:tab w:val="left" w:pos="6675"/>
        </w:tabs>
        <w:ind w:left="720"/>
        <w:rPr>
          <w:rFonts w:ascii="Calibri" w:eastAsia="Calibri" w:hAnsi="Calibri" w:cs="Calibri"/>
          <w:sz w:val="20"/>
          <w:szCs w:val="20"/>
          <w:highlight w:val="white"/>
        </w:rPr>
      </w:pPr>
      <w:hyperlink r:id="rId36">
        <w:r>
          <w:rPr>
            <w:rFonts w:ascii="Calibri" w:eastAsia="Calibri" w:hAnsi="Calibri" w:cs="Calibri"/>
            <w:color w:val="0000FF"/>
            <w:sz w:val="20"/>
            <w:szCs w:val="20"/>
            <w:highlight w:val="white"/>
            <w:u w:val="single"/>
          </w:rPr>
          <w:t>www.inta.gob.ar</w:t>
        </w:r>
      </w:hyperlink>
    </w:p>
    <w:p w:rsidR="003F62B8" w:rsidRDefault="00450024">
      <w:pPr>
        <w:tabs>
          <w:tab w:val="left" w:pos="6675"/>
        </w:tabs>
        <w:spacing w:after="200"/>
        <w:ind w:left="720"/>
        <w:rPr>
          <w:rFonts w:ascii="Calibri" w:eastAsia="Calibri" w:hAnsi="Calibri" w:cs="Calibri"/>
          <w:sz w:val="20"/>
          <w:szCs w:val="20"/>
        </w:rPr>
      </w:pPr>
      <w:r>
        <w:rPr>
          <w:rFonts w:ascii="Calibri" w:eastAsia="Calibri" w:hAnsi="Calibri" w:cs="Calibri"/>
          <w:sz w:val="20"/>
          <w:szCs w:val="20"/>
        </w:rPr>
        <w:t>www.slideshare.net/MaraFtimaAllo/circuitos-pro</w:t>
      </w:r>
      <w:r>
        <w:rPr>
          <w:rFonts w:ascii="Calibri" w:eastAsia="Calibri" w:hAnsi="Calibri" w:cs="Calibri"/>
          <w:sz w:val="20"/>
          <w:szCs w:val="20"/>
        </w:rPr>
        <w:t>ductivos-de-la-repblica-argentina</w:t>
      </w:r>
    </w:p>
    <w:p w:rsidR="003F62B8" w:rsidRDefault="00450024">
      <w:pPr>
        <w:tabs>
          <w:tab w:val="left" w:pos="1980"/>
        </w:tabs>
        <w:spacing w:after="200"/>
        <w:rPr>
          <w:rFonts w:ascii="Calibri" w:eastAsia="Calibri" w:hAnsi="Calibri" w:cs="Calibri"/>
        </w:rPr>
      </w:pPr>
      <w:bookmarkStart w:id="0" w:name="_gjdgxs" w:colFirst="0" w:colLast="0"/>
      <w:bookmarkEnd w:id="0"/>
      <w:r>
        <w:rPr>
          <w:rFonts w:ascii="Calibri" w:eastAsia="Calibri" w:hAnsi="Calibri" w:cs="Calibri"/>
        </w:rPr>
        <w:tab/>
      </w:r>
    </w:p>
    <w:p w:rsidR="003F62B8" w:rsidRDefault="003F62B8">
      <w:pPr>
        <w:spacing w:before="160" w:after="300"/>
        <w:ind w:left="720"/>
        <w:rPr>
          <w:sz w:val="24"/>
          <w:szCs w:val="24"/>
        </w:rPr>
      </w:pPr>
    </w:p>
    <w:p w:rsidR="003F62B8" w:rsidRDefault="00450024">
      <w:pPr>
        <w:spacing w:before="160" w:after="300"/>
        <w:ind w:left="720"/>
        <w:rPr>
          <w:sz w:val="24"/>
          <w:szCs w:val="24"/>
        </w:rPr>
      </w:pPr>
      <w:r>
        <w:pict>
          <v:rect id="_x0000_i1025" style="width:0;height:1.5pt" o:hralign="center" o:hrstd="t" o:hr="t" fillcolor="#a0a0a0" stroked="f"/>
        </w:pict>
      </w:r>
    </w:p>
    <w:p w:rsidR="003F62B8" w:rsidRDefault="00450024">
      <w:pPr>
        <w:spacing w:before="160" w:after="300"/>
        <w:ind w:left="360"/>
        <w:rPr>
          <w:sz w:val="24"/>
          <w:szCs w:val="24"/>
        </w:rPr>
      </w:pPr>
      <w:r>
        <w:rPr>
          <w:sz w:val="24"/>
          <w:szCs w:val="24"/>
        </w:rPr>
        <w:t xml:space="preserve"> </w:t>
      </w:r>
    </w:p>
    <w:p w:rsidR="003F62B8" w:rsidRDefault="00A77BD7">
      <w:pPr>
        <w:spacing w:before="160" w:after="300"/>
        <w:ind w:left="360"/>
        <w:jc w:val="center"/>
        <w:rPr>
          <w:b/>
          <w:i/>
          <w:sz w:val="24"/>
          <w:szCs w:val="24"/>
          <w:u w:val="single"/>
        </w:rPr>
      </w:pPr>
      <w:r>
        <w:rPr>
          <w:b/>
          <w:i/>
          <w:sz w:val="24"/>
          <w:szCs w:val="24"/>
          <w:u w:val="single"/>
        </w:rPr>
        <w:t>Biologí</w:t>
      </w:r>
      <w:r w:rsidR="00450024">
        <w:rPr>
          <w:b/>
          <w:i/>
          <w:sz w:val="24"/>
          <w:szCs w:val="24"/>
          <w:u w:val="single"/>
        </w:rPr>
        <w:t>a de 3ro C</w:t>
      </w:r>
    </w:p>
    <w:p w:rsidR="003F62B8" w:rsidRDefault="00A77BD7">
      <w:pPr>
        <w:spacing w:before="160" w:after="300"/>
        <w:ind w:left="360"/>
        <w:jc w:val="center"/>
        <w:rPr>
          <w:b/>
          <w:i/>
          <w:sz w:val="24"/>
          <w:szCs w:val="24"/>
          <w:u w:val="single"/>
        </w:rPr>
      </w:pPr>
      <w:r>
        <w:rPr>
          <w:b/>
          <w:i/>
          <w:sz w:val="24"/>
          <w:szCs w:val="24"/>
          <w:u w:val="single"/>
        </w:rPr>
        <w:t>Profesor Ló</w:t>
      </w:r>
      <w:r w:rsidR="00450024">
        <w:rPr>
          <w:b/>
          <w:i/>
          <w:sz w:val="24"/>
          <w:szCs w:val="24"/>
          <w:u w:val="single"/>
        </w:rPr>
        <w:t>pez Alejandro</w:t>
      </w:r>
    </w:p>
    <w:p w:rsidR="003F62B8" w:rsidRDefault="00450024">
      <w:pPr>
        <w:spacing w:before="160" w:after="300"/>
        <w:ind w:left="1080" w:hanging="360"/>
        <w:rPr>
          <w:sz w:val="24"/>
          <w:szCs w:val="24"/>
        </w:rPr>
      </w:pPr>
      <w:r>
        <w:rPr>
          <w:sz w:val="24"/>
          <w:szCs w:val="24"/>
        </w:rPr>
        <w:t>1)      ¿Cuáles son las principales Barreras de nuestro sistema inmune?</w:t>
      </w:r>
    </w:p>
    <w:p w:rsidR="003F62B8" w:rsidRDefault="00450024">
      <w:pPr>
        <w:spacing w:before="160" w:after="300"/>
        <w:ind w:left="1080" w:hanging="360"/>
        <w:rPr>
          <w:sz w:val="24"/>
          <w:szCs w:val="24"/>
        </w:rPr>
      </w:pPr>
      <w:r>
        <w:rPr>
          <w:sz w:val="24"/>
          <w:szCs w:val="24"/>
        </w:rPr>
        <w:t>2)      ¿Qué función cumplen las plaquetas en el proceso de cicatrización?</w:t>
      </w:r>
    </w:p>
    <w:p w:rsidR="003F62B8" w:rsidRDefault="00450024">
      <w:pPr>
        <w:spacing w:before="160" w:after="300"/>
        <w:ind w:left="1080" w:hanging="360"/>
        <w:rPr>
          <w:sz w:val="24"/>
          <w:szCs w:val="24"/>
        </w:rPr>
      </w:pPr>
      <w:r>
        <w:rPr>
          <w:sz w:val="24"/>
          <w:szCs w:val="24"/>
        </w:rPr>
        <w:t>3)      ¿Qué es un anticoagulante?</w:t>
      </w:r>
    </w:p>
    <w:p w:rsidR="003F62B8" w:rsidRDefault="00450024">
      <w:pPr>
        <w:spacing w:before="160" w:after="300"/>
        <w:ind w:left="1080" w:hanging="360"/>
        <w:rPr>
          <w:sz w:val="24"/>
          <w:szCs w:val="24"/>
        </w:rPr>
      </w:pPr>
      <w:r>
        <w:rPr>
          <w:sz w:val="24"/>
          <w:szCs w:val="24"/>
        </w:rPr>
        <w:t>4)      ¿Qué función tiene la Heparina?</w:t>
      </w:r>
      <w:bookmarkStart w:id="1" w:name="_GoBack"/>
      <w:bookmarkEnd w:id="1"/>
    </w:p>
    <w:p w:rsidR="003F62B8" w:rsidRDefault="003F62B8">
      <w:pPr>
        <w:spacing w:before="160" w:after="300"/>
        <w:ind w:left="720"/>
        <w:rPr>
          <w:sz w:val="24"/>
          <w:szCs w:val="24"/>
        </w:rPr>
      </w:pPr>
    </w:p>
    <w:sectPr w:rsidR="003F62B8">
      <w:footerReference w:type="default" r:id="rId37"/>
      <w:pgSz w:w="11909" w:h="16834"/>
      <w:pgMar w:top="1440" w:right="716" w:bottom="1440" w:left="708"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024" w:rsidRDefault="00450024">
      <w:pPr>
        <w:spacing w:line="240" w:lineRule="auto"/>
      </w:pPr>
      <w:r>
        <w:separator/>
      </w:r>
    </w:p>
  </w:endnote>
  <w:endnote w:type="continuationSeparator" w:id="0">
    <w:p w:rsidR="00450024" w:rsidRDefault="004500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2B8" w:rsidRDefault="003F62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024" w:rsidRDefault="00450024">
      <w:pPr>
        <w:spacing w:line="240" w:lineRule="auto"/>
      </w:pPr>
      <w:r>
        <w:separator/>
      </w:r>
    </w:p>
  </w:footnote>
  <w:footnote w:type="continuationSeparator" w:id="0">
    <w:p w:rsidR="00450024" w:rsidRDefault="0045002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28CD"/>
    <w:multiLevelType w:val="multilevel"/>
    <w:tmpl w:val="E60A90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F62B8"/>
    <w:rsid w:val="003F62B8"/>
    <w:rsid w:val="00450024"/>
    <w:rsid w:val="00A77BD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paragraph" w:styleId="Textodeglobo">
    <w:name w:val="Balloon Text"/>
    <w:basedOn w:val="Normal"/>
    <w:link w:val="TextodegloboCar"/>
    <w:uiPriority w:val="99"/>
    <w:semiHidden/>
    <w:unhideWhenUsed/>
    <w:rsid w:val="00A77BD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7B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paragraph" w:styleId="Textodeglobo">
    <w:name w:val="Balloon Text"/>
    <w:basedOn w:val="Normal"/>
    <w:link w:val="TextodegloboCar"/>
    <w:uiPriority w:val="99"/>
    <w:semiHidden/>
    <w:unhideWhenUsed/>
    <w:rsid w:val="00A77BD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7B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lasticsindustry.org/" TargetMode="External"/><Relationship Id="rId18" Type="http://schemas.openxmlformats.org/officeDocument/2006/relationships/image" Target="media/image12.png"/><Relationship Id="rId26" Type="http://schemas.openxmlformats.org/officeDocument/2006/relationships/image" Target="media/image13.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hyperlink" Target="https://www.youtube.com/watch?v=bZRl5myBUs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21.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FcF0nZl0iJQ" TargetMode="External"/><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8.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ariosebastiantrejo@hotmail.com" TargetMode="External"/><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hyperlink" Target="http://www.inta.gob.ar" TargetMode="External"/><Relationship Id="rId10" Type="http://schemas.openxmlformats.org/officeDocument/2006/relationships/image" Target="media/image3.png"/><Relationship Id="rId19" Type="http://schemas.openxmlformats.org/officeDocument/2006/relationships/image" Target="media/image23.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22.png"/><Relationship Id="rId27" Type="http://schemas.openxmlformats.org/officeDocument/2006/relationships/image" Target="media/image14.png"/><Relationship Id="rId30" Type="http://schemas.openxmlformats.org/officeDocument/2006/relationships/image" Target="media/image9.png"/><Relationship Id="rId35" Type="http://schemas.openxmlformats.org/officeDocument/2006/relationships/hyperlink" Target="https://www.youtube.com/watch?v=E51n_xO2so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1680</Words>
  <Characters>9242</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2018-12-18T20:25:00Z</dcterms:created>
  <dcterms:modified xsi:type="dcterms:W3CDTF">2018-12-18T20:28:00Z</dcterms:modified>
</cp:coreProperties>
</file>