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q6wq0ei3nswr" w:id="0"/>
      <w:bookmarkEnd w:id="0"/>
      <w:r w:rsidDel="00000000" w:rsidR="00000000" w:rsidRPr="00000000">
        <w:rPr>
          <w:rtl w:val="0"/>
        </w:rPr>
        <w:t xml:space="preserve">Economía Política profesora Iglesias.</w:t>
      </w:r>
    </w:p>
    <w:p w:rsidR="00000000" w:rsidDel="00000000" w:rsidP="00000000" w:rsidRDefault="00000000" w:rsidRPr="00000000" w14:paraId="00000002">
      <w:pPr>
        <w:rPr/>
      </w:pPr>
      <w:bookmarkStart w:colFirst="0" w:colLast="0" w:name="_x0hd6wfxcws" w:id="1"/>
      <w:bookmarkEnd w:id="1"/>
      <w:r w:rsidDel="00000000" w:rsidR="00000000" w:rsidRPr="00000000">
        <w:rPr>
          <w:rtl w:val="0"/>
        </w:rPr>
        <w:t xml:space="preserve">Actividad 1</w:t>
      </w:r>
    </w:p>
    <w:p w:rsidR="00000000" w:rsidDel="00000000" w:rsidP="00000000" w:rsidRDefault="00000000" w:rsidRPr="00000000" w14:paraId="00000003">
      <w:pPr>
        <w:rPr/>
      </w:pPr>
      <w:bookmarkStart w:colFirst="0" w:colLast="0" w:name="_y5vfp0xnn8pr" w:id="2"/>
      <w:bookmarkEnd w:id="2"/>
      <w:r w:rsidDel="00000000" w:rsidR="00000000" w:rsidRPr="00000000">
        <w:rPr>
          <w:rtl w:val="0"/>
        </w:rPr>
        <w:t xml:space="preserve">1° Busque en internet, diarios o revistas noticias sobre economía y extraiga de ellas los conceptos que le parezcan económicos.</w:t>
      </w:r>
    </w:p>
    <w:p w:rsidR="00000000" w:rsidDel="00000000" w:rsidP="00000000" w:rsidRDefault="00000000" w:rsidRPr="00000000" w14:paraId="00000004">
      <w:pPr>
        <w:rPr/>
      </w:pPr>
      <w:bookmarkStart w:colFirst="0" w:colLast="0" w:name="_akqybfk9bkgl" w:id="3"/>
      <w:bookmarkEnd w:id="3"/>
      <w:r w:rsidDel="00000000" w:rsidR="00000000" w:rsidRPr="00000000">
        <w:rPr>
          <w:rtl w:val="0"/>
        </w:rPr>
        <w:t xml:space="preserve">2° Busque un concepto de economía y transcribase.</w:t>
      </w:r>
    </w:p>
    <w:p w:rsidR="00000000" w:rsidDel="00000000" w:rsidP="00000000" w:rsidRDefault="00000000" w:rsidRPr="00000000" w14:paraId="00000005">
      <w:pPr>
        <w:rPr/>
      </w:pPr>
      <w:bookmarkStart w:colFirst="0" w:colLast="0" w:name="_i4sl3xx5rm69" w:id="4"/>
      <w:bookmarkEnd w:id="4"/>
      <w:r w:rsidDel="00000000" w:rsidR="00000000" w:rsidRPr="00000000">
        <w:rPr>
          <w:rtl w:val="0"/>
        </w:rPr>
        <w:t xml:space="preserve">3° Enriquezca la definición de economía  utilizando los conceptos elegidos.</w:t>
      </w:r>
    </w:p>
    <w:p w:rsidR="00000000" w:rsidDel="00000000" w:rsidP="00000000" w:rsidRDefault="00000000" w:rsidRPr="00000000" w14:paraId="00000006">
      <w:pPr>
        <w:rPr/>
      </w:pPr>
      <w:bookmarkStart w:colFirst="0" w:colLast="0" w:name="_sx8q1tg2l4so" w:id="5"/>
      <w:bookmarkEnd w:id="5"/>
      <w:r w:rsidDel="00000000" w:rsidR="00000000" w:rsidRPr="00000000">
        <w:rPr>
          <w:rtl w:val="0"/>
        </w:rPr>
        <w:t xml:space="preserve"> Actividad 2 . </w:t>
      </w:r>
    </w:p>
    <w:p w:rsidR="00000000" w:rsidDel="00000000" w:rsidP="00000000" w:rsidRDefault="00000000" w:rsidRPr="00000000" w14:paraId="00000007">
      <w:pPr>
        <w:rPr/>
      </w:pPr>
      <w:bookmarkStart w:colFirst="0" w:colLast="0" w:name="_qcg1mr5lrozd" w:id="6"/>
      <w:bookmarkEnd w:id="6"/>
      <w:r w:rsidDel="00000000" w:rsidR="00000000" w:rsidRPr="00000000">
        <w:rPr>
          <w:rtl w:val="0"/>
        </w:rPr>
        <w:t xml:space="preserve"> 1° Busque en su entorno 20 bienes económicos que utilice y explique qué necesidades satisfacen. </w:t>
      </w:r>
    </w:p>
    <w:p w:rsidR="00000000" w:rsidDel="00000000" w:rsidP="00000000" w:rsidRDefault="00000000" w:rsidRPr="00000000" w14:paraId="00000008">
      <w:pPr>
        <w:rPr/>
      </w:pPr>
      <w:bookmarkStart w:colFirst="0" w:colLast="0" w:name="_fiqp56khzc0a" w:id="7"/>
      <w:bookmarkEnd w:id="7"/>
      <w:r w:rsidDel="00000000" w:rsidR="00000000" w:rsidRPr="00000000">
        <w:rPr>
          <w:rtl w:val="0"/>
        </w:rPr>
        <w:t xml:space="preserve"> 2°Explique cómo se relacionan las necesidades, los bienes y la escasez se relacionan  con la economía.</w:t>
      </w:r>
    </w:p>
    <w:p w:rsidR="00000000" w:rsidDel="00000000" w:rsidP="00000000" w:rsidRDefault="00000000" w:rsidRPr="00000000" w14:paraId="00000009">
      <w:pPr>
        <w:rPr/>
      </w:pPr>
      <w:bookmarkStart w:colFirst="0" w:colLast="0" w:name="_jw0o9k1u50ye" w:id="8"/>
      <w:bookmarkEnd w:id="8"/>
      <w:r w:rsidDel="00000000" w:rsidR="00000000" w:rsidRPr="00000000">
        <w:rPr>
          <w:rtl w:val="0"/>
        </w:rPr>
        <w:t xml:space="preserve">Actividad tres.</w:t>
      </w:r>
    </w:p>
    <w:p w:rsidR="00000000" w:rsidDel="00000000" w:rsidP="00000000" w:rsidRDefault="00000000" w:rsidRPr="00000000" w14:paraId="0000000A">
      <w:pPr>
        <w:rPr/>
      </w:pPr>
      <w:bookmarkStart w:colFirst="0" w:colLast="0" w:name="_3uv0e7a13h5t" w:id="9"/>
      <w:bookmarkEnd w:id="9"/>
      <w:r w:rsidDel="00000000" w:rsidR="00000000" w:rsidRPr="00000000">
        <w:rPr>
          <w:rtl w:val="0"/>
        </w:rPr>
        <w:t xml:space="preserve">1° Busca en internet,diarios revistas una noticia que hable sobre un problema que trate la economía,  elabora un pequeño resumen explicado cuál es el problema. </w:t>
      </w:r>
    </w:p>
    <w:p w:rsidR="00000000" w:rsidDel="00000000" w:rsidP="00000000" w:rsidRDefault="00000000" w:rsidRPr="00000000" w14:paraId="0000000B">
      <w:pPr>
        <w:spacing w:after="160" w:line="259" w:lineRule="auto"/>
        <w:rPr/>
      </w:pPr>
      <w:bookmarkStart w:colFirst="0" w:colLast="0" w:name="_uyrldk2bvnjm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/>
      </w:pPr>
      <w:bookmarkStart w:colFirst="0" w:colLast="0" w:name="_q6wq0ei3nsw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/>
      </w:pPr>
      <w:bookmarkStart w:colFirst="0" w:colLast="0" w:name="_vqute8n6brys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/>
      </w:pPr>
      <w:bookmarkStart w:colFirst="0" w:colLast="0" w:name="_1mnlleq3b9b5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sz w:val="23"/>
          <w:szCs w:val="23"/>
          <w:highlight w:val="white"/>
        </w:rPr>
      </w:pPr>
      <w:bookmarkStart w:colFirst="0" w:colLast="0" w:name="_nfd6nbij9ty1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sz w:val="23"/>
          <w:szCs w:val="23"/>
          <w:highlight w:val="white"/>
        </w:rPr>
      </w:pPr>
      <w:bookmarkStart w:colFirst="0" w:colLast="0" w:name="_dogqo6jhlo4f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right="-891.2598425196836" w:firstLine="0"/>
        <w:jc w:val="both"/>
        <w:rPr/>
      </w:pPr>
      <w:r w:rsidDel="00000000" w:rsidR="00000000" w:rsidRPr="00000000">
        <w:rPr>
          <w:rtl w:val="0"/>
        </w:rPr>
        <w:t xml:space="preserve">Cultura, Comunicaciòn y sociedad. Vicenzi, Teresa Inès.</w:t>
      </w:r>
    </w:p>
    <w:p w:rsidR="00000000" w:rsidDel="00000000" w:rsidP="00000000" w:rsidRDefault="00000000" w:rsidRPr="00000000" w14:paraId="00000012">
      <w:pPr>
        <w:ind w:left="720" w:right="-891.2598425196836" w:firstLine="0"/>
        <w:jc w:val="both"/>
        <w:rPr/>
      </w:pPr>
      <w:r w:rsidDel="00000000" w:rsidR="00000000" w:rsidRPr="00000000">
        <w:rPr>
          <w:rtl w:val="0"/>
        </w:rPr>
        <w:t xml:space="preserve">Actividad 1: Definiciones de cultura.</w:t>
      </w:r>
    </w:p>
    <w:p w:rsidR="00000000" w:rsidDel="00000000" w:rsidP="00000000" w:rsidRDefault="00000000" w:rsidRPr="00000000" w14:paraId="00000013">
      <w:pPr>
        <w:ind w:left="720" w:right="-891.2598425196836" w:firstLine="0"/>
        <w:jc w:val="both"/>
        <w:rPr/>
      </w:pPr>
      <w:r w:rsidDel="00000000" w:rsidR="00000000" w:rsidRPr="00000000">
        <w:rPr>
          <w:rtl w:val="0"/>
        </w:rPr>
        <w:t xml:space="preserve">A continuaciòn se presenta un texto que dá cuenta de diferentes conceptos de cultura en  Antropologìa, disponible en </w:t>
      </w:r>
      <w:r w:rsidDel="00000000" w:rsidR="00000000" w:rsidRPr="00000000">
        <w:rPr>
          <w:color w:val="333333"/>
          <w:rtl w:val="0"/>
        </w:rPr>
        <w:t xml:space="preserve">archivos para alumnos </w:t>
      </w:r>
      <w:r w:rsidDel="00000000" w:rsidR="00000000" w:rsidRPr="00000000">
        <w:rPr>
          <w:rtl w:val="0"/>
        </w:rPr>
        <w:t xml:space="preserve">“definiciones de cultura para 5to año”</w:t>
      </w:r>
    </w:p>
    <w:p w:rsidR="00000000" w:rsidDel="00000000" w:rsidP="00000000" w:rsidRDefault="00000000" w:rsidRPr="00000000" w14:paraId="00000014">
      <w:pPr>
        <w:ind w:left="720" w:right="-891.2598425196836" w:firstLine="0"/>
        <w:jc w:val="both"/>
        <w:rPr>
          <w:b w:val="1"/>
          <w:color w:val="333333"/>
          <w:sz w:val="42"/>
          <w:szCs w:val="42"/>
        </w:rPr>
      </w:pPr>
      <w:r w:rsidDel="00000000" w:rsidR="00000000" w:rsidRPr="00000000">
        <w:rPr>
          <w:rtl w:val="0"/>
        </w:rPr>
        <w:t xml:space="preserve">Buscá la definición de los tèrminos que aparecen en color en el texto.(Podès usar el siguiente enlace de la RAE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https://dle.rae.es/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Rule="auto"/>
        <w:ind w:right="240"/>
        <w:jc w:val="both"/>
        <w:rPr>
          <w:color w:val="333333"/>
          <w:sz w:val="16"/>
          <w:szCs w:val="16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320" w:line="342.85714285714283" w:lineRule="auto"/>
        <w:ind w:left="720" w:right="240" w:firstLine="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Actividad 2:</w:t>
      </w:r>
    </w:p>
    <w:p w:rsidR="00000000" w:rsidDel="00000000" w:rsidP="00000000" w:rsidRDefault="00000000" w:rsidRPr="00000000" w14:paraId="00000017">
      <w:pPr>
        <w:spacing w:after="320" w:line="342.85714285714283" w:lineRule="auto"/>
        <w:ind w:left="720" w:right="240" w:firstLine="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Realizà un cuadro resumen que presente como està concebida la cultura en cada uno de  los autores mencionados.</w:t>
      </w:r>
    </w:p>
    <w:p w:rsidR="00000000" w:rsidDel="00000000" w:rsidP="00000000" w:rsidRDefault="00000000" w:rsidRPr="00000000" w14:paraId="00000018">
      <w:pPr>
        <w:spacing w:after="320" w:line="342.85714285714283" w:lineRule="auto"/>
        <w:ind w:left="720" w:right="240" w:firstLine="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Actividad 3.</w:t>
      </w:r>
    </w:p>
    <w:p w:rsidR="00000000" w:rsidDel="00000000" w:rsidP="00000000" w:rsidRDefault="00000000" w:rsidRPr="00000000" w14:paraId="00000019">
      <w:pPr>
        <w:spacing w:after="320" w:line="342.85714285714283" w:lineRule="auto"/>
        <w:ind w:left="720" w:right="240" w:firstLine="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Descargá de archivos para alumnos el texto: “cultura y subculturas para 5to año”</w:t>
      </w:r>
    </w:p>
    <w:p w:rsidR="00000000" w:rsidDel="00000000" w:rsidP="00000000" w:rsidRDefault="00000000" w:rsidRPr="00000000" w14:paraId="0000001A">
      <w:pPr>
        <w:spacing w:after="320" w:line="342.85714285714283" w:lineRule="auto"/>
        <w:ind w:left="720" w:right="240" w:firstLine="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¿ a què refieren los términos subculturas, cultura letrada, popular y de masas?</w:t>
      </w:r>
    </w:p>
    <w:p w:rsidR="00000000" w:rsidDel="00000000" w:rsidP="00000000" w:rsidRDefault="00000000" w:rsidRPr="00000000" w14:paraId="0000001B">
      <w:pPr>
        <w:spacing w:after="320" w:line="342.85714285714283" w:lineRule="auto"/>
        <w:ind w:left="720" w:right="240" w:firstLine="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CONTINUIDAD PEDAGOGICA</w:t>
      </w:r>
    </w:p>
    <w:p w:rsidR="00000000" w:rsidDel="00000000" w:rsidP="00000000" w:rsidRDefault="00000000" w:rsidRPr="00000000" w14:paraId="0000001C">
      <w:pPr>
        <w:spacing w:after="320" w:line="342.85714285714283" w:lineRule="auto"/>
        <w:ind w:left="720" w:right="240" w:firstLine="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INTRODUCCION A LA QUIMICA 5TO G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320" w:line="342.85714285714283" w:lineRule="auto"/>
        <w:ind w:left="1440" w:right="24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EXPLICAR EN FORMA DESARROLLADA CRACKING DE PETRÓLEO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320" w:line="342.85714285714283" w:lineRule="auto"/>
        <w:ind w:left="1440" w:right="24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¿CÓMO SE OBTIENE AZUFRE A NIVEL INDUSTRIAL?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320" w:line="342.85714285714283" w:lineRule="auto"/>
        <w:ind w:left="1440" w:right="24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¿QUÉ SON Y CÓMO SE CLASIFICAN LOS HIDROCARBUROS?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320" w:line="342.85714285714283" w:lineRule="auto"/>
        <w:ind w:left="1440" w:right="24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¿QUE ES UN AMINOÁCIDO Y CÓMO SE RELACIONA CON LAS PROTEÍNAS?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320" w:line="342.85714285714283" w:lineRule="auto"/>
        <w:ind w:left="1440" w:right="24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¿QUE ES UN REACTIVO LIMITANTE?</w:t>
      </w:r>
    </w:p>
    <w:p w:rsidR="00000000" w:rsidDel="00000000" w:rsidP="00000000" w:rsidRDefault="00000000" w:rsidRPr="00000000" w14:paraId="00000022">
      <w:pPr>
        <w:spacing w:after="320" w:line="342.85714285714283" w:lineRule="auto"/>
        <w:ind w:left="720" w:right="240" w:firstLine="0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CONTINUIDAD PEDAGOGICA N° 1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5° G  SOCIALES                                           </w:t>
        <w:tab/>
        <w:t xml:space="preserve">                                                                               AÑO 2019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MATERIA: GEOGRAFIA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PROFESOR: GONZALEZ, ALBANA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EN UN MAPA DE LA REPUBLICA ARGENTINA ( PEDIDO PREVIAMENTE EN CLASES)  NUMERO 5 ESCRIBIR Y PINTAR PROVINCIAS Y CAPITALES DE ARGENTINA. ESTA ACTIVIDAD SE PUEDE REALIZAR CON UN MAPA TRAIDO DE BILIOTECA O DE IMAGEN BUSCADA EN GOOGLE DEL CELULAR O DE LIBROS DE ARGENTINA DE TERCER AÑO DONDE SE ENCUENTRA LA DIVISION POLITICA DE ARGENTINA.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EN OTRO MAPA DE LA REPUBLICA ARGENTINA N° 5  MARCAR LAS REGIONES DE NUESTRO PAIS. ESTA ACTIVIDAD LA PODEMOS REALIZAR COLGANDO UN MAPA DE REGIONES TRAIDO DE LA BIBLIOTECA, DE LIBROS DE 3° DE GEOGRAFIA ARGENTINAY DE MAPAS BUSCADOS DESDE GOOGLE  DESDE SU CELULAR.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ESTA ACTIVIDAD TIENE COMO OBJETIVO QUE LOS ALUMNOS RECUERDEN LA FORMACION POLITICA Y TERRITORIAL ACTUAL DE LA ARGENTINA Y RELACIONARLO CON OTROS CONTENIDOS.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CONTINUIDAD PEDAGOGICA N°2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DESDE UN LIBRO DE HISTORIA DE 3° AÑO INVESTIGAR: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ETAPA MILITAR ARGENTINA, PRESIDENCIA DE MENEM.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RELACIONAR ESTAS ETAPAS CON LOS SIGUIENTES TERMINOS: INDUSTRIA/ NEOLIBERALISMO/EXPORTACION/IMPORTACION/INVERSIONES EXTRANJERAS/GRANDES TERRATENIENTES/EMPRESARIOS PRIVADOS/ENDEUDAMIENTO/DEUDA EXTERNA/POBREZA/DESOCUPACION.CIERRE DE FABRICAS.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SE PUEDEN APOYAR O AYUDAR CON INFORMACION EXTRAIDA DE GOOLGE (INTERNET) A TRAVES DE SU CELULAR.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ESTA ACTIVIDAD INTENTA RELACIONAR LAS DISTINTAS INSTANCIAS POLITICAS  VIVIDAS EN NUESTRO PAIS Y RELACIONARLAS CON EL MUNDO Y QUE LOS ALUMNOS LA COMPAREN CON LA ACTUALIDAD.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CONTINUIDAD PEDAGOGICA N°3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DIVERSIDAD CULTURAL: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OBSERVA LAS FOTOGRAFIAS DE LA PAGINA NUMERO 30 DEL LIBRO DE TEXTO UTILIZADO EN CLASES. DESCRIBE CADA UNA DE ELLAS REALCIONANDOLOS CON LAS ETAPAS DE CONFORMACION TERRITORIAL Y POBLACIONAL DE NUESTRO PAIS YA ESTUDIADO ANTERIORMENTE.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ADEMAS REFLEXIONA SOBRE LA LLEGADA DE LOS INMIGRANTES A NUESTRO PAIS Y RESPONDE: POR QUE CREES QUE LLEGAN A NUESTRO PAIS? CON QUE BIENES LLEGAN O SEA COMO VIENEN EN SU MAYORIA? CUAL ES LA EXPECTATIVA QUE TIENEN ELLOS AL INGRESAR? CONSIGUEN UN BIENESTAR MEJOR QUE EN SU PAIS DE ORIGEN? CREES QUE EXISTE DISCRIMINACION Y MALTRATO HACIA ELLOS? POR QUE? QUE OPINION TE MERECEN LOS INMIGRANTES? DE QUE MANERA LOS PODRIAMOS AYUDAR?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bookmarkStart w:colFirst="0" w:colLast="0" w:name="_60ypt6w1kx37" w:id="15"/>
    <w:bookmarkEnd w:id="15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/>
    </w:pPr>
    <w:bookmarkStart w:colFirst="0" w:colLast="0" w:name="_l873dghlkhuf" w:id="16"/>
    <w:bookmarkEnd w:id="16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3"/>
        <w:szCs w:val="23"/>
        <w:highlight w:val="white"/>
        <w:lang w:val="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le.rae.es/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