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24" w:rsidRPr="00975F9A" w:rsidRDefault="006B3A24" w:rsidP="00A9062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4412601"/>
      <w:r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24" w:rsidRPr="00975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0624" w:rsidRPr="00975F9A">
        <w:rPr>
          <w:rFonts w:ascii="Times New Roman" w:hAnsi="Times New Roman" w:cs="Times New Roman"/>
          <w:sz w:val="28"/>
          <w:szCs w:val="28"/>
        </w:rPr>
        <w:t xml:space="preserve"> Размножение хвойных растений. Значение </w:t>
      </w:r>
      <w:proofErr w:type="gramStart"/>
      <w:r w:rsidR="00A90624" w:rsidRPr="00975F9A">
        <w:rPr>
          <w:rFonts w:ascii="Times New Roman" w:hAnsi="Times New Roman" w:cs="Times New Roman"/>
          <w:sz w:val="28"/>
          <w:szCs w:val="28"/>
        </w:rPr>
        <w:t>Голосеменных</w:t>
      </w:r>
      <w:bookmarkStart w:id="1" w:name="_GoBack"/>
      <w:bookmarkEnd w:id="0"/>
      <w:bookmarkEnd w:id="1"/>
      <w:proofErr w:type="gramEnd"/>
    </w:p>
    <w:p w:rsidR="00A90624" w:rsidRPr="00784D1B" w:rsidRDefault="00A90624" w:rsidP="00A906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урока</w:t>
      </w:r>
      <w:r w:rsidRPr="00784D1B">
        <w:rPr>
          <w:b/>
          <w:sz w:val="28"/>
          <w:szCs w:val="28"/>
        </w:rPr>
        <w:t xml:space="preserve">: </w:t>
      </w:r>
      <w:r w:rsidRPr="00784D1B">
        <w:rPr>
          <w:i/>
          <w:sz w:val="28"/>
          <w:szCs w:val="28"/>
        </w:rPr>
        <w:t>образовательные</w:t>
      </w:r>
      <w:r w:rsidRPr="00784D1B">
        <w:rPr>
          <w:b/>
          <w:i/>
          <w:sz w:val="28"/>
          <w:szCs w:val="28"/>
        </w:rPr>
        <w:t>:</w:t>
      </w:r>
      <w:r w:rsidRPr="00784D1B">
        <w:rPr>
          <w:i/>
          <w:sz w:val="28"/>
          <w:szCs w:val="28"/>
        </w:rPr>
        <w:t xml:space="preserve"> </w:t>
      </w:r>
      <w:r w:rsidRPr="00784D1B">
        <w:rPr>
          <w:sz w:val="28"/>
          <w:szCs w:val="28"/>
        </w:rPr>
        <w:t>организовать учебную деятельность по изучению жизненн</w:t>
      </w:r>
      <w:r>
        <w:rPr>
          <w:sz w:val="28"/>
          <w:szCs w:val="28"/>
        </w:rPr>
        <w:t>ого</w:t>
      </w:r>
      <w:r w:rsidRPr="00784D1B">
        <w:rPr>
          <w:sz w:val="28"/>
          <w:szCs w:val="28"/>
        </w:rPr>
        <w:t xml:space="preserve"> цикл</w:t>
      </w:r>
      <w:r>
        <w:rPr>
          <w:sz w:val="28"/>
          <w:szCs w:val="28"/>
        </w:rPr>
        <w:t>а</w:t>
      </w:r>
      <w:r w:rsidRPr="00784D1B">
        <w:rPr>
          <w:sz w:val="28"/>
          <w:szCs w:val="28"/>
        </w:rPr>
        <w:t xml:space="preserve"> хвойных растений на примере сосны обыкновенной; показать роль голосеменных в природе и жизни человека; </w:t>
      </w:r>
      <w:r w:rsidRPr="00784D1B">
        <w:rPr>
          <w:i/>
          <w:sz w:val="28"/>
          <w:szCs w:val="28"/>
        </w:rPr>
        <w:t>развивающие:</w:t>
      </w:r>
      <w:r w:rsidRPr="00784D1B">
        <w:rPr>
          <w:sz w:val="28"/>
          <w:szCs w:val="28"/>
        </w:rPr>
        <w:t xml:space="preserve"> содействовать развитию умений сравнивать и объяснять выделенные отличия в связи с историческим развитием и средой обитания на примере сравнения жизненных циклов голосеменных растений и папоротников; </w:t>
      </w:r>
      <w:proofErr w:type="gramStart"/>
      <w:r w:rsidRPr="00784D1B">
        <w:rPr>
          <w:i/>
          <w:sz w:val="28"/>
          <w:szCs w:val="28"/>
        </w:rPr>
        <w:t>воспитательные:</w:t>
      </w:r>
      <w:r w:rsidRPr="00784D1B">
        <w:rPr>
          <w:sz w:val="28"/>
          <w:szCs w:val="28"/>
        </w:rPr>
        <w:t xml:space="preserve"> способствовать </w:t>
      </w:r>
      <w:r>
        <w:rPr>
          <w:sz w:val="28"/>
          <w:szCs w:val="28"/>
        </w:rPr>
        <w:t>воспитанию</w:t>
      </w:r>
      <w:r w:rsidRPr="00784D1B">
        <w:rPr>
          <w:sz w:val="28"/>
          <w:szCs w:val="28"/>
        </w:rPr>
        <w:t xml:space="preserve"> экологической культуры</w:t>
      </w:r>
      <w:r>
        <w:rPr>
          <w:sz w:val="28"/>
          <w:szCs w:val="28"/>
        </w:rPr>
        <w:t xml:space="preserve"> и</w:t>
      </w:r>
      <w:r w:rsidRPr="00784D1B">
        <w:rPr>
          <w:sz w:val="28"/>
          <w:szCs w:val="28"/>
        </w:rPr>
        <w:t xml:space="preserve"> бережно</w:t>
      </w:r>
      <w:r>
        <w:rPr>
          <w:sz w:val="28"/>
          <w:szCs w:val="28"/>
        </w:rPr>
        <w:t>го</w:t>
      </w:r>
      <w:r w:rsidRPr="00784D1B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784D1B">
        <w:rPr>
          <w:sz w:val="28"/>
          <w:szCs w:val="28"/>
        </w:rPr>
        <w:t xml:space="preserve"> к природе.</w:t>
      </w:r>
      <w:proofErr w:type="gramEnd"/>
    </w:p>
    <w:p w:rsidR="00A90624" w:rsidRPr="00784D1B" w:rsidRDefault="00A90624" w:rsidP="00A90624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Глоссарий</w:t>
      </w:r>
      <w:r w:rsidRPr="001D6076">
        <w:rPr>
          <w:b/>
          <w:sz w:val="28"/>
          <w:szCs w:val="28"/>
        </w:rPr>
        <w:t xml:space="preserve"> урока</w:t>
      </w:r>
      <w:r w:rsidRPr="00784D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84D1B">
        <w:rPr>
          <w:sz w:val="28"/>
          <w:szCs w:val="28"/>
        </w:rPr>
        <w:t>микроспоры, мегаспоры, пыльцевое зерно, первичный эндосперм, опыление, оплодотворение, пыльцевая трубка, спермии, зародыш.</w:t>
      </w:r>
      <w:proofErr w:type="gramEnd"/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b/>
          <w:sz w:val="28"/>
          <w:szCs w:val="28"/>
        </w:rPr>
        <w:t>Оборудование и средства обучения</w:t>
      </w:r>
      <w:r w:rsidRPr="00784D1B">
        <w:rPr>
          <w:sz w:val="28"/>
          <w:szCs w:val="28"/>
        </w:rPr>
        <w:t>: шишки сосны, дидактические материалы, иллюстрации стадий и структур жизненного цикла сосны.</w:t>
      </w:r>
    </w:p>
    <w:p w:rsidR="00A90624" w:rsidRPr="00784D1B" w:rsidRDefault="00A90624" w:rsidP="00A9062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ХОД УРОКА</w:t>
      </w:r>
    </w:p>
    <w:p w:rsidR="00A90624" w:rsidRPr="00784D1B" w:rsidRDefault="00A90624" w:rsidP="00A90624">
      <w:pPr>
        <w:jc w:val="both"/>
        <w:rPr>
          <w:b/>
          <w:sz w:val="28"/>
          <w:szCs w:val="28"/>
        </w:rPr>
      </w:pPr>
      <w:r w:rsidRPr="00784D1B">
        <w:rPr>
          <w:b/>
          <w:sz w:val="28"/>
          <w:szCs w:val="28"/>
        </w:rPr>
        <w:t>I. Организационный момент.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b/>
          <w:sz w:val="28"/>
          <w:szCs w:val="28"/>
        </w:rPr>
        <w:t xml:space="preserve">II. Проверка домашнего задания. </w:t>
      </w:r>
      <w:r w:rsidRPr="00784D1B">
        <w:rPr>
          <w:sz w:val="28"/>
          <w:szCs w:val="28"/>
        </w:rPr>
        <w:t>Проверка организовывается письменная, на выполнение которой отводится 5-7 минут. В зависимости от особенностей класса можно предлагать различные задания.</w:t>
      </w:r>
    </w:p>
    <w:p w:rsidR="00A90624" w:rsidRPr="00784D1B" w:rsidRDefault="00A90624" w:rsidP="00A90624">
      <w:pPr>
        <w:jc w:val="center"/>
        <w:rPr>
          <w:b/>
          <w:i/>
          <w:sz w:val="28"/>
          <w:szCs w:val="28"/>
        </w:rPr>
      </w:pPr>
      <w:r w:rsidRPr="00784D1B">
        <w:rPr>
          <w:b/>
          <w:i/>
          <w:sz w:val="28"/>
          <w:szCs w:val="28"/>
        </w:rPr>
        <w:t>Вариант № 1.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 xml:space="preserve">1. Закончи предложение. *У голосеменных растений отсутствует … ткань. *У </w:t>
      </w:r>
      <w:proofErr w:type="gramStart"/>
      <w:r w:rsidRPr="00784D1B">
        <w:rPr>
          <w:sz w:val="28"/>
          <w:szCs w:val="28"/>
        </w:rPr>
        <w:t>хвойных</w:t>
      </w:r>
      <w:proofErr w:type="gramEnd"/>
      <w:r w:rsidRPr="00784D1B">
        <w:rPr>
          <w:sz w:val="28"/>
          <w:szCs w:val="28"/>
        </w:rPr>
        <w:t xml:space="preserve"> листья видоизменяются в иглы, называемые … *Голосеменные  растения размножаются с помощью …, которые развиваются в … *</w:t>
      </w:r>
      <w:proofErr w:type="spellStart"/>
      <w:r w:rsidRPr="00784D1B">
        <w:rPr>
          <w:sz w:val="28"/>
          <w:szCs w:val="28"/>
        </w:rPr>
        <w:t>Трахеиды</w:t>
      </w:r>
      <w:proofErr w:type="spellEnd"/>
      <w:r w:rsidRPr="00784D1B">
        <w:rPr>
          <w:sz w:val="28"/>
          <w:szCs w:val="28"/>
        </w:rPr>
        <w:t xml:space="preserve"> хвойных выполняют проводящую функцию и … 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 xml:space="preserve">2. Составить </w:t>
      </w:r>
      <w:proofErr w:type="gramStart"/>
      <w:r w:rsidRPr="00784D1B">
        <w:rPr>
          <w:sz w:val="28"/>
          <w:szCs w:val="28"/>
        </w:rPr>
        <w:t>устный</w:t>
      </w:r>
      <w:proofErr w:type="gramEnd"/>
      <w:r w:rsidRPr="00784D1B">
        <w:rPr>
          <w:sz w:val="28"/>
          <w:szCs w:val="28"/>
        </w:rPr>
        <w:t xml:space="preserve"> плана ответа по вопросу: «характерные черты голосеменных». </w:t>
      </w:r>
    </w:p>
    <w:p w:rsidR="00A90624" w:rsidRPr="00784D1B" w:rsidRDefault="00A90624" w:rsidP="00A90624">
      <w:pPr>
        <w:jc w:val="center"/>
        <w:rPr>
          <w:b/>
          <w:i/>
          <w:sz w:val="28"/>
          <w:szCs w:val="28"/>
        </w:rPr>
      </w:pPr>
      <w:r w:rsidRPr="00784D1B">
        <w:rPr>
          <w:b/>
          <w:i/>
          <w:sz w:val="28"/>
          <w:szCs w:val="28"/>
        </w:rPr>
        <w:t>Вариант № 2.</w:t>
      </w:r>
    </w:p>
    <w:p w:rsidR="00A90624" w:rsidRPr="00784D1B" w:rsidRDefault="00A90624" w:rsidP="00A90624">
      <w:pPr>
        <w:jc w:val="both"/>
        <w:rPr>
          <w:i/>
          <w:sz w:val="28"/>
          <w:szCs w:val="28"/>
        </w:rPr>
      </w:pPr>
      <w:r w:rsidRPr="00784D1B">
        <w:rPr>
          <w:sz w:val="28"/>
          <w:szCs w:val="28"/>
        </w:rPr>
        <w:t xml:space="preserve">1. Исправить ошибки в предложенном тексте. </w:t>
      </w:r>
      <w:r w:rsidRPr="00784D1B">
        <w:rPr>
          <w:i/>
          <w:sz w:val="28"/>
          <w:szCs w:val="28"/>
        </w:rPr>
        <w:t xml:space="preserve">Голосеменные – это древесные и </w:t>
      </w:r>
      <w:r w:rsidRPr="00784D1B">
        <w:rPr>
          <w:i/>
          <w:sz w:val="28"/>
          <w:szCs w:val="28"/>
          <w:u w:val="single"/>
        </w:rPr>
        <w:t>травянистые</w:t>
      </w:r>
      <w:r w:rsidRPr="00784D1B">
        <w:rPr>
          <w:i/>
          <w:sz w:val="28"/>
          <w:szCs w:val="28"/>
        </w:rPr>
        <w:t xml:space="preserve"> растения, вечнозеленые, реже листопадные. У них нет цветка, плодов, размножаются с помощью </w:t>
      </w:r>
      <w:r w:rsidRPr="00784D1B">
        <w:rPr>
          <w:i/>
          <w:sz w:val="28"/>
          <w:szCs w:val="28"/>
          <w:u w:val="single"/>
        </w:rPr>
        <w:t>спор</w:t>
      </w:r>
      <w:r w:rsidRPr="00784D1B">
        <w:rPr>
          <w:i/>
          <w:sz w:val="28"/>
          <w:szCs w:val="28"/>
        </w:rPr>
        <w:t>, развивающихся в шишках. Корневая система у хвойных растений стержневого типа. В стебле  хвойных растений отсутствует</w:t>
      </w:r>
      <w:r w:rsidRPr="00784D1B">
        <w:rPr>
          <w:i/>
          <w:sz w:val="28"/>
          <w:szCs w:val="28"/>
          <w:u w:val="single"/>
        </w:rPr>
        <w:t xml:space="preserve"> камбий</w:t>
      </w:r>
      <w:r w:rsidRPr="00784D1B">
        <w:rPr>
          <w:i/>
          <w:sz w:val="28"/>
          <w:szCs w:val="28"/>
        </w:rPr>
        <w:t xml:space="preserve">. Ксилема образована </w:t>
      </w:r>
      <w:proofErr w:type="spellStart"/>
      <w:r w:rsidRPr="00784D1B">
        <w:rPr>
          <w:i/>
          <w:sz w:val="28"/>
          <w:szCs w:val="28"/>
        </w:rPr>
        <w:t>трахеидами</w:t>
      </w:r>
      <w:proofErr w:type="spellEnd"/>
      <w:r w:rsidRPr="00784D1B">
        <w:rPr>
          <w:i/>
          <w:sz w:val="28"/>
          <w:szCs w:val="28"/>
        </w:rPr>
        <w:t xml:space="preserve">, </w:t>
      </w:r>
      <w:proofErr w:type="gramStart"/>
      <w:r w:rsidRPr="00784D1B">
        <w:rPr>
          <w:i/>
          <w:sz w:val="28"/>
          <w:szCs w:val="28"/>
        </w:rPr>
        <w:t>выполняющими</w:t>
      </w:r>
      <w:proofErr w:type="gramEnd"/>
      <w:r w:rsidRPr="00784D1B">
        <w:rPr>
          <w:i/>
          <w:sz w:val="28"/>
          <w:szCs w:val="28"/>
        </w:rPr>
        <w:t xml:space="preserve"> роль проведения </w:t>
      </w:r>
      <w:r w:rsidRPr="00784D1B">
        <w:rPr>
          <w:i/>
          <w:sz w:val="28"/>
          <w:szCs w:val="28"/>
          <w:u w:val="single"/>
        </w:rPr>
        <w:t>органических веществ</w:t>
      </w:r>
      <w:r w:rsidRPr="00784D1B">
        <w:rPr>
          <w:i/>
          <w:sz w:val="28"/>
          <w:szCs w:val="28"/>
        </w:rPr>
        <w:t>. В листьях хвоинках имеется одна жилка.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>2. Записать 10 опорных слов и словосочетаний по домашнему материалу;</w:t>
      </w:r>
    </w:p>
    <w:p w:rsidR="00A90624" w:rsidRPr="00784D1B" w:rsidRDefault="00A90624" w:rsidP="00A90624">
      <w:pPr>
        <w:jc w:val="center"/>
        <w:rPr>
          <w:b/>
          <w:i/>
          <w:sz w:val="28"/>
          <w:szCs w:val="28"/>
        </w:rPr>
      </w:pPr>
      <w:r w:rsidRPr="00784D1B">
        <w:rPr>
          <w:b/>
          <w:i/>
          <w:sz w:val="28"/>
          <w:szCs w:val="28"/>
        </w:rPr>
        <w:t>Вариант № 3.</w:t>
      </w:r>
    </w:p>
    <w:p w:rsidR="00A90624" w:rsidRPr="00784D1B" w:rsidRDefault="00A90624" w:rsidP="00A90624">
      <w:pPr>
        <w:rPr>
          <w:sz w:val="28"/>
          <w:szCs w:val="28"/>
        </w:rPr>
      </w:pPr>
      <w:r w:rsidRPr="00784D1B">
        <w:rPr>
          <w:sz w:val="28"/>
          <w:szCs w:val="28"/>
        </w:rPr>
        <w:t xml:space="preserve">1. Дать определение понятиям: </w:t>
      </w:r>
      <w:proofErr w:type="gramStart"/>
      <w:r w:rsidRPr="00784D1B">
        <w:rPr>
          <w:sz w:val="28"/>
          <w:szCs w:val="28"/>
        </w:rPr>
        <w:t>голосеменные</w:t>
      </w:r>
      <w:proofErr w:type="gramEnd"/>
      <w:r w:rsidRPr="00784D1B">
        <w:rPr>
          <w:sz w:val="28"/>
          <w:szCs w:val="28"/>
        </w:rPr>
        <w:t>, шишка.</w:t>
      </w:r>
    </w:p>
    <w:p w:rsidR="00A90624" w:rsidRPr="00784D1B" w:rsidRDefault="00A90624" w:rsidP="00A90624">
      <w:pPr>
        <w:rPr>
          <w:b/>
          <w:sz w:val="28"/>
          <w:szCs w:val="28"/>
        </w:rPr>
      </w:pPr>
      <w:r w:rsidRPr="00784D1B">
        <w:rPr>
          <w:sz w:val="28"/>
          <w:szCs w:val="28"/>
        </w:rPr>
        <w:t xml:space="preserve">2. Записать ключевые слова домашнего материала, в которых будут использованы буквы слова </w:t>
      </w:r>
      <w:r w:rsidRPr="00784D1B">
        <w:rPr>
          <w:b/>
          <w:sz w:val="28"/>
          <w:szCs w:val="28"/>
        </w:rPr>
        <w:t>ГОЛОСЕМЕННЫЕ.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>Заслушивается выполнение домашнего творческого задания - реклама в защиту охраняемого вида – пихты белой.</w:t>
      </w:r>
    </w:p>
    <w:p w:rsidR="00A90624" w:rsidRPr="00784D1B" w:rsidRDefault="00A90624" w:rsidP="00A90624">
      <w:pPr>
        <w:jc w:val="both"/>
        <w:rPr>
          <w:i/>
          <w:sz w:val="28"/>
          <w:szCs w:val="28"/>
        </w:rPr>
      </w:pPr>
      <w:r w:rsidRPr="00784D1B">
        <w:rPr>
          <w:b/>
          <w:sz w:val="28"/>
          <w:szCs w:val="28"/>
        </w:rPr>
        <w:t xml:space="preserve">III. Актуализация знаний учащихся. </w:t>
      </w:r>
      <w:r w:rsidRPr="00784D1B">
        <w:rPr>
          <w:sz w:val="28"/>
          <w:szCs w:val="28"/>
        </w:rPr>
        <w:t>Учитель просит учащихся вспомнить: основные свойства живого; для чего живым организмам необходимо размножение?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b/>
          <w:sz w:val="28"/>
          <w:szCs w:val="28"/>
        </w:rPr>
        <w:t xml:space="preserve">IV. Изучение нового материала. </w:t>
      </w:r>
      <w:r w:rsidRPr="00784D1B">
        <w:rPr>
          <w:sz w:val="28"/>
          <w:szCs w:val="28"/>
        </w:rPr>
        <w:t>Перед началом изучения нового материала учитель напоминает учащимся не забывать делать зарядку для глаз.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>Учитель организует самостоятельную работу учащихся, разделив их на 4 группы и  предлагая посетить различные станции (один уч</w:t>
      </w:r>
      <w:r>
        <w:rPr>
          <w:sz w:val="28"/>
          <w:szCs w:val="28"/>
        </w:rPr>
        <w:t>ащийся</w:t>
      </w:r>
      <w:r w:rsidRPr="00784D1B">
        <w:rPr>
          <w:sz w:val="28"/>
          <w:szCs w:val="28"/>
        </w:rPr>
        <w:t xml:space="preserve"> – «ученый» определенной станции): 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i/>
          <w:sz w:val="28"/>
          <w:szCs w:val="28"/>
        </w:rPr>
        <w:t>1станция</w:t>
      </w:r>
      <w:r w:rsidRPr="00784D1B">
        <w:rPr>
          <w:sz w:val="28"/>
          <w:szCs w:val="28"/>
        </w:rPr>
        <w:t xml:space="preserve"> – «</w:t>
      </w:r>
      <w:r w:rsidRPr="00784D1B">
        <w:rPr>
          <w:i/>
          <w:sz w:val="28"/>
          <w:szCs w:val="28"/>
        </w:rPr>
        <w:t>информационная»</w:t>
      </w:r>
      <w:r w:rsidRPr="00784D1B">
        <w:rPr>
          <w:sz w:val="28"/>
          <w:szCs w:val="28"/>
        </w:rPr>
        <w:t xml:space="preserve"> - изучение развития мужского гаметофита;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i/>
          <w:sz w:val="28"/>
          <w:szCs w:val="28"/>
        </w:rPr>
        <w:t xml:space="preserve">2 станция – «любознательных» -  </w:t>
      </w:r>
      <w:r w:rsidRPr="00784D1B">
        <w:rPr>
          <w:sz w:val="28"/>
          <w:szCs w:val="28"/>
        </w:rPr>
        <w:t>изучение развития женского гаметофита;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i/>
          <w:sz w:val="28"/>
          <w:szCs w:val="28"/>
        </w:rPr>
        <w:lastRenderedPageBreak/>
        <w:t xml:space="preserve">3 станция – «инкубатор» - </w:t>
      </w:r>
      <w:r w:rsidRPr="00784D1B">
        <w:rPr>
          <w:sz w:val="28"/>
          <w:szCs w:val="28"/>
        </w:rPr>
        <w:t>изучение процесса опыления и оплодотворения;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i/>
          <w:sz w:val="28"/>
          <w:szCs w:val="28"/>
        </w:rPr>
        <w:t>4 станция – «молодой питомник» -</w:t>
      </w:r>
      <w:r w:rsidRPr="00784D1B">
        <w:rPr>
          <w:sz w:val="28"/>
          <w:szCs w:val="28"/>
        </w:rPr>
        <w:t xml:space="preserve"> изучение процесса развития зародыша сосны.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>Для закрепления нового материала предлагается интерактивная игра. Ведущий (учитель) кратко проговаривает этапы жизненного цикла сосны. У учащихся, участвующих в игре – иллюстрации стадий и структур жизненного цикла сосны (подготовлены учителем заранее). Ребята обыгрывают данный блок нового материала.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 xml:space="preserve">Затем учитель предлагает задание на обобщение нового материала – </w:t>
      </w:r>
      <w:r w:rsidRPr="00610535">
        <w:rPr>
          <w:sz w:val="28"/>
          <w:szCs w:val="28"/>
        </w:rPr>
        <w:t xml:space="preserve">выявить отличия в жизненном цикле папоротников и голосеменных растений и объяснить возникновение этих отличий в связи с историческим развитием и средой обитания. </w:t>
      </w:r>
      <w:r w:rsidRPr="00784D1B">
        <w:rPr>
          <w:sz w:val="28"/>
          <w:szCs w:val="28"/>
        </w:rPr>
        <w:t>Результаты заносятся в таблицу: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>Сравнительная характеристика жизненных циклов хвойных и папоротников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2347"/>
        <w:gridCol w:w="4987"/>
      </w:tblGrid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 w:rsidRPr="00784D1B">
              <w:t>Признаки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r w:rsidRPr="00784D1B">
              <w:t>Папоротники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 w:rsidRPr="00784D1B">
              <w:t>Голосеменные</w:t>
            </w:r>
          </w:p>
        </w:tc>
      </w:tr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 w:rsidRPr="00784D1B">
              <w:t>1. Преобладающее поколение в жизненном цикле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r>
              <w:t>спорофит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>
              <w:t>спорофит</w:t>
            </w:r>
          </w:p>
        </w:tc>
      </w:tr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 w:rsidRPr="00784D1B">
              <w:t>2. Чем представлен гаметофит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r>
              <w:t>обоеполый заросток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>
              <w:t>мужской - пыльцевое зерно; женский – первичный эндосперм</w:t>
            </w:r>
          </w:p>
        </w:tc>
      </w:tr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>
              <w:t>3</w:t>
            </w:r>
            <w:r w:rsidRPr="00784D1B">
              <w:t>. Чем представлен спорофит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r>
              <w:t>взрослое растение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>
              <w:t>взрослое растение</w:t>
            </w:r>
          </w:p>
        </w:tc>
      </w:tr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>
              <w:t>4</w:t>
            </w:r>
            <w:r w:rsidRPr="00784D1B">
              <w:t>. Необходимость воды для оплодотворения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r>
              <w:t>нужна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>
              <w:t>не нужна</w:t>
            </w:r>
          </w:p>
        </w:tc>
      </w:tr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>
              <w:t>5</w:t>
            </w:r>
            <w:r w:rsidRPr="00784D1B">
              <w:t>. Наличие архегониев и антеридиев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r>
              <w:t>имеются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>
              <w:t>архегонии имеются, антеридии отсутствуют</w:t>
            </w:r>
          </w:p>
        </w:tc>
      </w:tr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>
              <w:t>6</w:t>
            </w:r>
            <w:r w:rsidRPr="00784D1B">
              <w:t>. Как доставляются мужские гаметы к женской гамете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r>
              <w:t>водой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>
              <w:t>пыльцевой трубкой</w:t>
            </w:r>
          </w:p>
        </w:tc>
      </w:tr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>
              <w:t>7</w:t>
            </w:r>
            <w:r w:rsidRPr="00784D1B">
              <w:t>. Что образуется после оплодотворения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r>
              <w:t>зародыш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>
              <w:t>семя</w:t>
            </w:r>
          </w:p>
        </w:tc>
      </w:tr>
      <w:tr w:rsidR="00A90624" w:rsidRPr="00784D1B" w:rsidTr="008D10C2">
        <w:tc>
          <w:tcPr>
            <w:tcW w:w="3348" w:type="dxa"/>
          </w:tcPr>
          <w:p w:rsidR="00A90624" w:rsidRPr="00784D1B" w:rsidRDefault="00A90624" w:rsidP="008D10C2">
            <w:pPr>
              <w:jc w:val="both"/>
            </w:pPr>
            <w:r>
              <w:t>8</w:t>
            </w:r>
            <w:r w:rsidRPr="00784D1B">
              <w:t>. Способы размножения</w:t>
            </w:r>
          </w:p>
        </w:tc>
        <w:tc>
          <w:tcPr>
            <w:tcW w:w="2347" w:type="dxa"/>
          </w:tcPr>
          <w:p w:rsidR="00A90624" w:rsidRPr="00784D1B" w:rsidRDefault="00A90624" w:rsidP="008D10C2">
            <w:pPr>
              <w:jc w:val="both"/>
            </w:pPr>
            <w:proofErr w:type="gramStart"/>
            <w:r>
              <w:t>вегетативное</w:t>
            </w:r>
            <w:proofErr w:type="gramEnd"/>
            <w:r>
              <w:t>, спорами</w:t>
            </w:r>
          </w:p>
        </w:tc>
        <w:tc>
          <w:tcPr>
            <w:tcW w:w="0" w:type="auto"/>
          </w:tcPr>
          <w:p w:rsidR="00A90624" w:rsidRPr="00784D1B" w:rsidRDefault="00A90624" w:rsidP="008D10C2">
            <w:pPr>
              <w:jc w:val="both"/>
            </w:pPr>
            <w:r>
              <w:t>вегетативное, семенное</w:t>
            </w:r>
          </w:p>
        </w:tc>
      </w:tr>
    </w:tbl>
    <w:p w:rsidR="00A90624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 xml:space="preserve">Учащиеся делают  вывод по таблице и далее доказывают  преимущество семенного размножения перед </w:t>
      </w:r>
      <w:r>
        <w:rPr>
          <w:sz w:val="28"/>
          <w:szCs w:val="28"/>
        </w:rPr>
        <w:t xml:space="preserve">размножением при помощи </w:t>
      </w:r>
      <w:r w:rsidRPr="00784D1B">
        <w:rPr>
          <w:sz w:val="28"/>
          <w:szCs w:val="28"/>
        </w:rPr>
        <w:t>спор</w:t>
      </w:r>
      <w:r>
        <w:rPr>
          <w:sz w:val="28"/>
          <w:szCs w:val="28"/>
        </w:rPr>
        <w:t>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>На следующем этапе учащиеся знакомятся со значением голосеменных растений. Делается общий вывод об общей роли голосеменных растений.</w:t>
      </w:r>
    </w:p>
    <w:p w:rsidR="00A90624" w:rsidRPr="00784D1B" w:rsidRDefault="00A90624" w:rsidP="00A90624">
      <w:pPr>
        <w:jc w:val="both"/>
        <w:rPr>
          <w:i/>
          <w:sz w:val="28"/>
          <w:szCs w:val="28"/>
        </w:rPr>
      </w:pPr>
      <w:r w:rsidRPr="00784D1B">
        <w:rPr>
          <w:b/>
          <w:sz w:val="28"/>
          <w:szCs w:val="28"/>
        </w:rPr>
        <w:t xml:space="preserve">V. Закрепление изучаемого материала. </w:t>
      </w:r>
      <w:r w:rsidRPr="00784D1B">
        <w:rPr>
          <w:sz w:val="28"/>
          <w:szCs w:val="28"/>
        </w:rPr>
        <w:t>Учитель предлагает учащимся следующее задание</w:t>
      </w:r>
      <w:r>
        <w:rPr>
          <w:sz w:val="28"/>
          <w:szCs w:val="28"/>
        </w:rPr>
        <w:t xml:space="preserve"> – </w:t>
      </w:r>
      <w:r w:rsidRPr="00784D1B">
        <w:rPr>
          <w:sz w:val="28"/>
          <w:szCs w:val="28"/>
        </w:rPr>
        <w:t>составить, используя текст параграфа</w:t>
      </w:r>
      <w:r>
        <w:rPr>
          <w:sz w:val="28"/>
          <w:szCs w:val="28"/>
        </w:rPr>
        <w:t>,</w:t>
      </w:r>
      <w:r w:rsidRPr="00784D1B">
        <w:rPr>
          <w:sz w:val="28"/>
          <w:szCs w:val="28"/>
        </w:rPr>
        <w:t xml:space="preserve"> 5-6 предложений, наиболее полно отражающих изученный материал. 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sz w:val="28"/>
          <w:szCs w:val="28"/>
        </w:rPr>
        <w:t>После выполнения работы проводится афиширование результатов и, по мере необходимости, коррекция результатов работы.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b/>
          <w:sz w:val="28"/>
          <w:szCs w:val="28"/>
        </w:rPr>
        <w:t xml:space="preserve">VI. Домашнее задание. </w:t>
      </w:r>
      <w:r w:rsidRPr="00784D1B">
        <w:rPr>
          <w:sz w:val="28"/>
          <w:szCs w:val="28"/>
        </w:rPr>
        <w:t xml:space="preserve">§45; задания параграфа. </w:t>
      </w:r>
    </w:p>
    <w:p w:rsidR="00A90624" w:rsidRPr="00784D1B" w:rsidRDefault="00A90624" w:rsidP="00A90624">
      <w:pPr>
        <w:jc w:val="both"/>
        <w:rPr>
          <w:sz w:val="28"/>
          <w:szCs w:val="28"/>
        </w:rPr>
      </w:pPr>
      <w:r w:rsidRPr="00784D1B">
        <w:rPr>
          <w:i/>
          <w:sz w:val="28"/>
          <w:szCs w:val="28"/>
        </w:rPr>
        <w:t>Творческое задание.</w:t>
      </w:r>
      <w:r w:rsidRPr="00784D1B">
        <w:rPr>
          <w:sz w:val="28"/>
          <w:szCs w:val="28"/>
        </w:rPr>
        <w:t xml:space="preserve"> Составить рекламу для посетителей леса с целью сохранения хвойных растений.</w:t>
      </w:r>
    </w:p>
    <w:p w:rsidR="00AB5669" w:rsidRDefault="00AB5669"/>
    <w:sectPr w:rsidR="00AB5669" w:rsidSect="00A9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CC"/>
    <w:rsid w:val="006B3A24"/>
    <w:rsid w:val="00A90624"/>
    <w:rsid w:val="00AB5669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6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6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6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6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4138</Characters>
  <Application>Microsoft Office Word</Application>
  <DocSecurity>0</DocSecurity>
  <Lines>34</Lines>
  <Paragraphs>9</Paragraphs>
  <ScaleCrop>false</ScaleCrop>
  <Company>Microsoft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2019-01-16T21:33:00Z</dcterms:created>
  <dcterms:modified xsi:type="dcterms:W3CDTF">2019-05-12T18:38:00Z</dcterms:modified>
</cp:coreProperties>
</file>