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0BF0" w14:textId="77777777" w:rsidR="00A47E37" w:rsidRPr="009314A3" w:rsidRDefault="000B2DED" w:rsidP="008D2911">
      <w:pPr>
        <w:rPr>
          <w:sz w:val="20"/>
          <w:szCs w:val="20"/>
        </w:rPr>
      </w:pPr>
      <w:bookmarkStart w:id="0" w:name="_Hlk532481099"/>
      <w:r>
        <w:rPr>
          <w:rFonts w:hint="eastAsia"/>
          <w:szCs w:val="21"/>
        </w:rPr>
        <w:t>「授業備品」</w:t>
      </w:r>
      <w:r>
        <w:rPr>
          <w:rFonts w:ascii="ＭＳ 明朝" w:hAnsi="ＭＳ 明朝" w:cs="ＭＳ 明朝" w:hint="eastAsia"/>
          <w:szCs w:val="21"/>
        </w:rPr>
        <w:t>NO85 H31.5.26</w:t>
      </w:r>
      <w:r w:rsidR="0080446B">
        <w:rPr>
          <w:rFonts w:hint="eastAsia"/>
          <w:szCs w:val="21"/>
        </w:rPr>
        <w:t>あらおベーシック</w:t>
      </w:r>
      <w:r w:rsidR="0080446B">
        <w:rPr>
          <w:rFonts w:hint="eastAsia"/>
          <w:szCs w:val="21"/>
        </w:rPr>
        <w:t>Ver.4</w:t>
      </w:r>
      <w:r w:rsidR="00CB78CB">
        <w:rPr>
          <w:rFonts w:hint="eastAsia"/>
          <w:szCs w:val="21"/>
        </w:rPr>
        <w:t xml:space="preserve">　</w:t>
      </w:r>
      <w:r w:rsidR="00A47E37" w:rsidRPr="0080446B">
        <w:rPr>
          <w:rFonts w:hint="eastAsia"/>
          <w:sz w:val="24"/>
          <w:szCs w:val="20"/>
        </w:rPr>
        <w:t>第</w:t>
      </w:r>
      <w:r w:rsidR="0080446B" w:rsidRPr="0080446B">
        <w:rPr>
          <w:rFonts w:hint="eastAsia"/>
          <w:sz w:val="24"/>
          <w:szCs w:val="20"/>
        </w:rPr>
        <w:t>○</w:t>
      </w:r>
      <w:r w:rsidR="00A47E37" w:rsidRPr="0080446B">
        <w:rPr>
          <w:rFonts w:hint="eastAsia"/>
          <w:sz w:val="24"/>
          <w:szCs w:val="20"/>
        </w:rPr>
        <w:t>学年</w:t>
      </w:r>
      <w:r w:rsidR="0080446B" w:rsidRPr="0080446B">
        <w:rPr>
          <w:rFonts w:hint="eastAsia"/>
          <w:sz w:val="24"/>
          <w:szCs w:val="20"/>
        </w:rPr>
        <w:t>○</w:t>
      </w:r>
      <w:r w:rsidR="008C3239">
        <w:rPr>
          <w:rFonts w:hint="eastAsia"/>
          <w:sz w:val="24"/>
          <w:szCs w:val="20"/>
        </w:rPr>
        <w:t>組　○○</w:t>
      </w:r>
      <w:r w:rsidR="00A47E37" w:rsidRPr="0080446B">
        <w:rPr>
          <w:rFonts w:hint="eastAsia"/>
          <w:sz w:val="24"/>
          <w:szCs w:val="20"/>
        </w:rPr>
        <w:t>科学習指導略案</w:t>
      </w:r>
      <w:r w:rsidR="00A47E37" w:rsidRPr="0080446B">
        <w:rPr>
          <w:spacing w:val="-1"/>
          <w:sz w:val="24"/>
          <w:szCs w:val="20"/>
        </w:rPr>
        <w:t xml:space="preserve">    </w:t>
      </w:r>
      <w:r w:rsidR="00A47E37" w:rsidRPr="009314A3">
        <w:rPr>
          <w:spacing w:val="-1"/>
          <w:sz w:val="20"/>
          <w:szCs w:val="20"/>
        </w:rPr>
        <w:t xml:space="preserve">     </w:t>
      </w:r>
    </w:p>
    <w:p w14:paraId="33AFC71C" w14:textId="77777777" w:rsidR="007D67E9" w:rsidRDefault="007D67E9" w:rsidP="0080446B">
      <w:pPr>
        <w:spacing w:line="242" w:lineRule="exact"/>
        <w:ind w:firstLineChars="2100" w:firstLine="4200"/>
      </w:pPr>
      <w:r w:rsidRPr="007D67E9">
        <w:rPr>
          <w:rFonts w:hint="eastAsia"/>
          <w:sz w:val="20"/>
          <w:szCs w:val="20"/>
        </w:rPr>
        <w:t xml:space="preserve">　　平成</w:t>
      </w:r>
      <w:r w:rsidR="008C3239">
        <w:rPr>
          <w:rFonts w:hint="eastAsia"/>
          <w:sz w:val="20"/>
          <w:szCs w:val="20"/>
        </w:rPr>
        <w:t xml:space="preserve">　　</w:t>
      </w:r>
      <w:r w:rsidRPr="007D67E9">
        <w:rPr>
          <w:rFonts w:asciiTheme="minorEastAsia" w:hAnsiTheme="minorEastAsia" w:hint="eastAsia"/>
          <w:sz w:val="20"/>
          <w:szCs w:val="20"/>
        </w:rPr>
        <w:t>年</w:t>
      </w:r>
      <w:r w:rsidR="008C3239">
        <w:rPr>
          <w:rFonts w:asciiTheme="minorEastAsia" w:hAnsiTheme="minorEastAsia" w:hint="eastAsia"/>
          <w:sz w:val="20"/>
          <w:szCs w:val="20"/>
        </w:rPr>
        <w:t xml:space="preserve">　</w:t>
      </w:r>
      <w:r w:rsidRPr="007D67E9">
        <w:rPr>
          <w:rFonts w:asciiTheme="minorEastAsia" w:hAnsiTheme="minorEastAsia" w:hint="eastAsia"/>
          <w:sz w:val="20"/>
          <w:szCs w:val="20"/>
        </w:rPr>
        <w:t>月</w:t>
      </w:r>
      <w:r w:rsidR="008C3239">
        <w:rPr>
          <w:rFonts w:asciiTheme="minorEastAsia" w:hAnsiTheme="minorEastAsia" w:hint="eastAsia"/>
          <w:sz w:val="20"/>
          <w:szCs w:val="20"/>
        </w:rPr>
        <w:t xml:space="preserve">　</w:t>
      </w:r>
      <w:r w:rsidRPr="007D67E9">
        <w:rPr>
          <w:rFonts w:hint="eastAsia"/>
          <w:sz w:val="20"/>
          <w:szCs w:val="20"/>
        </w:rPr>
        <w:t>日（</w:t>
      </w:r>
      <w:r w:rsidR="008C3239">
        <w:rPr>
          <w:rFonts w:hint="eastAsia"/>
          <w:sz w:val="20"/>
          <w:szCs w:val="20"/>
        </w:rPr>
        <w:t xml:space="preserve">　</w:t>
      </w:r>
      <w:r w:rsidRPr="007D67E9">
        <w:rPr>
          <w:rFonts w:hint="eastAsia"/>
          <w:sz w:val="20"/>
          <w:szCs w:val="20"/>
        </w:rPr>
        <w:t>）第</w:t>
      </w:r>
      <w:r w:rsidR="00984453">
        <w:rPr>
          <w:rFonts w:hint="eastAsia"/>
          <w:sz w:val="20"/>
          <w:szCs w:val="20"/>
        </w:rPr>
        <w:t>○</w:t>
      </w:r>
      <w:r w:rsidRPr="007D67E9">
        <w:rPr>
          <w:rFonts w:hint="eastAsia"/>
          <w:sz w:val="20"/>
          <w:szCs w:val="20"/>
        </w:rPr>
        <w:t>校時</w:t>
      </w:r>
      <w:r w:rsidRPr="00F1294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</w:t>
      </w:r>
      <w:r w:rsidR="009B6C7E">
        <w:rPr>
          <w:rFonts w:hint="eastAsia"/>
          <w:sz w:val="20"/>
          <w:szCs w:val="20"/>
        </w:rPr>
        <w:t xml:space="preserve">指導者　　</w:t>
      </w:r>
      <w:r w:rsidR="0080446B">
        <w:rPr>
          <w:rFonts w:hint="eastAsia"/>
          <w:sz w:val="20"/>
          <w:szCs w:val="20"/>
        </w:rPr>
        <w:t xml:space="preserve">　○○　○○</w:t>
      </w:r>
      <w:r>
        <w:rPr>
          <w:spacing w:val="-1"/>
        </w:rPr>
        <w:t xml:space="preserve">                                                     </w:t>
      </w:r>
      <w:r>
        <w:rPr>
          <w:rFonts w:hint="eastAsia"/>
          <w:spacing w:val="-1"/>
        </w:rPr>
        <w:t xml:space="preserve">　　　　　</w:t>
      </w:r>
    </w:p>
    <w:p w14:paraId="79765D9A" w14:textId="77777777" w:rsidR="007D67E9" w:rsidRDefault="007D67E9" w:rsidP="007D67E9">
      <w:pPr>
        <w:spacing w:line="211" w:lineRule="exact"/>
      </w:pPr>
      <w:r>
        <w:rPr>
          <w:rFonts w:hint="eastAsia"/>
        </w:rPr>
        <w:t>１</w:t>
      </w:r>
      <w:r w:rsidR="0080446B">
        <w:rPr>
          <w:rFonts w:hint="eastAsia"/>
        </w:rPr>
        <w:t xml:space="preserve">　</w:t>
      </w:r>
      <w:r>
        <w:rPr>
          <w:rFonts w:hint="eastAsia"/>
        </w:rPr>
        <w:t>単元名</w:t>
      </w:r>
      <w:r w:rsidR="0080446B">
        <w:rPr>
          <w:spacing w:val="-1"/>
        </w:rPr>
        <w:t xml:space="preserve">    </w:t>
      </w:r>
      <w:r w:rsidR="008C3239">
        <w:rPr>
          <w:rFonts w:ascii="ＭＳ 明朝" w:eastAsia="ＭＳ 明朝" w:hAnsi="ＭＳ 明朝" w:cs="ＭＳ 明朝"/>
          <w:spacing w:val="-1"/>
        </w:rPr>
        <w:t>〇〇〇〇</w:t>
      </w:r>
      <w:r w:rsidR="0080446B">
        <w:rPr>
          <w:spacing w:val="-1"/>
        </w:rPr>
        <w:t xml:space="preserve"> </w:t>
      </w:r>
      <w:r>
        <w:rPr>
          <w:rFonts w:hint="eastAsia"/>
          <w:spacing w:val="-1"/>
        </w:rPr>
        <w:t>（</w:t>
      </w:r>
      <w:r w:rsidR="008C3239">
        <w:rPr>
          <w:rFonts w:hint="eastAsia"/>
          <w:spacing w:val="-1"/>
        </w:rPr>
        <w:t>〇〇〇〇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本時</w:t>
      </w:r>
      <w:r w:rsidR="008C3239">
        <w:rPr>
          <w:rFonts w:hint="eastAsia"/>
          <w:spacing w:val="-1"/>
        </w:rPr>
        <w:t>〇</w:t>
      </w:r>
      <w:r w:rsidRPr="00F12947">
        <w:rPr>
          <w:rFonts w:ascii="ＭＳ 明朝" w:eastAsia="ＭＳ 明朝" w:hAnsi="ＭＳ 明朝" w:hint="eastAsia"/>
          <w:spacing w:val="-1"/>
        </w:rPr>
        <w:t>/</w:t>
      </w:r>
      <w:r w:rsidR="008C3239">
        <w:rPr>
          <w:rFonts w:ascii="ＭＳ 明朝" w:eastAsia="ＭＳ 明朝" w:hAnsi="ＭＳ 明朝" w:hint="eastAsia"/>
          <w:spacing w:val="-1"/>
        </w:rPr>
        <w:t>〇</w:t>
      </w:r>
      <w:r>
        <w:rPr>
          <w:rFonts w:hint="eastAsia"/>
          <w:spacing w:val="-1"/>
        </w:rPr>
        <w:t>）</w:t>
      </w:r>
    </w:p>
    <w:p w14:paraId="4CF1D461" w14:textId="77777777" w:rsidR="007D67E9" w:rsidRDefault="007D67E9" w:rsidP="007D67E9">
      <w:pPr>
        <w:spacing w:line="211" w:lineRule="exact"/>
        <w:rPr>
          <w:spacing w:val="-1"/>
        </w:rPr>
      </w:pPr>
      <w:r>
        <w:rPr>
          <w:rFonts w:hint="eastAsia"/>
        </w:rPr>
        <w:t>２</w:t>
      </w:r>
      <w:r w:rsidR="0080446B">
        <w:rPr>
          <w:rFonts w:hint="eastAsia"/>
        </w:rPr>
        <w:t xml:space="preserve">　</w:t>
      </w:r>
      <w:r>
        <w:rPr>
          <w:rFonts w:hint="eastAsia"/>
        </w:rPr>
        <w:t>本時の目標</w:t>
      </w:r>
      <w:r w:rsidR="009314A3" w:rsidRPr="009B6C7E">
        <w:rPr>
          <w:rFonts w:hint="eastAsia"/>
        </w:rPr>
        <w:t>（付けるべき力）</w:t>
      </w:r>
      <w:r w:rsidR="008C3239"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>ができる</w:t>
      </w:r>
      <w:r w:rsidR="00984453">
        <w:rPr>
          <w:rFonts w:hint="eastAsia"/>
          <w:szCs w:val="21"/>
        </w:rPr>
        <w:t>。</w:t>
      </w:r>
    </w:p>
    <w:p w14:paraId="746D7BC1" w14:textId="77777777" w:rsidR="007D67E9" w:rsidRDefault="007D67E9" w:rsidP="007D67E9">
      <w:pPr>
        <w:spacing w:line="211" w:lineRule="exact"/>
        <w:ind w:left="2730" w:hangingChars="1300" w:hanging="2730"/>
      </w:pPr>
      <w:r>
        <w:rPr>
          <w:rFonts w:hint="eastAsia"/>
        </w:rPr>
        <w:t>３</w:t>
      </w:r>
      <w:r w:rsidR="0080446B">
        <w:rPr>
          <w:rFonts w:hint="eastAsia"/>
        </w:rPr>
        <w:t xml:space="preserve">　</w:t>
      </w:r>
      <w:r>
        <w:rPr>
          <w:rFonts w:hint="eastAsia"/>
        </w:rPr>
        <w:t>本時の評価規準</w:t>
      </w:r>
      <w:r>
        <w:rPr>
          <w:spacing w:val="-1"/>
        </w:rPr>
        <w:t xml:space="preserve">    </w:t>
      </w:r>
      <w:r w:rsidRPr="00F12947">
        <w:rPr>
          <w:rFonts w:hint="eastAsia"/>
          <w:sz w:val="20"/>
          <w:szCs w:val="20"/>
          <w:bdr w:val="single" w:sz="4" w:space="0" w:color="auto"/>
        </w:rPr>
        <w:t>考</w:t>
      </w:r>
      <w:r w:rsidRPr="00F12947">
        <w:rPr>
          <w:rFonts w:hint="eastAsia"/>
          <w:sz w:val="20"/>
          <w:szCs w:val="20"/>
        </w:rPr>
        <w:t xml:space="preserve">　</w:t>
      </w:r>
      <w:r w:rsidR="00984453" w:rsidRPr="00F12947">
        <w:rPr>
          <w:rFonts w:hint="eastAsia"/>
          <w:sz w:val="20"/>
          <w:szCs w:val="20"/>
          <w:bdr w:val="single" w:sz="4" w:space="0" w:color="auto"/>
        </w:rPr>
        <w:t>知</w:t>
      </w:r>
      <w:r w:rsidR="00984453">
        <w:rPr>
          <w:rFonts w:hint="eastAsia"/>
          <w:sz w:val="20"/>
          <w:szCs w:val="20"/>
        </w:rPr>
        <w:t>など観点と</w:t>
      </w:r>
      <w:r w:rsidR="00847DF0">
        <w:rPr>
          <w:rFonts w:hint="eastAsia"/>
          <w:sz w:val="20"/>
          <w:szCs w:val="20"/>
        </w:rPr>
        <w:t>評価規準</w:t>
      </w:r>
      <w:r w:rsidR="00984453">
        <w:rPr>
          <w:rFonts w:hint="eastAsia"/>
          <w:sz w:val="20"/>
          <w:szCs w:val="20"/>
        </w:rPr>
        <w:t xml:space="preserve">を書く。　　　　　</w:t>
      </w:r>
      <w:r w:rsidR="00847DF0">
        <w:rPr>
          <w:rFonts w:hint="eastAsia"/>
          <w:sz w:val="20"/>
          <w:szCs w:val="20"/>
        </w:rPr>
        <w:t xml:space="preserve">　　</w:t>
      </w:r>
      <w:r w:rsidRPr="00F12947">
        <w:rPr>
          <w:rFonts w:hint="eastAsia"/>
          <w:sz w:val="20"/>
          <w:szCs w:val="20"/>
        </w:rPr>
        <w:t>（</w:t>
      </w:r>
      <w:r w:rsidR="00847DF0">
        <w:rPr>
          <w:rFonts w:hint="eastAsia"/>
          <w:sz w:val="20"/>
          <w:szCs w:val="20"/>
        </w:rPr>
        <w:t xml:space="preserve">　　）の中には</w:t>
      </w:r>
      <w:r w:rsidR="008C3239">
        <w:rPr>
          <w:rFonts w:hint="eastAsia"/>
          <w:sz w:val="20"/>
          <w:szCs w:val="20"/>
        </w:rPr>
        <w:t>評価する手段を書く</w:t>
      </w:r>
    </w:p>
    <w:p w14:paraId="2731983F" w14:textId="77777777" w:rsidR="007D67E9" w:rsidRDefault="007D67E9" w:rsidP="008C3239">
      <w:pPr>
        <w:spacing w:line="240" w:lineRule="exact"/>
        <w:ind w:firstLineChars="1150" w:firstLine="2300"/>
        <w:jc w:val="left"/>
      </w:pPr>
      <w:r w:rsidRPr="00F12947">
        <w:rPr>
          <w:rFonts w:hint="eastAsia"/>
          <w:sz w:val="20"/>
          <w:szCs w:val="20"/>
        </w:rPr>
        <w:t xml:space="preserve">　　</w:t>
      </w:r>
      <w:r w:rsidR="008C3239">
        <w:rPr>
          <w:rFonts w:hint="eastAsia"/>
          <w:sz w:val="20"/>
          <w:szCs w:val="20"/>
        </w:rPr>
        <w:t xml:space="preserve">　　　　　　　　　　　　　　　　　　　　　　　　　（〇〇</w:t>
      </w:r>
      <w:r w:rsidRPr="00F12947">
        <w:rPr>
          <w:rFonts w:hint="eastAsia"/>
          <w:sz w:val="20"/>
          <w:szCs w:val="20"/>
        </w:rPr>
        <w:t>・</w:t>
      </w:r>
      <w:r w:rsidR="008C3239">
        <w:rPr>
          <w:rFonts w:hint="eastAsia"/>
          <w:sz w:val="20"/>
          <w:szCs w:val="20"/>
        </w:rPr>
        <w:t>〇〇〇</w:t>
      </w:r>
      <w:r w:rsidRPr="00F12947">
        <w:rPr>
          <w:rFonts w:hint="eastAsia"/>
          <w:sz w:val="20"/>
          <w:szCs w:val="20"/>
        </w:rPr>
        <w:t>）</w:t>
      </w:r>
      <w:r w:rsidR="00847DF0">
        <w:rPr>
          <w:rFonts w:hint="eastAsia"/>
          <w:sz w:val="20"/>
          <w:szCs w:val="20"/>
        </w:rPr>
        <w:t>※ノート等</w:t>
      </w:r>
    </w:p>
    <w:p w14:paraId="34AA698D" w14:textId="77777777" w:rsidR="007D67E9" w:rsidRPr="009B6C7E" w:rsidRDefault="007D67E9" w:rsidP="007D67E9">
      <w:pPr>
        <w:spacing w:line="240" w:lineRule="exact"/>
        <w:jc w:val="left"/>
        <w:rPr>
          <w:sz w:val="20"/>
          <w:szCs w:val="20"/>
        </w:rPr>
      </w:pPr>
      <w:r w:rsidRPr="009B6C7E">
        <w:rPr>
          <w:rFonts w:hint="eastAsia"/>
        </w:rPr>
        <w:t>４本時の</w:t>
      </w:r>
      <w:r w:rsidRPr="009B6C7E">
        <w:rPr>
          <w:rFonts w:ascii="ＭＳ 明朝" w:hAnsi="ＭＳ 明朝" w:hint="eastAsia"/>
        </w:rPr>
        <w:t>ｷｰﾜｰﾄﾞ</w:t>
      </w:r>
      <w:r w:rsidRPr="009B6C7E">
        <w:rPr>
          <w:rFonts w:hint="eastAsia"/>
        </w:rPr>
        <w:t xml:space="preserve">　　「</w:t>
      </w:r>
      <w:r w:rsidR="00984453" w:rsidRPr="009B6C7E">
        <w:rPr>
          <w:rFonts w:hint="eastAsia"/>
        </w:rPr>
        <w:t xml:space="preserve">　　　　　　　　　　　　　　　　　　　　　　　　　　　　　　　　</w:t>
      </w:r>
      <w:r w:rsidR="007A68B9" w:rsidRPr="009B6C7E">
        <w:rPr>
          <w:rFonts w:hint="eastAsia"/>
        </w:rPr>
        <w:t xml:space="preserve">　　　</w:t>
      </w:r>
      <w:r w:rsidR="00984453" w:rsidRPr="009B6C7E">
        <w:rPr>
          <w:rFonts w:hint="eastAsia"/>
        </w:rPr>
        <w:t xml:space="preserve">　　</w:t>
      </w:r>
      <w:r w:rsidRPr="009B6C7E">
        <w:rPr>
          <w:rFonts w:hint="eastAsia"/>
          <w:sz w:val="20"/>
          <w:szCs w:val="20"/>
        </w:rPr>
        <w:t>」</w:t>
      </w:r>
      <w:bookmarkEnd w:id="0"/>
    </w:p>
    <w:tbl>
      <w:tblPr>
        <w:tblStyle w:val="a9"/>
        <w:tblpPr w:leftFromText="142" w:rightFromText="142" w:vertAnchor="page" w:horzAnchor="page" w:tblpX="769" w:tblpY="3081"/>
        <w:tblW w:w="10598" w:type="dxa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3119"/>
        <w:gridCol w:w="1247"/>
      </w:tblGrid>
      <w:tr w:rsidR="00DB1282" w14:paraId="656BCE19" w14:textId="77777777" w:rsidTr="00DB1282">
        <w:trPr>
          <w:trHeight w:val="284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8A016B3" w14:textId="77777777" w:rsidR="00DB1282" w:rsidRPr="007E1259" w:rsidRDefault="00DB1282" w:rsidP="00DB1282">
            <w:pPr>
              <w:spacing w:line="240" w:lineRule="exac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学習課程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09387A7" w14:textId="77777777" w:rsidR="00DB1282" w:rsidRPr="007E1259" w:rsidRDefault="00DB1282" w:rsidP="00DB1282">
            <w:pPr>
              <w:spacing w:line="240" w:lineRule="exac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学習活動（○発問・予想される児童の反応）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6C7D51B" w14:textId="77777777" w:rsidR="00DB1282" w:rsidRPr="007E1259" w:rsidRDefault="00DB1282" w:rsidP="00DB1282">
            <w:pPr>
              <w:spacing w:line="240" w:lineRule="exact"/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〇子供全員が活躍する姿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B473292" w14:textId="77777777" w:rsidR="00DB1282" w:rsidRPr="008F4968" w:rsidRDefault="00DB1282" w:rsidP="00DB128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4297">
              <w:rPr>
                <w:rFonts w:ascii="ＭＳ 明朝" w:eastAsia="ＭＳ 明朝" w:hAnsi="ＭＳ 明朝" w:cs="ＭＳ 明朝"/>
                <w:sz w:val="18"/>
                <w:szCs w:val="20"/>
              </w:rPr>
              <w:t>■</w:t>
            </w:r>
            <w:r w:rsidRPr="007E1259">
              <w:rPr>
                <w:rFonts w:ascii="ＤＦ特太ゴシック体" w:eastAsia="ＤＦ特太ゴシック体" w:hAnsi="ＤＦ特太ゴシック体" w:cs="ＭＳ 明朝"/>
                <w:sz w:val="18"/>
                <w:szCs w:val="20"/>
              </w:rPr>
              <w:t>教師の関わりと評価</w:t>
            </w:r>
          </w:p>
        </w:tc>
      </w:tr>
      <w:tr w:rsidR="00DB1282" w14:paraId="412F9E2B" w14:textId="77777777" w:rsidTr="00DB1282">
        <w:trPr>
          <w:trHeight w:val="754"/>
        </w:trPr>
        <w:tc>
          <w:tcPr>
            <w:tcW w:w="1271" w:type="dxa"/>
          </w:tcPr>
          <w:p w14:paraId="73CE84B9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1F4CA3">
              <w:rPr>
                <w:rFonts w:ascii="ＤＦ特太ゴシック体" w:eastAsia="ＤＦ特太ゴシック体" w:hAnsi="ＤＦ特太ゴシック体" w:hint="eastAsia"/>
                <w:sz w:val="16"/>
                <w:szCs w:val="20"/>
              </w:rPr>
              <w:t>振り返り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4C69FC5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2EC3E6D" w14:textId="77777777" w:rsidR="00DB1282" w:rsidRPr="007E1259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１　前時のまとめ・振り返りをペアで伝え合う。</w:t>
            </w:r>
          </w:p>
          <w:p w14:paraId="1C23D116" w14:textId="77777777" w:rsidR="00DB1282" w:rsidRPr="007E1259" w:rsidRDefault="00DB1282" w:rsidP="00DB1282">
            <w:pPr>
              <w:spacing w:line="240" w:lineRule="exact"/>
              <w:jc w:val="left"/>
              <w:rPr>
                <w:sz w:val="20"/>
                <w:szCs w:val="20"/>
                <w:shd w:val="pct15" w:color="auto" w:fill="FFFFFF"/>
              </w:rPr>
            </w:pP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・（主な児童の発言例）</w:t>
            </w:r>
          </w:p>
          <w:p w14:paraId="25190BA4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CE05377" w14:textId="77777777" w:rsidR="00DB1282" w:rsidRPr="007E1259" w:rsidRDefault="00DB1282" w:rsidP="00DB1282">
            <w:pPr>
              <w:spacing w:line="0" w:lineRule="atLeast"/>
              <w:ind w:left="180" w:rightChars="-51" w:right="-107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①全員立ち一人ぶつぶつ</w:t>
            </w:r>
          </w:p>
          <w:p w14:paraId="54EEE19C" w14:textId="77777777" w:rsidR="00DB1282" w:rsidRPr="007E1259" w:rsidRDefault="00DB1282" w:rsidP="00DB1282">
            <w:pPr>
              <w:spacing w:line="0" w:lineRule="atLeast"/>
              <w:ind w:left="180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B51EE4B" w14:textId="77777777" w:rsidR="00DB1282" w:rsidRPr="002E4297" w:rsidRDefault="00DB1282" w:rsidP="00DB128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B1282" w14:paraId="2B6C8D72" w14:textId="77777777" w:rsidTr="00DB1282">
        <w:trPr>
          <w:trHeight w:val="10494"/>
        </w:trPr>
        <w:tc>
          <w:tcPr>
            <w:tcW w:w="1271" w:type="dxa"/>
          </w:tcPr>
          <w:p w14:paraId="5AD3B940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7E1259">
              <w:rPr>
                <w:rFonts w:hint="eastAsia"/>
                <w:b/>
                <w:sz w:val="20"/>
                <w:szCs w:val="20"/>
              </w:rPr>
              <w:t>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0776C018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</w:rPr>
            </w:pPr>
            <w:r w:rsidRPr="001F4CA3">
              <w:rPr>
                <w:rFonts w:ascii="ＤＦ特太ゴシック体" w:eastAsia="ＤＦ特太ゴシック体" w:hAnsi="ＤＦ特太ゴシック体" w:hint="eastAsia"/>
                <w:b/>
                <w:szCs w:val="20"/>
              </w:rPr>
              <w:t>問題提示</w:t>
            </w:r>
          </w:p>
          <w:p w14:paraId="71B40526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14:paraId="223677FF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EA62869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  <w:r w:rsidRPr="001F4CA3">
              <w:rPr>
                <w:rFonts w:ascii="ＤＦ特太ゴシック体" w:eastAsia="ＤＦ特太ゴシック体" w:hAnsi="ＤＦ特太ゴシック体" w:hint="eastAsia"/>
                <w:b/>
                <w:sz w:val="20"/>
                <w:szCs w:val="20"/>
              </w:rPr>
              <w:t>問いを持つ</w:t>
            </w:r>
          </w:p>
          <w:p w14:paraId="67691584" w14:textId="77777777" w:rsidR="00DB1282" w:rsidRPr="00AB0A36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Cs w:val="20"/>
              </w:rPr>
              <w:t>（</w:t>
            </w:r>
            <w:r w:rsidRPr="001F4CA3">
              <w:rPr>
                <w:rFonts w:ascii="ＤＦ特太ゴシック体" w:eastAsia="ＤＦ特太ゴシック体" w:hAnsi="ＤＦ特太ゴシック体" w:hint="eastAsia"/>
                <w:b/>
                <w:szCs w:val="20"/>
              </w:rPr>
              <w:t>気づき</w:t>
            </w:r>
            <w:r w:rsidRPr="001F4CA3">
              <w:rPr>
                <w:rFonts w:ascii="ＤＦ特太ゴシック体" w:eastAsia="ＤＦ特太ゴシック体" w:hAnsi="ＤＦ特太ゴシック体" w:hint="eastAsia"/>
                <w:szCs w:val="20"/>
              </w:rPr>
              <w:t>）</w:t>
            </w:r>
          </w:p>
          <w:p w14:paraId="456B4CD5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6F6617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CAC4A9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8B71CBC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 w:val="16"/>
                <w:szCs w:val="20"/>
              </w:rPr>
            </w:pPr>
            <w:r w:rsidRPr="001F4CA3">
              <w:rPr>
                <w:rFonts w:ascii="ＤＦ特太ゴシック体" w:eastAsia="ＤＦ特太ゴシック体" w:hAnsi="ＤＦ特太ゴシック体" w:hint="eastAsia"/>
                <w:b/>
                <w:sz w:val="16"/>
                <w:szCs w:val="20"/>
              </w:rPr>
              <w:t>めあての設定</w:t>
            </w:r>
          </w:p>
          <w:p w14:paraId="33D63EE0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14:paraId="3D36E467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DE512C3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シラバス</w:t>
            </w:r>
          </w:p>
          <w:p w14:paraId="580DD0C1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言語わざの</w:t>
            </w:r>
          </w:p>
          <w:p w14:paraId="250E5727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/>
                <w:sz w:val="20"/>
                <w:szCs w:val="20"/>
              </w:rPr>
              <w:t>提示</w:t>
            </w:r>
          </w:p>
          <w:p w14:paraId="3232413F" w14:textId="77777777" w:rsidR="00DB1282" w:rsidRPr="00371F3E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  <w:r w:rsidRPr="00371F3E">
              <w:rPr>
                <w:rFonts w:ascii="ＤＦ特太ゴシック体" w:eastAsia="ＤＦ特太ゴシック体" w:hAnsi="ＤＦ特太ゴシック体" w:hint="eastAsia"/>
                <w:b/>
                <w:szCs w:val="20"/>
              </w:rPr>
              <w:t>問いの共有</w:t>
            </w:r>
          </w:p>
          <w:p w14:paraId="4CFDCBB4" w14:textId="77777777" w:rsidR="00DB1282" w:rsidRPr="00371F3E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71F3E">
              <w:rPr>
                <w:rFonts w:hint="eastAsia"/>
                <w:sz w:val="20"/>
                <w:szCs w:val="20"/>
              </w:rPr>
              <w:t>（</w:t>
            </w:r>
            <w:r w:rsidRPr="00371F3E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見通し</w:t>
            </w:r>
            <w:r w:rsidRPr="00371F3E">
              <w:rPr>
                <w:rFonts w:hint="eastAsia"/>
                <w:sz w:val="20"/>
                <w:szCs w:val="20"/>
              </w:rPr>
              <w:t>）</w:t>
            </w:r>
          </w:p>
          <w:p w14:paraId="3F7C8C9C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bdr w:val="single" w:sz="4" w:space="0" w:color="auto"/>
              </w:rPr>
            </w:pPr>
          </w:p>
          <w:p w14:paraId="282B1CCF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14:paraId="18FCE667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1FAF8C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  <w:r w:rsidRPr="001F4CA3">
              <w:rPr>
                <w:rFonts w:ascii="ＤＦ特太ゴシック体" w:eastAsia="ＤＦ特太ゴシック体" w:hAnsi="ＤＦ特太ゴシック体" w:hint="eastAsia"/>
                <w:b/>
                <w:szCs w:val="20"/>
              </w:rPr>
              <w:t>1人学び</w:t>
            </w:r>
          </w:p>
          <w:p w14:paraId="0F9E5532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</w:p>
          <w:p w14:paraId="48370FA4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</w:p>
          <w:p w14:paraId="035FF46D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</w:p>
          <w:p w14:paraId="1330B804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</w:p>
          <w:p w14:paraId="4F1030B1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Cs w:val="20"/>
              </w:rPr>
            </w:pPr>
          </w:p>
          <w:p w14:paraId="3B28DBD4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Cs w:val="20"/>
              </w:rPr>
            </w:pPr>
            <w:r w:rsidRPr="001F4CA3">
              <w:rPr>
                <w:szCs w:val="20"/>
              </w:rPr>
              <w:t xml:space="preserve">　</w:t>
            </w:r>
            <w:r w:rsidRPr="001F4CA3">
              <w:rPr>
                <w:rFonts w:ascii="ＤＦ特太ゴシック体" w:eastAsia="ＤＦ特太ゴシック体" w:hAnsi="ＤＦ特太ゴシック体"/>
                <w:szCs w:val="20"/>
              </w:rPr>
              <w:t>↓</w:t>
            </w:r>
          </w:p>
          <w:p w14:paraId="29863294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Cs w:val="20"/>
              </w:rPr>
            </w:pPr>
            <w:r>
              <w:rPr>
                <w:rFonts w:ascii="ＤＦ特太ゴシック体" w:eastAsia="ＤＦ特太ゴシック体" w:hAnsi="ＤＦ特太ゴシック体"/>
                <w:szCs w:val="20"/>
              </w:rPr>
              <w:t>班学び</w:t>
            </w:r>
          </w:p>
          <w:p w14:paraId="1C4F1416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Cs w:val="20"/>
                <w:bdr w:val="single" w:sz="4" w:space="0" w:color="auto"/>
              </w:rPr>
            </w:pPr>
            <w:r>
              <w:rPr>
                <w:rFonts w:ascii="ＤＦ特太ゴシック体" w:eastAsia="ＤＦ特太ゴシック体" w:hAnsi="ＤＦ特太ゴシック体"/>
                <w:szCs w:val="20"/>
              </w:rPr>
              <w:t xml:space="preserve">　↓</w:t>
            </w:r>
          </w:p>
          <w:p w14:paraId="20C24BF0" w14:textId="77777777" w:rsidR="00DB1282" w:rsidRPr="00877B00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Cs w:val="20"/>
              </w:rPr>
            </w:pPr>
            <w:r w:rsidRPr="00877B00">
              <w:rPr>
                <w:rFonts w:ascii="ＤＦ特太ゴシック体" w:eastAsia="ＤＦ特太ゴシック体" w:hAnsi="ＤＦ特太ゴシック体" w:hint="eastAsia"/>
                <w:szCs w:val="20"/>
              </w:rPr>
              <w:t>集団解決</w:t>
            </w:r>
          </w:p>
          <w:p w14:paraId="58E7F5A7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18"/>
              </w:rPr>
            </w:pPr>
            <w:r w:rsidRPr="001F4CA3">
              <w:rPr>
                <w:rFonts w:ascii="ＤＦ特太ゴシック体" w:eastAsia="ＤＦ特太ゴシック体" w:hAnsi="ＤＦ特太ゴシック体" w:hint="eastAsia"/>
                <w:szCs w:val="20"/>
              </w:rPr>
              <w:t>学び合い</w:t>
            </w:r>
            <w:r w:rsidRPr="001F4CA3">
              <w:rPr>
                <w:rFonts w:ascii="ＤＦ特太ゴシック体" w:eastAsia="ＤＦ特太ゴシック体" w:hAnsi="ＤＦ特太ゴシック体" w:hint="eastAsia"/>
                <w:sz w:val="20"/>
                <w:szCs w:val="18"/>
              </w:rPr>
              <w:t>１</w:t>
            </w:r>
          </w:p>
          <w:p w14:paraId="55C7DBBD" w14:textId="77777777" w:rsidR="00DB1282" w:rsidRPr="001F4CA3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18"/>
              </w:rPr>
            </w:pPr>
            <w:r>
              <w:rPr>
                <w:rFonts w:ascii="ＤＦ特太ゴシック体" w:eastAsia="ＤＦ特太ゴシック体" w:hAnsi="ＤＦ特太ゴシック体"/>
                <w:sz w:val="20"/>
                <w:szCs w:val="18"/>
              </w:rPr>
              <w:t>（</w:t>
            </w:r>
            <w:r w:rsidRPr="00E14801">
              <w:rPr>
                <w:rFonts w:ascii="ＤＦ特太ゴシック体" w:eastAsia="ＤＦ特太ゴシック体" w:hAnsi="ＤＦ特太ゴシック体"/>
                <w:sz w:val="16"/>
                <w:szCs w:val="18"/>
              </w:rPr>
              <w:t>意見出し</w:t>
            </w:r>
            <w:r>
              <w:rPr>
                <w:rFonts w:ascii="ＤＦ特太ゴシック体" w:eastAsia="ＤＦ特太ゴシック体" w:hAnsi="ＤＦ特太ゴシック体"/>
                <w:sz w:val="20"/>
                <w:szCs w:val="18"/>
              </w:rPr>
              <w:t>）</w:t>
            </w:r>
          </w:p>
          <w:p w14:paraId="6F45B3DB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14:paraId="6011BC5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3741387" w14:textId="77777777" w:rsidR="00DB1282" w:rsidRPr="00942973" w:rsidRDefault="00DB1282" w:rsidP="00DB1282">
            <w:pPr>
              <w:spacing w:line="240" w:lineRule="exact"/>
              <w:jc w:val="left"/>
              <w:rPr>
                <w:sz w:val="18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Cs w:val="20"/>
              </w:rPr>
              <w:t>学び合い２</w:t>
            </w:r>
            <w:r w:rsidRPr="007E1259">
              <w:rPr>
                <w:rFonts w:hint="eastAsia"/>
                <w:sz w:val="18"/>
                <w:szCs w:val="20"/>
              </w:rPr>
              <w:t>（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考察</w:t>
            </w:r>
            <w:r w:rsidRPr="00942973">
              <w:rPr>
                <w:rFonts w:hint="eastAsia"/>
                <w:sz w:val="18"/>
                <w:szCs w:val="20"/>
              </w:rPr>
              <w:t>）</w:t>
            </w:r>
          </w:p>
          <w:p w14:paraId="371DF06B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14:paraId="129D1290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EDDE20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135C7FE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74628C0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96208C" w14:textId="77777777" w:rsidR="00DB1282" w:rsidRPr="00E14801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 w:val="22"/>
                <w:szCs w:val="20"/>
              </w:rPr>
            </w:pPr>
            <w:r w:rsidRPr="00E14801">
              <w:rPr>
                <w:rFonts w:ascii="ＤＦ特太ゴシック体" w:eastAsia="ＤＦ特太ゴシック体" w:hAnsi="ＤＦ特太ゴシック体" w:hint="eastAsia"/>
                <w:b/>
                <w:sz w:val="22"/>
                <w:szCs w:val="20"/>
              </w:rPr>
              <w:t>まとめ</w:t>
            </w:r>
          </w:p>
          <w:p w14:paraId="4F6B69AF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</w:tc>
        <w:tc>
          <w:tcPr>
            <w:tcW w:w="4961" w:type="dxa"/>
          </w:tcPr>
          <w:p w14:paraId="66C23BB5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２　問題を読む。</w:t>
            </w:r>
          </w:p>
          <w:p w14:paraId="4479867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BF64E" wp14:editId="11B4CD0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9525</wp:posOffset>
                      </wp:positionV>
                      <wp:extent cx="2390775" cy="457200"/>
                      <wp:effectExtent l="0" t="0" r="28575" b="19050"/>
                      <wp:wrapNone/>
                      <wp:docPr id="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1AD03E31" w14:textId="77777777" w:rsidR="00DB1282" w:rsidRPr="00E43E8D" w:rsidRDefault="00DB1282" w:rsidP="00DB128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</w:pPr>
                                  <w:r w:rsidRPr="00E43E8D">
                                    <w:rPr>
                                      <w:rFonts w:hint="eastAsia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  <w:t>問題を記載する</w:t>
                                  </w:r>
                                  <w:r w:rsidRPr="00E43E8D">
                                    <w:rPr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4.05pt;margin-top:.75pt;width:188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" fillcolor="window" strokeweight=".5pt">
                      <v:stroke dashstyle="dash"/>
                      <v:textbox>
                        <w:txbxContent>
                          <w:p w14:paraId="1AD03E31" w14:textId="77777777" w:rsidR="00DB1282" w:rsidRPr="00E43E8D" w:rsidRDefault="00DB1282" w:rsidP="00DB12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E43E8D">
                              <w:rPr>
                                <w:rFonts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問題を記載する</w:t>
                            </w:r>
                            <w:r w:rsidRPr="00E43E8D">
                              <w:rPr>
                                <w:sz w:val="18"/>
                                <w:szCs w:val="18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94D4B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C86EE98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F7C0778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378705" w14:textId="77777777" w:rsidR="00DB1282" w:rsidRPr="007E1259" w:rsidRDefault="00DB1282" w:rsidP="00DB1282">
            <w:pPr>
              <w:spacing w:line="240" w:lineRule="exact"/>
              <w:ind w:firstLineChars="100" w:firstLine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○気づいたことを</w:t>
            </w:r>
            <w:r w:rsidRPr="00F04A9D">
              <w:rPr>
                <w:rFonts w:ascii="ＤＦ特太ゴシック体" w:eastAsia="ＤＦ特太ゴシック体" w:hAnsi="ＤＦ特太ゴシック体" w:hint="eastAsia"/>
                <w:color w:val="FF0000"/>
                <w:sz w:val="20"/>
                <w:szCs w:val="20"/>
              </w:rPr>
              <w:t>相談してから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発表しましょう。</w:t>
            </w:r>
          </w:p>
          <w:p w14:paraId="7143B18A" w14:textId="77777777" w:rsidR="00DB1282" w:rsidRPr="007E1259" w:rsidRDefault="00DB1282" w:rsidP="00DB1282">
            <w:pPr>
              <w:spacing w:line="240" w:lineRule="exact"/>
              <w:ind w:left="400" w:hangingChars="200" w:hanging="400"/>
              <w:jc w:val="left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sz w:val="20"/>
                <w:szCs w:val="20"/>
                <w:shd w:val="pct15" w:color="auto" w:fill="FFFFFF"/>
              </w:rPr>
              <w:t>・児童の反応例を書く。問題を見て、単純な気づき</w:t>
            </w: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でよい。</w:t>
            </w:r>
          </w:p>
          <w:p w14:paraId="4CFEFC75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28021F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2B46D5" wp14:editId="774954C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161925</wp:posOffset>
                      </wp:positionV>
                      <wp:extent cx="3143250" cy="250825"/>
                      <wp:effectExtent l="0" t="0" r="19050" b="158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EFDD5E" w14:textId="77777777" w:rsidR="00DB1282" w:rsidRPr="00E43E8D" w:rsidRDefault="00DB1282" w:rsidP="00DB1282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E43E8D">
                                    <w:rPr>
                                      <w:rFonts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めあて（</w:t>
                                  </w:r>
                                  <w:r w:rsidRPr="00E43E8D"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子どもたちが何をすればよいか分かる</w:t>
                                  </w:r>
                                  <w:r w:rsidRPr="00E43E8D">
                                    <w:rPr>
                                      <w:rFonts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もの</w:t>
                                  </w:r>
                                  <w:r w:rsidRPr="00E43E8D"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margin-left:-2.4pt;margin-top:12.75pt;width:247.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" fillcolor="window" strokeweight=".5pt">
                      <v:textbox>
                        <w:txbxContent>
                          <w:p w14:paraId="70EFDD5E" w14:textId="77777777" w:rsidR="00DB1282" w:rsidRPr="00E43E8D" w:rsidRDefault="00DB1282" w:rsidP="00DB128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E43E8D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めあて（</w:t>
                            </w:r>
                            <w:r w:rsidRPr="00E43E8D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子どもたちが何をすればよいか分かる</w:t>
                            </w:r>
                            <w:r w:rsidRPr="00E43E8D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もの</w:t>
                            </w:r>
                            <w:r w:rsidRPr="00E43E8D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３　めあて(本時で</w:t>
            </w: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付けるべき力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)を確認する。</w:t>
            </w:r>
          </w:p>
          <w:p w14:paraId="32E65580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96ADB41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36A1898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一人学び（　分）・班学び（　分）・学び合い（　分）・まとめ（　分）・振り返り（　分）</w:t>
            </w:r>
          </w:p>
          <w:p w14:paraId="383E39B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言語わざ</w:t>
            </w:r>
            <w:r>
              <w:rPr>
                <w:rFonts w:hint="eastAsia"/>
                <w:sz w:val="20"/>
                <w:szCs w:val="20"/>
              </w:rPr>
              <w:t>「　　　　　　　　　　　　　　　　　　」</w:t>
            </w:r>
          </w:p>
          <w:p w14:paraId="4639DC2E" w14:textId="77777777" w:rsidR="00DB1282" w:rsidRPr="009314A3" w:rsidRDefault="00DB1282" w:rsidP="00DB1282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sz w:val="20"/>
                <w:szCs w:val="20"/>
                <w:shd w:val="pct15" w:color="auto" w:fill="FFFFFF"/>
              </w:rPr>
              <w:t xml:space="preserve">４　</w:t>
            </w:r>
            <w:r w:rsidRPr="009314A3">
              <w:rPr>
                <w:rFonts w:hint="eastAsia"/>
                <w:sz w:val="20"/>
                <w:szCs w:val="20"/>
                <w:shd w:val="pct15" w:color="auto" w:fill="FFFFFF"/>
              </w:rPr>
              <w:t>今までの学習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や</w:t>
            </w:r>
            <w:r w:rsidRPr="00F04A9D">
              <w:rPr>
                <w:rFonts w:hint="eastAsia"/>
                <w:color w:val="FF0000"/>
                <w:sz w:val="20"/>
                <w:szCs w:val="20"/>
                <w:shd w:val="pct15" w:color="auto" w:fill="FFFFFF"/>
              </w:rPr>
              <w:t>本時のキーワード</w:t>
            </w:r>
            <w:r w:rsidRPr="009314A3">
              <w:rPr>
                <w:rFonts w:hint="eastAsia"/>
                <w:sz w:val="20"/>
                <w:szCs w:val="20"/>
                <w:shd w:val="pct15" w:color="auto" w:fill="FFFFFF"/>
              </w:rPr>
              <w:t>から解き方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の</w:t>
            </w:r>
            <w:r w:rsidRPr="009314A3">
              <w:rPr>
                <w:rFonts w:hint="eastAsia"/>
                <w:sz w:val="20"/>
                <w:szCs w:val="20"/>
                <w:shd w:val="pct15" w:color="auto" w:fill="FFFFFF"/>
              </w:rPr>
              <w:t>見通しを立て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る</w:t>
            </w:r>
            <w:r w:rsidRPr="009314A3">
              <w:rPr>
                <w:rFonts w:hint="eastAsia"/>
                <w:sz w:val="20"/>
                <w:szCs w:val="20"/>
                <w:shd w:val="pct15" w:color="auto" w:fill="FFFFFF"/>
              </w:rPr>
              <w:t>。</w:t>
            </w:r>
          </w:p>
          <w:p w14:paraId="34C0A65B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shd w:val="pct15" w:color="auto" w:fill="FFFFFF"/>
              </w:rPr>
            </w:pPr>
            <w:r w:rsidRPr="009314A3">
              <w:rPr>
                <w:rFonts w:hint="eastAsia"/>
                <w:sz w:val="20"/>
                <w:szCs w:val="20"/>
                <w:shd w:val="pct15" w:color="auto" w:fill="FFFFFF"/>
              </w:rPr>
              <w:t xml:space="preserve">　・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児童の主な反応例を書く。</w:t>
            </w:r>
          </w:p>
          <w:p w14:paraId="5DBABC23" w14:textId="77777777" w:rsidR="00DB1282" w:rsidRPr="00963A86" w:rsidRDefault="00DB1282" w:rsidP="00DB1282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  <w:shd w:val="pct15" w:color="auto" w:fill="FFFFFF"/>
              </w:rPr>
              <w:t xml:space="preserve">　　こんな考え方を使って　こんな方法で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shd w:val="pct15" w:color="auto" w:fill="FFFFFF"/>
              </w:rPr>
              <w:t>…など。</w:t>
            </w:r>
          </w:p>
          <w:p w14:paraId="5FD064B4" w14:textId="77777777" w:rsidR="00DB1282" w:rsidRPr="009314A3" w:rsidRDefault="00DB1282" w:rsidP="00DB1282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  <w:shd w:val="pct15" w:color="auto" w:fill="FFFFFF"/>
              </w:rPr>
            </w:pPr>
          </w:p>
          <w:p w14:paraId="58B42CFF" w14:textId="77777777" w:rsidR="00DB1282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５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 xml:space="preserve">　一人学びを行う。</w:t>
            </w:r>
          </w:p>
          <w:p w14:paraId="132F2A27" w14:textId="77777777" w:rsidR="00DB1282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1370C2C8" w14:textId="77777777" w:rsidR="00DB1282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67ED375D" w14:textId="77777777" w:rsidR="00DB1282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1271DA48" w14:textId="77777777" w:rsidR="00DB1282" w:rsidRPr="007E1259" w:rsidRDefault="00DB1282" w:rsidP="00DB1282">
            <w:pPr>
              <w:spacing w:line="240" w:lineRule="exact"/>
              <w:ind w:left="200" w:hangingChars="100" w:hanging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34CFBA6C" w14:textId="77777777" w:rsidR="00DB1282" w:rsidRPr="007E1259" w:rsidRDefault="00DB1282" w:rsidP="00DB1282">
            <w:pPr>
              <w:spacing w:line="240" w:lineRule="exact"/>
              <w:ind w:leftChars="100" w:left="21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202F98E7" w14:textId="77777777" w:rsidR="00DB1282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６</w:t>
            </w:r>
            <w:r w:rsidRPr="007E1259">
              <w:rPr>
                <w:rFonts w:ascii="ＤＦ特太ゴシック体" w:eastAsia="ＤＦ特太ゴシック体" w:hAnsi="ＤＦ特太ゴシック体"/>
                <w:sz w:val="20"/>
                <w:szCs w:val="20"/>
              </w:rPr>
              <w:t xml:space="preserve">　ペア・班学びを行い、意見を伝え合う。</w:t>
            </w:r>
          </w:p>
          <w:p w14:paraId="5D099D53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14:paraId="54E556F6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 xml:space="preserve">　</w:t>
            </w:r>
          </w:p>
          <w:p w14:paraId="7D460516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７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 xml:space="preserve">　全体で考えを学び合う。</w:t>
            </w:r>
          </w:p>
          <w:p w14:paraId="023E2883" w14:textId="77777777" w:rsidR="00DB1282" w:rsidRPr="00942973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学び合い①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25A4E576" w14:textId="77777777" w:rsidR="00DB1282" w:rsidRPr="007E1259" w:rsidRDefault="00DB1282" w:rsidP="00DB1282">
            <w:pPr>
              <w:spacing w:line="240" w:lineRule="exact"/>
              <w:ind w:firstLineChars="100" w:firstLine="200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7E1259">
              <w:rPr>
                <w:rFonts w:ascii="ＤＦ特太ゴシック体" w:eastAsia="ＤＦ特太ゴシック体" w:hAnsi="ＤＦ特太ゴシック体"/>
                <w:sz w:val="20"/>
                <w:szCs w:val="20"/>
              </w:rPr>
              <w:t>〇出た意見を比べましょう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。</w:t>
            </w:r>
          </w:p>
          <w:p w14:paraId="4203985E" w14:textId="77777777" w:rsidR="00DB1282" w:rsidRPr="007E1259" w:rsidRDefault="00DB1282" w:rsidP="00DB1282">
            <w:pPr>
              <w:spacing w:line="240" w:lineRule="exact"/>
              <w:jc w:val="left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・児童の主な反応例を書く。</w:t>
            </w:r>
          </w:p>
          <w:p w14:paraId="1EF916FB" w14:textId="77777777" w:rsidR="00DB1282" w:rsidRDefault="00DB1282" w:rsidP="00DB1282">
            <w:pPr>
              <w:spacing w:line="24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※単純な意見の出し合い</w:t>
            </w:r>
          </w:p>
          <w:p w14:paraId="54F363F0" w14:textId="77777777" w:rsidR="00DB1282" w:rsidRPr="007E1259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E1259">
              <w:rPr>
                <w:rFonts w:hint="eastAsia"/>
                <w:sz w:val="20"/>
                <w:szCs w:val="20"/>
              </w:rPr>
              <w:t>【</w:t>
            </w:r>
            <w:r w:rsidRPr="007E1259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学び合い②</w:t>
            </w:r>
            <w:r w:rsidRPr="007E1259">
              <w:rPr>
                <w:rFonts w:hint="eastAsia"/>
                <w:sz w:val="20"/>
                <w:szCs w:val="20"/>
              </w:rPr>
              <w:t>】</w:t>
            </w:r>
          </w:p>
          <w:p w14:paraId="184DD657" w14:textId="77777777" w:rsidR="00DB1282" w:rsidRPr="007E1259" w:rsidRDefault="00DB1282" w:rsidP="00DB1282">
            <w:pPr>
              <w:spacing w:line="240" w:lineRule="exact"/>
              <w:ind w:leftChars="100" w:left="210"/>
              <w:jc w:val="left"/>
              <w:rPr>
                <w:sz w:val="20"/>
                <w:szCs w:val="20"/>
                <w:shd w:val="pct15" w:color="auto" w:fill="FFFFFF"/>
              </w:rPr>
            </w:pP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○【学び合い①】を受けて、何について考察させたいのか明示しておく。</w:t>
            </w:r>
          </w:p>
          <w:p w14:paraId="7D248D83" w14:textId="77777777" w:rsidR="00DB1282" w:rsidRPr="007E1259" w:rsidRDefault="00DB1282" w:rsidP="00DB1282">
            <w:pPr>
              <w:spacing w:line="240" w:lineRule="exact"/>
              <w:ind w:left="400" w:hangingChars="200" w:hanging="400"/>
              <w:jc w:val="left"/>
              <w:rPr>
                <w:sz w:val="20"/>
                <w:szCs w:val="20"/>
                <w:shd w:val="pct15" w:color="auto" w:fill="FFFFFF"/>
              </w:rPr>
            </w:pP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 xml:space="preserve">　・児童の主な反応例を書く。</w:t>
            </w:r>
            <w:r w:rsidRPr="00BF3686">
              <w:rPr>
                <w:rFonts w:hint="eastAsia"/>
                <w:sz w:val="20"/>
                <w:szCs w:val="20"/>
                <w:shd w:val="pct15" w:color="auto" w:fill="FFFFFF"/>
              </w:rPr>
              <w:t>キーワードとつながるところ</w:t>
            </w:r>
            <w:r w:rsidRPr="007E1259">
              <w:rPr>
                <w:rFonts w:hint="eastAsia"/>
                <w:sz w:val="20"/>
                <w:szCs w:val="20"/>
                <w:shd w:val="pct15" w:color="auto" w:fill="FFFFFF"/>
              </w:rPr>
              <w:t>。</w:t>
            </w:r>
          </w:p>
          <w:p w14:paraId="7E55C67C" w14:textId="77777777" w:rsidR="00DB1282" w:rsidRPr="007A68B9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A68B9">
              <w:rPr>
                <w:sz w:val="20"/>
                <w:szCs w:val="20"/>
              </w:rPr>
              <w:t xml:space="preserve">　</w:t>
            </w:r>
          </w:p>
          <w:p w14:paraId="3BAC7277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68314" wp14:editId="531F6B0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121285</wp:posOffset>
                      </wp:positionV>
                      <wp:extent cx="2905125" cy="2381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BD94D0" w14:textId="77777777" w:rsidR="00DB1282" w:rsidRPr="00E43E8D" w:rsidRDefault="00DB1282" w:rsidP="00DB1282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  <w:r w:rsidRPr="00E43E8D">
                                    <w:rPr>
                                      <w:rFonts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キーワードを</w:t>
                                  </w:r>
                                  <w:r w:rsidRPr="00E43E8D"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使って、予想される</w:t>
                                  </w:r>
                                  <w:r w:rsidRPr="00E43E8D">
                                    <w:rPr>
                                      <w:rFonts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まとめを書く</w:t>
                                  </w:r>
                                  <w:r w:rsidRPr="00E43E8D">
                                    <w:rPr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margin-left:-2.75pt;margin-top:9.55pt;width:22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" fillcolor="window" strokeweight=".5pt">
                      <v:textbox>
                        <w:txbxContent>
                          <w:p w14:paraId="31BD94D0" w14:textId="77777777" w:rsidR="00DB1282" w:rsidRPr="00E43E8D" w:rsidRDefault="00DB1282" w:rsidP="00DB1282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E43E8D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キーワードを</w:t>
                            </w:r>
                            <w:r w:rsidRPr="00E43E8D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使って、予想される</w:t>
                            </w:r>
                            <w:r w:rsidRPr="00E43E8D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まとめを書く</w:t>
                            </w:r>
                            <w:r w:rsidRPr="00E43E8D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61B01CF7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②全員立ち３回声に出して読み、全員で確認</w:t>
            </w:r>
          </w:p>
          <w:p w14:paraId="3C54127D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  <w:p w14:paraId="00560853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  <w:p w14:paraId="7F8A137E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  <w:p w14:paraId="6F1AC394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③気づきを発表（情報交換を入れてもよい。）</w:t>
            </w:r>
          </w:p>
          <w:p w14:paraId="70CE0843" w14:textId="77777777" w:rsidR="00DB1282" w:rsidRPr="007E1259" w:rsidRDefault="00DB1282" w:rsidP="00DB1282">
            <w:pPr>
              <w:spacing w:line="0" w:lineRule="atLeast"/>
              <w:ind w:left="195" w:rightChars="-51" w:right="-107" w:hangingChars="100" w:hanging="19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b/>
                <w:sz w:val="18"/>
                <w:szCs w:val="18"/>
              </w:rPr>
              <w:t xml:space="preserve">　</w:t>
            </w:r>
          </w:p>
          <w:p w14:paraId="2B1FEA27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kern w:val="0"/>
                <w:sz w:val="18"/>
                <w:szCs w:val="18"/>
              </w:rPr>
            </w:pPr>
          </w:p>
          <w:p w14:paraId="02669EBB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④全員立ち、めあてを一人ぶつぶつ</w:t>
            </w:r>
          </w:p>
          <w:p w14:paraId="35E42721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/>
                <w:sz w:val="18"/>
                <w:szCs w:val="18"/>
              </w:rPr>
              <w:t>（めあては徐々に自分たちで作れるようにする</w:t>
            </w:r>
            <w:r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。まとめの書き出し書き</w:t>
            </w:r>
            <w:r w:rsidRPr="007E1259">
              <w:rPr>
                <w:rFonts w:ascii="ＤＦ特太ゴシック体" w:eastAsia="ＤＦ特太ゴシック体" w:hAnsi="ＤＦ特太ゴシック体"/>
                <w:sz w:val="18"/>
                <w:szCs w:val="18"/>
              </w:rPr>
              <w:t>）</w:t>
            </w:r>
          </w:p>
          <w:p w14:paraId="0CBDE380" w14:textId="77777777" w:rsidR="00DB1282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  <w:p w14:paraId="6BCD6D0E" w14:textId="77777777" w:rsidR="00DB1282" w:rsidRPr="00D2100D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</w:p>
          <w:p w14:paraId="42DD9DD5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b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⑤課題設定後、できるだけ詳細な解く見通しを発表する（キーワードが並ぶ）</w:t>
            </w:r>
          </w:p>
          <w:p w14:paraId="4AFCD603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⑥見通しが立つかグー・パー確認。見通しを立てられない場合は、分かる子がヒントを出す（聞きに行く場合もある）</w:t>
            </w:r>
          </w:p>
          <w:p w14:paraId="60AAFE90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⑦自力解決が難しい場合は、早い段階で立ち歩き、仲間に聞き、教え合う</w:t>
            </w:r>
          </w:p>
          <w:p w14:paraId="1AF4D379" w14:textId="77777777" w:rsidR="00DB1282" w:rsidRPr="007E1259" w:rsidRDefault="00DB1282" w:rsidP="00DB1282">
            <w:pPr>
              <w:spacing w:line="0" w:lineRule="atLeast"/>
              <w:ind w:left="180" w:rightChars="-51" w:right="-107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⑧</w:t>
            </w: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全員立ち『ぶらぶらタイム』</w:t>
            </w: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後、ノートに加除訂正</w:t>
            </w:r>
          </w:p>
          <w:p w14:paraId="3D6197C8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kern w:val="0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⑨全員がホワイトボード等に書いた後、班で一致点や共通点をキーワード等にまとめるなどを行う</w:t>
            </w:r>
          </w:p>
          <w:p w14:paraId="6408B0CA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➉</w:t>
            </w:r>
            <w:r w:rsidRPr="007E1259">
              <w:rPr>
                <w:rFonts w:ascii="ＤＦ特太ゴシック体" w:eastAsia="ＤＦ特太ゴシック体" w:hAnsi="ＤＦ特太ゴシック体" w:cs="ＤＦ特太ゴシック体" w:hint="eastAsia"/>
                <w:sz w:val="18"/>
                <w:szCs w:val="18"/>
              </w:rPr>
              <w:t>全員がホワイトボード</w:t>
            </w:r>
            <w:r w:rsidRPr="007E1259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等を黒板の前で見る</w:t>
            </w:r>
          </w:p>
          <w:p w14:paraId="3C732D1E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/>
                <w:sz w:val="18"/>
                <w:szCs w:val="18"/>
              </w:rPr>
              <w:t>（一人ずつの発表形式はしない。）</w:t>
            </w:r>
          </w:p>
          <w:p w14:paraId="2996BBC8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bCs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⑪</w:t>
            </w: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  <w:shd w:val="pct15" w:color="auto" w:fill="FFFFFF"/>
              </w:rPr>
              <w:t>めあてや見通しを再確認後</w:t>
            </w: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、ホワイトボード等を見て意見交流をさせる中で共通点や相違点に気づかせ、</w:t>
            </w:r>
            <w:r w:rsidRPr="007E1259">
              <w:rPr>
                <w:rFonts w:ascii="ＤＦ特太ゴシック体" w:eastAsia="ＤＦ特太ゴシック体" w:hAnsi="ＤＦ特太ゴシック体" w:hint="eastAsia"/>
                <w:bCs/>
                <w:sz w:val="18"/>
                <w:szCs w:val="18"/>
              </w:rPr>
              <w:t>考察を行う</w:t>
            </w:r>
          </w:p>
          <w:p w14:paraId="16AEA001" w14:textId="77777777" w:rsidR="00DB1282" w:rsidRPr="007E1259" w:rsidRDefault="00DB1282" w:rsidP="00DB1282">
            <w:pPr>
              <w:spacing w:line="0" w:lineRule="atLeast"/>
              <w:ind w:left="180" w:hangingChars="100" w:hanging="180"/>
              <w:rPr>
                <w:rFonts w:ascii="ＤＦ特太ゴシック体" w:eastAsia="ＤＦ特太ゴシック体" w:hAnsi="ＤＦ特太ゴシック体"/>
                <w:kern w:val="0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/>
                <w:bCs/>
                <w:sz w:val="18"/>
                <w:szCs w:val="18"/>
              </w:rPr>
              <w:t xml:space="preserve">　※めあてに迫ることができない場合は、切り返しの発問をする。</w:t>
            </w:r>
          </w:p>
          <w:p w14:paraId="443D109E" w14:textId="77777777" w:rsidR="00DB1282" w:rsidRDefault="00DB1282" w:rsidP="00DB1282">
            <w:pPr>
              <w:spacing w:line="0" w:lineRule="atLeast"/>
              <w:ind w:left="180" w:hangingChars="100" w:hanging="180"/>
              <w:jc w:val="left"/>
              <w:rPr>
                <w:rFonts w:ascii="ＤＦ特太ゴシック体" w:eastAsia="ＤＦ特太ゴシック体" w:hAnsi="ＤＦ特太ゴシック体"/>
                <w:kern w:val="0"/>
                <w:sz w:val="18"/>
                <w:szCs w:val="18"/>
              </w:rPr>
            </w:pPr>
          </w:p>
          <w:p w14:paraId="75B35776" w14:textId="77777777" w:rsidR="00DB1282" w:rsidRPr="007E1259" w:rsidRDefault="00DB1282" w:rsidP="00DB1282">
            <w:pPr>
              <w:spacing w:line="0" w:lineRule="atLeast"/>
              <w:ind w:left="180" w:hangingChars="100" w:hanging="180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91646" wp14:editId="2FB860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287655</wp:posOffset>
                      </wp:positionV>
                      <wp:extent cx="2409825" cy="3905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BCF51" w14:textId="77777777" w:rsidR="00DB1282" w:rsidRPr="00E43E8D" w:rsidRDefault="00DB1282" w:rsidP="00DB1282">
                                  <w:pPr>
                                    <w:spacing w:line="0" w:lineRule="atLeast"/>
                                    <w:rPr>
                                      <w:sz w:val="16"/>
                                      <w:shd w:val="pct15" w:color="auto" w:fill="FFFFFF"/>
                                    </w:rPr>
                                  </w:pPr>
                                  <w:r w:rsidRPr="00E43E8D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評価：○○</w:t>
                                  </w:r>
                                  <w:r w:rsidRPr="00E43E8D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 xml:space="preserve">〇（　　　　　</w:t>
                                  </w:r>
                                  <w:r w:rsidRPr="00E43E8D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411D2FE4" w14:textId="77777777" w:rsidR="00DB1282" w:rsidRPr="000019D0" w:rsidRDefault="00DB1282" w:rsidP="00DB1282">
                                  <w:pPr>
                                    <w:spacing w:line="0" w:lineRule="atLeast"/>
                                    <w:rPr>
                                      <w:sz w:val="16"/>
                                      <w:bdr w:val="single" w:sz="4" w:space="0" w:color="auto"/>
                                    </w:rPr>
                                  </w:pPr>
                                  <w:r w:rsidRPr="000019D0">
                                    <w:rPr>
                                      <w:rFonts w:hint="eastAsia"/>
                                      <w:sz w:val="16"/>
                                      <w:bdr w:val="single" w:sz="4" w:space="0" w:color="auto"/>
                                    </w:rPr>
                                    <w:t>B</w:t>
                                  </w:r>
                                  <w:r w:rsidRPr="000019D0">
                                    <w:rPr>
                                      <w:sz w:val="16"/>
                                      <w:bdr w:val="single" w:sz="4" w:space="0" w:color="auto"/>
                                    </w:rPr>
                                    <w:t>基準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3.3pt;margin-top:22.65pt;width:189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" fillcolor="white [3201]" strokeweight="1.25pt">
                      <v:stroke linestyle="thinThin"/>
                      <v:textbox>
                        <w:txbxContent>
                          <w:p w14:paraId="550BCF51" w14:textId="77777777" w:rsidR="00DB1282" w:rsidRPr="00E43E8D" w:rsidRDefault="00DB1282" w:rsidP="00DB1282">
                            <w:pPr>
                              <w:spacing w:line="0" w:lineRule="atLeast"/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 w:rsidRPr="00E43E8D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評価：○○</w:t>
                            </w:r>
                            <w:r w:rsidRPr="00E43E8D">
                              <w:rPr>
                                <w:sz w:val="16"/>
                                <w:shd w:val="pct15" w:color="auto" w:fill="FFFFFF"/>
                              </w:rPr>
                              <w:t xml:space="preserve">〇（　　　　　</w:t>
                            </w:r>
                            <w:r w:rsidRPr="00E43E8D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411D2FE4" w14:textId="77777777" w:rsidR="00DB1282" w:rsidRPr="000019D0" w:rsidRDefault="00DB1282" w:rsidP="00DB1282">
                            <w:pPr>
                              <w:spacing w:line="0" w:lineRule="atLeast"/>
                              <w:rPr>
                                <w:sz w:val="16"/>
                                <w:bdr w:val="single" w:sz="4" w:space="0" w:color="auto"/>
                              </w:rPr>
                            </w:pPr>
                            <w:r w:rsidRPr="000019D0">
                              <w:rPr>
                                <w:rFonts w:hint="eastAsia"/>
                                <w:sz w:val="16"/>
                                <w:bdr w:val="single" w:sz="4" w:space="0" w:color="auto"/>
                              </w:rPr>
                              <w:t>B</w:t>
                            </w:r>
                            <w:r w:rsidRPr="000019D0">
                              <w:rPr>
                                <w:sz w:val="16"/>
                                <w:bdr w:val="single" w:sz="4" w:space="0" w:color="auto"/>
                              </w:rPr>
                              <w:t>基準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⑫自分なりにまとめを書き、一人ぶつぶつ</w:t>
            </w:r>
          </w:p>
        </w:tc>
        <w:tc>
          <w:tcPr>
            <w:tcW w:w="1247" w:type="dxa"/>
          </w:tcPr>
          <w:p w14:paraId="7C2F3071" w14:textId="77777777" w:rsidR="00DB1282" w:rsidRPr="002E4297" w:rsidRDefault="00DB1282" w:rsidP="00DB128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9625284" w14:textId="77777777" w:rsidR="00DB1282" w:rsidRPr="00B1642A" w:rsidRDefault="00DB1282" w:rsidP="00DB1282">
            <w:pPr>
              <w:spacing w:line="0" w:lineRule="atLeast"/>
              <w:rPr>
                <w:sz w:val="18"/>
                <w:szCs w:val="18"/>
                <w:shd w:val="pct15" w:color="auto" w:fill="FFFFFF"/>
              </w:rPr>
            </w:pPr>
            <w:r w:rsidRPr="002E4297">
              <w:rPr>
                <w:rFonts w:hint="eastAsia"/>
                <w:sz w:val="18"/>
                <w:szCs w:val="20"/>
                <w:u w:val="single"/>
              </w:rPr>
              <w:t>■</w:t>
            </w:r>
            <w:r>
              <w:rPr>
                <w:rFonts w:hint="eastAsia"/>
                <w:sz w:val="18"/>
                <w:szCs w:val="20"/>
                <w:u w:val="single"/>
                <w:shd w:val="pct15" w:color="auto" w:fill="FFFFFF"/>
              </w:rPr>
              <w:t>本時での徹底事項</w:t>
            </w:r>
          </w:p>
          <w:p w14:paraId="0C046859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2023E25F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1BB0074B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4B14853D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D484974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0936CE3F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1692F7F8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1F3F9799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5A78C64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7C1C0ED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0F1333D2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EB7AC18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17520663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40CBCC92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573D740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2815A6C4" w14:textId="77777777" w:rsidR="00DB1282" w:rsidRPr="00AB0A36" w:rsidRDefault="00DB1282" w:rsidP="00DB12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371F3E">
              <w:rPr>
                <w:rFonts w:hint="eastAsia"/>
                <w:sz w:val="18"/>
                <w:szCs w:val="20"/>
                <w:shd w:val="pct15" w:color="auto" w:fill="FFFFFF"/>
              </w:rPr>
              <w:t>個別の支援が必要な児童・生徒への手立て</w:t>
            </w:r>
          </w:p>
          <w:p w14:paraId="61AB71FC" w14:textId="77777777" w:rsidR="00DB1282" w:rsidRPr="007A68B9" w:rsidRDefault="00DB1282" w:rsidP="00DB1282">
            <w:pPr>
              <w:rPr>
                <w:sz w:val="18"/>
                <w:szCs w:val="18"/>
              </w:rPr>
            </w:pPr>
          </w:p>
          <w:p w14:paraId="0940C703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151F783D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73546DD6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090694FF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5C8E9DA0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641FCA8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0C86AAB3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254F5D8F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70C50A31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5224F26F" w14:textId="77777777" w:rsidR="00DB1282" w:rsidRDefault="00DB1282" w:rsidP="00DB1282">
            <w:pPr>
              <w:spacing w:line="0" w:lineRule="atLeast"/>
              <w:rPr>
                <w:sz w:val="18"/>
                <w:szCs w:val="20"/>
              </w:rPr>
            </w:pPr>
          </w:p>
          <w:p w14:paraId="6E75773F" w14:textId="77777777" w:rsidR="00DB1282" w:rsidRPr="00B1642A" w:rsidRDefault="00DB1282" w:rsidP="00DB1282">
            <w:pPr>
              <w:spacing w:line="0" w:lineRule="atLeast"/>
              <w:rPr>
                <w:sz w:val="18"/>
                <w:szCs w:val="20"/>
              </w:rPr>
            </w:pPr>
            <w:r w:rsidRPr="00AB0A36">
              <w:rPr>
                <w:rFonts w:hint="eastAsia"/>
                <w:sz w:val="18"/>
                <w:szCs w:val="20"/>
              </w:rPr>
              <w:t>■</w:t>
            </w:r>
            <w:r w:rsidRPr="00B1642A">
              <w:rPr>
                <w:rFonts w:hint="eastAsia"/>
                <w:sz w:val="18"/>
                <w:szCs w:val="20"/>
                <w:shd w:val="pct15" w:color="auto" w:fill="FFFFFF"/>
              </w:rPr>
              <w:t>考察が</w:t>
            </w:r>
            <w:r w:rsidRPr="00B1642A">
              <w:rPr>
                <w:sz w:val="18"/>
                <w:szCs w:val="20"/>
                <w:shd w:val="pct15" w:color="auto" w:fill="FFFFFF"/>
              </w:rPr>
              <w:t>深まらない時</w:t>
            </w:r>
            <w:r w:rsidRPr="00371F3E">
              <w:rPr>
                <w:rFonts w:hint="eastAsia"/>
                <w:sz w:val="18"/>
                <w:szCs w:val="20"/>
                <w:shd w:val="pct15" w:color="auto" w:fill="FFFFFF"/>
              </w:rPr>
              <w:t>の切り返しの発問</w:t>
            </w:r>
          </w:p>
        </w:tc>
      </w:tr>
      <w:tr w:rsidR="00DB1282" w14:paraId="4E5C64CC" w14:textId="77777777" w:rsidTr="00DB1282">
        <w:trPr>
          <w:trHeight w:val="989"/>
        </w:trPr>
        <w:tc>
          <w:tcPr>
            <w:tcW w:w="1271" w:type="dxa"/>
          </w:tcPr>
          <w:p w14:paraId="7E7B1511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7E1259">
              <w:rPr>
                <w:rFonts w:hint="eastAsia"/>
                <w:b/>
                <w:sz w:val="20"/>
                <w:szCs w:val="20"/>
              </w:rPr>
              <w:t>終末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2E43864" w14:textId="77777777" w:rsidR="00DB1282" w:rsidRPr="00E14801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b/>
                <w:sz w:val="22"/>
                <w:szCs w:val="20"/>
              </w:rPr>
            </w:pPr>
            <w:r w:rsidRPr="00E14801">
              <w:rPr>
                <w:rFonts w:ascii="ＤＦ特太ゴシック体" w:eastAsia="ＤＦ特太ゴシック体" w:hAnsi="ＤＦ特太ゴシック体" w:hint="eastAsia"/>
                <w:b/>
                <w:sz w:val="22"/>
                <w:szCs w:val="20"/>
              </w:rPr>
              <w:t>振り返り</w:t>
            </w:r>
          </w:p>
          <w:p w14:paraId="1854410D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</w:t>
            </w:r>
          </w:p>
          <w:p w14:paraId="735058B3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  <w:bdr w:val="single" w:sz="4" w:space="0" w:color="auto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sz w:val="22"/>
                <w:szCs w:val="20"/>
              </w:rPr>
              <w:t>適用問題</w:t>
            </w:r>
            <w:r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</w:tc>
        <w:tc>
          <w:tcPr>
            <w:tcW w:w="4961" w:type="dxa"/>
          </w:tcPr>
          <w:p w14:paraId="6C67C815" w14:textId="77777777" w:rsidR="00DB1282" w:rsidRPr="00371F3E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８</w:t>
            </w:r>
            <w:r w:rsidRPr="00371F3E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 xml:space="preserve">　学習したことを振り返る。</w:t>
            </w:r>
          </w:p>
          <w:p w14:paraId="6473AD9C" w14:textId="77777777" w:rsidR="00DB1282" w:rsidRPr="00371F3E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20"/>
                <w:szCs w:val="20"/>
                <w:bdr w:val="single" w:sz="4" w:space="0" w:color="auto"/>
              </w:rPr>
            </w:pPr>
          </w:p>
          <w:p w14:paraId="44D82DBC" w14:textId="77777777" w:rsidR="00DB1282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９</w:t>
            </w:r>
            <w:r w:rsidRPr="00371F3E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 xml:space="preserve">　適用問題に取り組む。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E43E8D">
              <w:rPr>
                <w:rFonts w:ascii="ＭＳ 明朝" w:eastAsia="ＭＳ 明朝" w:hAnsi="ＭＳ 明朝" w:hint="eastAsia"/>
                <w:sz w:val="20"/>
                <w:szCs w:val="20"/>
                <w:shd w:val="pct15" w:color="auto" w:fill="FFFFFF"/>
              </w:rPr>
              <w:t xml:space="preserve">P,28　</w:t>
            </w:r>
            <w:r w:rsidRPr="00E43E8D">
              <w:rPr>
                <w:rFonts w:hint="eastAsia"/>
                <w:sz w:val="20"/>
                <w:szCs w:val="20"/>
                <w:shd w:val="pct15" w:color="auto" w:fill="FFFFFF"/>
              </w:rPr>
              <w:t>△３等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</w:tcPr>
          <w:p w14:paraId="345F6D00" w14:textId="77777777" w:rsidR="00DB1282" w:rsidRPr="007E1259" w:rsidRDefault="00DB1282" w:rsidP="00DB1282">
            <w:pPr>
              <w:spacing w:line="240" w:lineRule="exact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7E1259">
              <w:rPr>
                <w:rFonts w:ascii="ＤＦ特太ゴシック体" w:eastAsia="ＤＦ特太ゴシック体" w:hAnsi="ＤＦ特太ゴシック体" w:hint="eastAsia"/>
                <w:kern w:val="0"/>
                <w:sz w:val="18"/>
                <w:szCs w:val="18"/>
              </w:rPr>
              <w:t>⑬自分なりに振り返りを書き、一人ぶつぶつ</w:t>
            </w:r>
          </w:p>
          <w:p w14:paraId="4BE55B76" w14:textId="77777777" w:rsidR="00DB1282" w:rsidRPr="00847E56" w:rsidRDefault="00DB1282" w:rsidP="00DB1282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8F29C21" w14:textId="77777777" w:rsidR="00DB1282" w:rsidRPr="002E4297" w:rsidRDefault="00DB1282" w:rsidP="00DB1282">
            <w:pPr>
              <w:spacing w:line="0" w:lineRule="atLeast"/>
              <w:jc w:val="left"/>
              <w:rPr>
                <w:sz w:val="18"/>
                <w:szCs w:val="20"/>
              </w:rPr>
            </w:pPr>
          </w:p>
        </w:tc>
      </w:tr>
    </w:tbl>
    <w:p w14:paraId="4993B289" w14:textId="77777777" w:rsidR="00DB1282" w:rsidRDefault="00DB1282" w:rsidP="0067564F">
      <w:pPr>
        <w:spacing w:line="240" w:lineRule="exact"/>
        <w:jc w:val="left"/>
        <w:rPr>
          <w:rFonts w:hint="eastAsia"/>
          <w:sz w:val="20"/>
          <w:szCs w:val="20"/>
        </w:rPr>
      </w:pPr>
    </w:p>
    <w:p w14:paraId="42351619" w14:textId="77777777" w:rsidR="00B1642A" w:rsidRDefault="00B1642A" w:rsidP="0067564F">
      <w:pPr>
        <w:spacing w:line="240" w:lineRule="exact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※文字に網掛けをした部分が、指導案作成の際に記入する部分です</w:t>
      </w:r>
      <w:r w:rsidR="00EF3199">
        <w:rPr>
          <w:rFonts w:ascii="ＭＳ 明朝" w:eastAsia="ＭＳ 明朝" w:hAnsi="ＭＳ 明朝" w:cs="ＭＳ 明朝"/>
          <w:sz w:val="20"/>
          <w:szCs w:val="20"/>
        </w:rPr>
        <w:t>が、太字部分も教科によって書き換えが必要になります。</w:t>
      </w:r>
    </w:p>
    <w:p w14:paraId="099D9F3E" w14:textId="77777777" w:rsidR="00EA074A" w:rsidRDefault="00EA074A" w:rsidP="00EA074A">
      <w:pPr>
        <w:spacing w:line="0" w:lineRule="atLeast"/>
        <w:rPr>
          <w:rFonts w:ascii="HGMaruGothicMPRO" w:eastAsia="HGMaruGothicMPRO" w:hAnsi="HGMaruGothicMPRO"/>
        </w:rPr>
      </w:pPr>
      <w:bookmarkStart w:id="1" w:name="_GoBack"/>
      <w:bookmarkEnd w:id="1"/>
      <w:r>
        <w:rPr>
          <w:rFonts w:ascii="HGMaruGothicMPRO" w:eastAsia="HGMaruGothicMPRO" w:hAnsi="HGMaruGothicMPRO" w:hint="eastAsia"/>
        </w:rPr>
        <w:lastRenderedPageBreak/>
        <w:t>あらおベーシック授業指標★重点学習過程ポイント</w:t>
      </w:r>
    </w:p>
    <w:p w14:paraId="7EF2BF0C" w14:textId="77777777" w:rsidR="00EA074A" w:rsidRDefault="00EA074A" w:rsidP="00EA074A">
      <w:pPr>
        <w:spacing w:line="0" w:lineRule="atLeast"/>
        <w:ind w:firstLineChars="100" w:firstLine="21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月　　日　　　　　　（　　　　　　　　　　　）学校　（　　　）年　　（　　　　　　　　　）先生</w:t>
      </w:r>
    </w:p>
    <w:tbl>
      <w:tblPr>
        <w:tblStyle w:val="a9"/>
        <w:tblW w:w="10830" w:type="dxa"/>
        <w:tblLayout w:type="fixed"/>
        <w:tblLook w:val="04A0" w:firstRow="1" w:lastRow="0" w:firstColumn="1" w:lastColumn="0" w:noHBand="0" w:noVBand="1"/>
      </w:tblPr>
      <w:tblGrid>
        <w:gridCol w:w="428"/>
        <w:gridCol w:w="694"/>
        <w:gridCol w:w="435"/>
        <w:gridCol w:w="3829"/>
        <w:gridCol w:w="564"/>
        <w:gridCol w:w="4116"/>
        <w:gridCol w:w="525"/>
        <w:gridCol w:w="239"/>
      </w:tblGrid>
      <w:tr w:rsidR="00EA074A" w14:paraId="0DD1727C" w14:textId="77777777" w:rsidTr="00EA074A">
        <w:trPr>
          <w:gridAfter w:val="1"/>
          <w:wAfter w:w="239" w:type="dxa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3209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学習過程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54B8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0"/>
              </w:rPr>
              <w:t>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F2DB54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視　　点（教師）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001A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評価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71D66F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視　　点（子ども）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D3C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評価</w:t>
            </w:r>
          </w:p>
        </w:tc>
      </w:tr>
      <w:tr w:rsidR="00EA074A" w14:paraId="406B18E0" w14:textId="77777777" w:rsidTr="00EA074A">
        <w:trPr>
          <w:gridAfter w:val="1"/>
          <w:wAfter w:w="239" w:type="dxa"/>
          <w:trHeight w:val="5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AE8D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6"/>
              </w:rPr>
              <w:t>授業前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735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9E0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AF3CD7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20"/>
              </w:rPr>
              <w:t>板書、グッズ、シラバス、キーワード、言語わざの提示、学習リーダーの確立</w:t>
            </w:r>
            <w:r>
              <w:rPr>
                <w:rFonts w:ascii="HGMaruGothicMPRO" w:eastAsia="HGMaruGothicMPRO" w:hAnsi="HGMaruGothicMPRO" w:hint="eastAsia"/>
              </w:rPr>
              <w:t xml:space="preserve">★　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1E619D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0693A8F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C5D8F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21F97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09215844" w14:textId="77777777" w:rsidTr="00EA074A">
        <w:trPr>
          <w:gridAfter w:val="1"/>
          <w:wAfter w:w="239" w:type="dxa"/>
          <w:trHeight w:val="3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563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見通し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F522E6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</w:rPr>
            </w:pPr>
            <w:r>
              <w:rPr>
                <w:rFonts w:ascii="HGMaruGothicMPRO" w:eastAsia="HGMaruGothicMPRO" w:hAnsi="HGMaruGothicMPRO" w:hint="eastAsia"/>
                <w:sz w:val="20"/>
              </w:rPr>
              <w:t>振り返り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8CCE3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E8F9B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0550C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B5AF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前時の振り返りのアウトプット</w:t>
            </w:r>
            <w:r>
              <w:rPr>
                <w:rFonts w:ascii="HGMaruGothicMPRO" w:eastAsia="HGMaruGothicMPRO" w:hAnsi="HGMaruGothicMPRO" w:hint="eastAsia"/>
              </w:rPr>
              <w:t>①</w:t>
            </w:r>
          </w:p>
          <w:p w14:paraId="5F2E8D8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（全員活躍の姿で）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F7666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38EE93B0" w14:textId="77777777" w:rsidTr="00EA074A">
        <w:trPr>
          <w:gridAfter w:val="1"/>
          <w:wAfter w:w="239" w:type="dxa"/>
          <w:trHeight w:val="36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D50F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518EAB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20"/>
              </w:rPr>
            </w:pPr>
            <w:r>
              <w:rPr>
                <w:rFonts w:ascii="HGMaruGothicMPRO" w:eastAsia="HGMaruGothicMPRO" w:hAnsi="HGMaruGothicMPRO" w:hint="eastAsia"/>
                <w:sz w:val="20"/>
              </w:rPr>
              <w:t>問題提示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DB1760" w14:textId="77777777" w:rsidR="00EA074A" w:rsidRDefault="00EA074A">
            <w:pPr>
              <w:spacing w:line="0" w:lineRule="atLeast"/>
              <w:ind w:right="210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③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1CB53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子どもが問いをもてるような問題の提示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1A64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349F59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問題のアウトプット（声）②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D203F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1F23A3C8" w14:textId="77777777" w:rsidTr="00EA074A">
        <w:trPr>
          <w:gridAfter w:val="1"/>
          <w:wAfter w:w="239" w:type="dxa"/>
          <w:trHeight w:val="36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9DE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4B88E1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6"/>
              </w:rPr>
              <w:t>問をもつ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EFC46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B0EFC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問いを持つための視点を与えている</w:t>
            </w:r>
          </w:p>
          <w:p w14:paraId="2EEBAA2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（分・聞・ち、調・考、等教科で違う）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B02CB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4FD6E5C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3B1BA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仲間と相談後、問いをもち、共有している。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A0AD43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5BC5E592" w14:textId="77777777" w:rsidTr="00EA074A">
        <w:trPr>
          <w:gridAfter w:val="1"/>
          <w:wAfter w:w="239" w:type="dxa"/>
          <w:trHeight w:val="36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023A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154B5B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4"/>
              </w:rPr>
              <w:t>めあての設定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8A532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E63F6A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子どもたちが「何が、どのように出来るようになればよいか」理解できるめあてづくり</w:t>
            </w:r>
          </w:p>
        </w:tc>
        <w:tc>
          <w:tcPr>
            <w:tcW w:w="56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B8D97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0713A9A8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186056A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E9A04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めあてのアウトプット（声）③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B6D2E9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58CC62CB" w14:textId="77777777" w:rsidTr="00EA074A">
        <w:trPr>
          <w:gridAfter w:val="1"/>
          <w:wAfter w:w="239" w:type="dxa"/>
          <w:trHeight w:val="36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0354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D9FEF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D5551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EAE76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87BAE3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195E0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まとめのリード文書を書いている。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38D19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18D704DB" w14:textId="77777777" w:rsidTr="00EA074A">
        <w:trPr>
          <w:gridAfter w:val="1"/>
          <w:wAfter w:w="239" w:type="dxa"/>
          <w:trHeight w:val="47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EBA7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3159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4"/>
              </w:rPr>
              <w:t>問いの共有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858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ABE369C" w14:textId="77777777" w:rsidR="00EA074A" w:rsidRDefault="00507C5A">
            <w:pPr>
              <w:spacing w:line="0" w:lineRule="atLeast"/>
              <w:rPr>
                <w:rFonts w:ascii="HGMaruGothicMPRO" w:eastAsia="HGMaruGothicMPRO" w:hAnsi="HGMaruGothicMPRO"/>
                <w:color w:val="FF0000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見通しの</w:t>
            </w:r>
            <w:r w:rsidR="00EA074A">
              <w:rPr>
                <w:rFonts w:ascii="HGMaruGothicMPRO" w:eastAsia="HGMaruGothicMPRO" w:hAnsi="HGMaruGothicMPRO" w:hint="eastAsia"/>
                <w:color w:val="FF0000"/>
              </w:rPr>
              <w:t>詳細な手立て指導</w:t>
            </w:r>
          </w:p>
          <w:p w14:paraId="4E41D2D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（本時のキーワードを使う）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18C1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3A84B5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自力解決の詳細な見通しを仲間から知る。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5EFB2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0856B549" w14:textId="77777777" w:rsidTr="00EA074A">
        <w:trPr>
          <w:gridAfter w:val="1"/>
          <w:wAfter w:w="239" w:type="dxa"/>
          <w:trHeight w:val="33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03AD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解決活動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B3CD93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自力解決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2766B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E59DA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机間指導で個と全体の状況を見取っている。 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DD9450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748FA4F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79043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見通しを生かし、自分の考えを持っている。（書くアウトプット）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26249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1972D72A" w14:textId="77777777" w:rsidTr="00EA074A">
        <w:trPr>
          <w:gridAfter w:val="1"/>
          <w:wAfter w:w="239" w:type="dxa"/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71BD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990654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46D81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39BA8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思考の時間の確保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B69CB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A7357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BA91AA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1A04ADD2" w14:textId="77777777" w:rsidTr="00EA074A">
        <w:trPr>
          <w:gridAfter w:val="1"/>
          <w:wAfter w:w="239" w:type="dxa"/>
          <w:trHeight w:val="3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26C5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9D3C77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58676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A41FA2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考えの根拠や理由を書かせている。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E3742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7ABBA9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7E36B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3B978E9D" w14:textId="77777777" w:rsidTr="00EA074A">
        <w:trPr>
          <w:gridAfter w:val="1"/>
          <w:wAfter w:w="239" w:type="dxa"/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0763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614058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EE78F1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26A8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  <w:sz w:val="18"/>
              </w:rPr>
            </w:pPr>
            <w:r>
              <w:rPr>
                <w:rFonts w:ascii="HGMaruGothicMPRO" w:eastAsia="HGMaruGothicMPRO" w:hAnsi="HGMaruGothicMPRO" w:hint="eastAsia"/>
                <w:sz w:val="18"/>
              </w:rPr>
              <w:t>赤ペンを持って回り、称賛やアドバイス、個の指導をしている。</w:t>
            </w:r>
            <w:r>
              <w:rPr>
                <w:rFonts w:ascii="HGMaruGothicMPRO" w:eastAsia="HGMaruGothicMPRO" w:hAnsi="HGMaruGothicMPRO" w:hint="eastAsia"/>
                <w:color w:val="FF0000"/>
                <w:sz w:val="18"/>
              </w:rPr>
              <w:t>（参観者も入る。）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DD80A1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169C743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2204CC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困っている友だちに対し、教え合いをしている。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1EB1C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5DB6938A" w14:textId="77777777" w:rsidTr="00EA074A">
        <w:trPr>
          <w:gridAfter w:val="1"/>
          <w:wAfter w:w="239" w:type="dxa"/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D05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57670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6"/>
              </w:rPr>
            </w:pPr>
          </w:p>
          <w:p w14:paraId="157DADC9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  <w:sz w:val="16"/>
              </w:rPr>
            </w:pPr>
          </w:p>
          <w:p w14:paraId="1180BEA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6"/>
              </w:rPr>
              <w:t>ペア・グループ活動</w:t>
            </w:r>
          </w:p>
          <w:p w14:paraId="131FD7B4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2DA99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A900F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  <w:color w:val="FF0000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ホワイトボード等で全員の意見を可視化させている。（全員活躍）★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97C8D8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4500E5A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761F3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ペア・グループ学びでは、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全員が意見を記入し伝えている。</w:t>
            </w:r>
            <w:r>
              <w:rPr>
                <w:rFonts w:ascii="HGMaruGothicMPRO" w:eastAsia="HGMaruGothicMPRO" w:hAnsi="HGMaruGothicMPRO" w:hint="eastAsia"/>
              </w:rPr>
              <w:t>（アウトプット④）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975C2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2D9D794C" w14:textId="77777777" w:rsidTr="00EA074A">
        <w:trPr>
          <w:gridAfter w:val="1"/>
          <w:wAfter w:w="239" w:type="dxa"/>
          <w:trHeight w:val="29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365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F4307F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56AED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13EA6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  <w:sz w:val="18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1539C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  <w:sz w:val="18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55790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互いのよいところを認め合っている。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FF7A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44635AB3" w14:textId="77777777" w:rsidTr="00EA074A">
        <w:trPr>
          <w:gridAfter w:val="1"/>
          <w:wAfter w:w="239" w:type="dxa"/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1D19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BFFC4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F2D53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BAC60E" w14:textId="77777777" w:rsidR="00EA074A" w:rsidRDefault="00EA074A">
            <w:pPr>
              <w:spacing w:line="0" w:lineRule="atLeast"/>
              <w:ind w:left="420" w:hangingChars="200" w:hanging="420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発表の仕方や聞き方を指導している。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4CFF7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F2810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「～ですよね。」など言語わざをつかって、学び合いをしている。</w:t>
            </w:r>
            <w:r>
              <w:rPr>
                <w:rFonts w:ascii="HGMaruGothicMPRO" w:eastAsia="HGMaruGothicMPRO" w:hAnsi="HGMaruGothicMPRO" w:hint="eastAsia"/>
              </w:rPr>
              <w:t>★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4BE37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007295AF" w14:textId="77777777" w:rsidTr="00EA074A">
        <w:trPr>
          <w:gridAfter w:val="1"/>
          <w:wAfter w:w="239" w:type="dxa"/>
          <w:trHeight w:val="47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D85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5F7EA7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A7D26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EFE24A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C8EF4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911C37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友達の考えを記録している。</w:t>
            </w:r>
          </w:p>
          <w:p w14:paraId="63F4292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（自分とは違った考え等）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DB4F0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3F1B1BF9" w14:textId="77777777" w:rsidTr="00EA074A">
        <w:trPr>
          <w:gridAfter w:val="1"/>
          <w:wAfter w:w="239" w:type="dxa"/>
          <w:trHeight w:val="2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1684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BC8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04D3F732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52BEDCFB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7F305C47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7D50FA7D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集団解決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6806D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9A88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学び合い①（意見の出し合い）は一斉確認で行っている。★</w:t>
            </w:r>
          </w:p>
          <w:p w14:paraId="0DE3B943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（２～４か所で学び合いの時もある）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46EDD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60205622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395333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学び合いに入る前に、めあてのアウトプット（声）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D9944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4C927C04" w14:textId="77777777" w:rsidTr="00EA074A">
        <w:trPr>
          <w:gridAfter w:val="1"/>
          <w:wAfter w:w="239" w:type="dxa"/>
          <w:trHeight w:val="53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FCAC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477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2602A0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3F933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子どもの意見を構造化しながら板書している。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F4559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5E145327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C6E7B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＊ホワイトボードのを消し、再度、個人の考えを短冊に記入する時もある。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35A0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35CA78D3" w14:textId="77777777" w:rsidTr="00EA074A">
        <w:trPr>
          <w:gridAfter w:val="1"/>
          <w:wAfter w:w="239" w:type="dxa"/>
          <w:trHeight w:val="2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7062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2BA8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78D84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7CF7B7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（修正がある場合）めあてにせまる切り返しの発問をしている。★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37FD7F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5504DF0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E07D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共通点や相違点、類似点を見つけたり、意見をつなげたりしながら、子どもたちで主体的に練り上げようとしている。★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AF57DC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31F9F9CF" w14:textId="77777777" w:rsidTr="00EA074A">
        <w:trPr>
          <w:gridAfter w:val="1"/>
          <w:wAfter w:w="239" w:type="dxa"/>
          <w:trHeight w:val="51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11B1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160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40D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right"/>
              <w:rPr>
                <w:rFonts w:ascii="HGMaruGothicMPRO" w:eastAsia="HGMaruGothicMPRO" w:hAnsi="HGMaruGothicMPRO"/>
              </w:rPr>
            </w:pPr>
          </w:p>
          <w:p w14:paraId="6961014E" w14:textId="77777777" w:rsidR="00EA074A" w:rsidRDefault="00EA074A">
            <w:pPr>
              <w:spacing w:line="0" w:lineRule="atLeast"/>
              <w:ind w:right="63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97BED7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考察の場でも全員活躍のための手立てを工夫している。（考察の紹介と指導）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ｷｰﾜｰﾄ</w:t>
            </w:r>
            <w:r>
              <w:rPr>
                <w:rFonts w:ascii="HGMaruGothicMPRO" w:eastAsia="HGMaruGothicMPRO" w:hAnsi="HGMaruGothicMPRO" w:hint="eastAsia"/>
              </w:rPr>
              <w:t>ﾞ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を動かす。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51F028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  <w:p w14:paraId="0C77070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D553883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考察の場でも、全員活躍の姿がある。２～４か所の考察を紹介・指導する場合あり）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ｷｰﾜｰﾄ</w:t>
            </w:r>
            <w:r>
              <w:rPr>
                <w:rFonts w:ascii="HGMaruGothicMPRO" w:eastAsia="HGMaruGothicMPRO" w:hAnsi="HGMaruGothicMPRO" w:hint="eastAsia"/>
              </w:rPr>
              <w:t>ﾞ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を使っている。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65D06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</w:tr>
      <w:tr w:rsidR="00EA074A" w14:paraId="75C3AD0C" w14:textId="77777777" w:rsidTr="00EA074A">
        <w:trPr>
          <w:trHeight w:val="3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389D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まとめ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C4A4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まとめ</w:t>
            </w:r>
          </w:p>
          <w:p w14:paraId="002586B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2"/>
              </w:rPr>
              <w:t>（価値の共有）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AF0595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607C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めあてとまとめ、評価の整合性が図られている。★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ｷｰﾜｰﾄ</w:t>
            </w:r>
            <w:r>
              <w:rPr>
                <w:rFonts w:ascii="HGMaruGothicMPRO" w:eastAsia="HGMaruGothicMPRO" w:hAnsi="HGMaruGothicMPRO" w:hint="eastAsia"/>
              </w:rPr>
              <w:t>ﾞ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1680E4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  <w:p w14:paraId="185B8BD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115962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color w:val="FF0000"/>
              </w:rPr>
              <w:t>キーワードをつかって、自分の言葉でまとめている。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9EABA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B7E67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  <w:p w14:paraId="449D2EBA" w14:textId="77777777" w:rsidR="00EA074A" w:rsidRDefault="00EA074A">
            <w:pPr>
              <w:rPr>
                <w:rFonts w:ascii="HGMaruGothicMPRO" w:eastAsia="HGMaruGothicMPRO" w:hAnsi="HGMaruGothicMPRO"/>
              </w:rPr>
            </w:pPr>
          </w:p>
          <w:p w14:paraId="5D167255" w14:textId="77777777" w:rsidR="00EA074A" w:rsidRDefault="00EA074A">
            <w:pPr>
              <w:rPr>
                <w:rFonts w:ascii="HGMaruGothicMPRO" w:eastAsia="HGMaruGothicMPRO" w:hAnsi="HGMaruGothicMPRO"/>
              </w:rPr>
            </w:pPr>
          </w:p>
          <w:p w14:paraId="412CFBC6" w14:textId="77777777" w:rsidR="00EA074A" w:rsidRDefault="00EA074A">
            <w:pPr>
              <w:rPr>
                <w:rFonts w:ascii="HGMaruGothicMPRO" w:eastAsia="HGMaruGothicMPRO" w:hAnsi="HGMaruGothicMPRO"/>
              </w:rPr>
            </w:pPr>
          </w:p>
        </w:tc>
      </w:tr>
      <w:tr w:rsidR="00EA074A" w14:paraId="7D3067B6" w14:textId="77777777" w:rsidTr="00EA074A">
        <w:trPr>
          <w:trHeight w:val="3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A88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51E3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682" w14:textId="77777777" w:rsidR="00EA074A" w:rsidRDefault="00EA074A" w:rsidP="00EA074A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right="210"/>
              <w:jc w:val="right"/>
              <w:rPr>
                <w:rFonts w:ascii="HGMaruGothicMPRO" w:eastAsia="HGMaruGothicMPRO" w:hAnsi="HGMaruGothicMPRO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988C949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 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9ECA43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9C256E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まとめのアウトプット⑤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8C278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D5DA9C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  <w:tr w:rsidR="00EA074A" w14:paraId="71EC398C" w14:textId="77777777" w:rsidTr="00EA074A">
        <w:trPr>
          <w:trHeight w:val="34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78A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振り返り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DE0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5DD064EC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</w:p>
          <w:p w14:paraId="1EBC96D1" w14:textId="77777777" w:rsidR="00EA074A" w:rsidRDefault="00EA074A">
            <w:pPr>
              <w:spacing w:line="0" w:lineRule="atLeas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振り返り</w:t>
            </w:r>
          </w:p>
          <w:p w14:paraId="43F284A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D8B5E4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6CBE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B366A" wp14:editId="79435C8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84455</wp:posOffset>
                      </wp:positionV>
                      <wp:extent cx="2028825" cy="8191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96C17" w14:textId="77777777" w:rsidR="00EA074A" w:rsidRDefault="00EA074A" w:rsidP="00EA074A">
                                  <w:pPr>
                                    <w:spacing w:line="0" w:lineRule="atLeast"/>
                                    <w:rPr>
                                      <w:rFonts w:ascii="HGMaruGothicMPRO" w:eastAsia="HGMaruGothicMPRO" w:hAnsi="HGMaruGothicM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color w:val="FF0000"/>
                                    </w:rPr>
                                    <w:t>振り返りの視点</w:t>
                                  </w:r>
                                </w:p>
                                <w:p w14:paraId="07F497B5" w14:textId="77777777" w:rsidR="00EA074A" w:rsidRDefault="00EA074A" w:rsidP="00EA074A">
                                  <w:pPr>
                                    <w:spacing w:line="0" w:lineRule="atLeast"/>
                                    <w:rPr>
                                      <w:rFonts w:ascii="HGMaruGothicMPRO" w:eastAsia="HGMaruGothicMPRO" w:hAnsi="HGMaruGothicM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color w:val="FF0000"/>
                                    </w:rPr>
                                    <w:t>・「分かったこと」</w:t>
                                  </w:r>
                                </w:p>
                                <w:p w14:paraId="4D6CBD37" w14:textId="77777777" w:rsidR="00EA074A" w:rsidRDefault="00EA074A" w:rsidP="00EA074A">
                                  <w:pPr>
                                    <w:spacing w:line="0" w:lineRule="atLeast"/>
                                    <w:rPr>
                                      <w:rFonts w:ascii="HGMaruGothicMPRO" w:eastAsia="HGMaruGothicMPRO" w:hAnsi="HGMaruGothicM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color w:val="FF0000"/>
                                    </w:rPr>
                                    <w:t>・友から学んだこと</w:t>
                                  </w:r>
                                </w:p>
                                <w:p w14:paraId="5FA3C53D" w14:textId="77777777" w:rsidR="00EA074A" w:rsidRDefault="00EA074A" w:rsidP="00EA074A">
                                  <w:pPr>
                                    <w:spacing w:line="0" w:lineRule="atLeast"/>
                                    <w:rPr>
                                      <w:rFonts w:ascii="HGMaruGothicMPRO" w:eastAsia="HGMaruGothicMPRO" w:hAnsi="HGMaruGothicM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color w:val="FF0000"/>
                                    </w:rPr>
                                    <w:t>・新たにやってみたいこと等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30" type="#_x0000_t202" style="position:absolute;left:0;text-align:left;margin-left:15.25pt;margin-top:6.65pt;width:159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" fillcolor="white [3201]" strokeweight=".5pt">
                      <v:textbox>
                        <w:txbxContent>
                          <w:p w:rsidR="00EA074A" w:rsidRDefault="00EA074A" w:rsidP="00EA074A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color w:val="FF000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FF0000"/>
                              </w:rPr>
                              <w:t>振り返りの視点</w:t>
                            </w:r>
                          </w:p>
                          <w:p w:rsidR="00EA074A" w:rsidRDefault="00EA074A" w:rsidP="00EA074A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color w:val="FF000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FF0000"/>
                              </w:rPr>
                              <w:t>・「分かったこと」</w:t>
                            </w:r>
                          </w:p>
                          <w:p w:rsidR="00EA074A" w:rsidRDefault="00EA074A" w:rsidP="00EA074A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color w:val="FF000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FF0000"/>
                              </w:rPr>
                              <w:t>・友から学んだこと</w:t>
                            </w:r>
                          </w:p>
                          <w:p w:rsidR="00EA074A" w:rsidRDefault="00EA074A" w:rsidP="00EA074A">
                            <w:pPr>
                              <w:spacing w:line="0" w:lineRule="atLeast"/>
                              <w:rPr>
                                <w:rFonts w:ascii="HGMaruGothicMPRO" w:eastAsia="HGMaruGothicMPRO" w:hAnsi="HGMaruGothicMPRO"/>
                                <w:color w:val="FF000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color w:val="FF0000"/>
                              </w:rPr>
                              <w:t>・新たにやってみたいこと等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88980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3E540F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振り返りの視点で書いている。★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2BB0C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294FE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  <w:tr w:rsidR="00EA074A" w14:paraId="30626D6D" w14:textId="77777777" w:rsidTr="00EA074A">
        <w:trPr>
          <w:trHeight w:val="34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92C5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3A0D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66DE30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㉒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66ACA2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F98A7B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42836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全員が「何を学んだのか」認識できている。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B7BD7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ED51A8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  <w:tr w:rsidR="00EA074A" w14:paraId="40015F6B" w14:textId="77777777" w:rsidTr="00EA074A">
        <w:trPr>
          <w:trHeight w:val="6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CEC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975E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C9C585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㉓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AB4706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0848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77FBBD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字数や行数や</w:t>
            </w:r>
            <w:r>
              <w:rPr>
                <w:rFonts w:ascii="HGMaruGothicMPRO" w:eastAsia="HGMaruGothicMPRO" w:hAnsi="HGMaruGothicMPRO" w:hint="eastAsia"/>
                <w:color w:val="FF0000"/>
              </w:rPr>
              <w:t>漢字数</w:t>
            </w:r>
            <w:r>
              <w:rPr>
                <w:rFonts w:ascii="HGMaruGothicMPRO" w:eastAsia="HGMaruGothicMPRO" w:hAnsi="HGMaruGothicMPRO" w:hint="eastAsia"/>
              </w:rPr>
              <w:t>などの条件に沿って書いている。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01685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B9936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  <w:tr w:rsidR="00EA074A" w14:paraId="34DDB671" w14:textId="77777777" w:rsidTr="00EA074A">
        <w:trPr>
          <w:trHeight w:val="40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B8F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FEB3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600A3E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㉔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75D7FA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EB3110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C62934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振り返りのアウトプット⑥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277A2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85B781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  <w:tr w:rsidR="00EA074A" w14:paraId="10CEDA64" w14:textId="77777777" w:rsidTr="00EA074A">
        <w:trPr>
          <w:trHeight w:val="3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A14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009D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6E97" w14:textId="77777777" w:rsidR="00EA074A" w:rsidRDefault="00EA074A">
            <w:pPr>
              <w:spacing w:line="0" w:lineRule="atLeast"/>
              <w:jc w:val="righ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㉕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E24B61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72AEBE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5A67515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適応問題（解答まで）ができている。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E67A1A" w14:textId="77777777" w:rsidR="00EA074A" w:rsidRDefault="00EA074A">
            <w:pPr>
              <w:spacing w:line="0" w:lineRule="atLeast"/>
              <w:rPr>
                <w:rFonts w:ascii="HGMaruGothicMPRO" w:eastAsia="HGMaruGothicMPRO" w:hAnsi="HGMaruGothicMPRO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E6F842" w14:textId="77777777" w:rsidR="00EA074A" w:rsidRDefault="00EA074A">
            <w:pPr>
              <w:widowControl/>
              <w:jc w:val="left"/>
              <w:rPr>
                <w:rFonts w:ascii="HGMaruGothicMPRO" w:eastAsia="HGMaruGothicMPRO" w:hAnsi="HGMaruGothicMPRO"/>
              </w:rPr>
            </w:pPr>
          </w:p>
        </w:tc>
      </w:tr>
    </w:tbl>
    <w:p w14:paraId="6A9CDCB5" w14:textId="77777777" w:rsidR="00EA074A" w:rsidRPr="00EA074A" w:rsidRDefault="00EA074A" w:rsidP="0067564F">
      <w:pPr>
        <w:spacing w:line="240" w:lineRule="exact"/>
        <w:jc w:val="left"/>
        <w:rPr>
          <w:sz w:val="20"/>
          <w:szCs w:val="20"/>
        </w:rPr>
      </w:pPr>
    </w:p>
    <w:sectPr w:rsidR="00EA074A" w:rsidRPr="00EA074A" w:rsidSect="00EA074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FD9E3" w14:textId="77777777" w:rsidR="00332F5D" w:rsidRDefault="00332F5D" w:rsidP="00BB114F">
      <w:r>
        <w:separator/>
      </w:r>
    </w:p>
  </w:endnote>
  <w:endnote w:type="continuationSeparator" w:id="0">
    <w:p w14:paraId="4C04E762" w14:textId="77777777" w:rsidR="00332F5D" w:rsidRDefault="00332F5D" w:rsidP="00BB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13641" w14:textId="77777777" w:rsidR="00332F5D" w:rsidRDefault="00332F5D" w:rsidP="00BB114F">
      <w:r>
        <w:separator/>
      </w:r>
    </w:p>
  </w:footnote>
  <w:footnote w:type="continuationSeparator" w:id="0">
    <w:p w14:paraId="56167D17" w14:textId="77777777" w:rsidR="00332F5D" w:rsidRDefault="00332F5D" w:rsidP="00BB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358"/>
    <w:multiLevelType w:val="hybridMultilevel"/>
    <w:tmpl w:val="C004E048"/>
    <w:lvl w:ilvl="0" w:tplc="938001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D32079"/>
    <w:multiLevelType w:val="hybridMultilevel"/>
    <w:tmpl w:val="D542055C"/>
    <w:lvl w:ilvl="0" w:tplc="F5CEA8F8">
      <w:start w:val="3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A"/>
    <w:rsid w:val="000019D0"/>
    <w:rsid w:val="00024F27"/>
    <w:rsid w:val="00044405"/>
    <w:rsid w:val="0008237E"/>
    <w:rsid w:val="000B2DED"/>
    <w:rsid w:val="000E1978"/>
    <w:rsid w:val="000E2AB0"/>
    <w:rsid w:val="000F0D04"/>
    <w:rsid w:val="000F10DB"/>
    <w:rsid w:val="001337C8"/>
    <w:rsid w:val="00146BA8"/>
    <w:rsid w:val="00161C46"/>
    <w:rsid w:val="001863B3"/>
    <w:rsid w:val="00187E30"/>
    <w:rsid w:val="001B6C19"/>
    <w:rsid w:val="001B6D9C"/>
    <w:rsid w:val="001C0A5D"/>
    <w:rsid w:val="001F4CA3"/>
    <w:rsid w:val="002075A1"/>
    <w:rsid w:val="002157FC"/>
    <w:rsid w:val="002168BC"/>
    <w:rsid w:val="00224AD0"/>
    <w:rsid w:val="00232890"/>
    <w:rsid w:val="00236ACA"/>
    <w:rsid w:val="002669E9"/>
    <w:rsid w:val="00280C78"/>
    <w:rsid w:val="00283FCD"/>
    <w:rsid w:val="002B1A5A"/>
    <w:rsid w:val="002E4297"/>
    <w:rsid w:val="002F0CD9"/>
    <w:rsid w:val="002F273F"/>
    <w:rsid w:val="00310EB7"/>
    <w:rsid w:val="00332F5D"/>
    <w:rsid w:val="003715D5"/>
    <w:rsid w:val="00371F3E"/>
    <w:rsid w:val="00394056"/>
    <w:rsid w:val="003979A0"/>
    <w:rsid w:val="003A2434"/>
    <w:rsid w:val="003C2412"/>
    <w:rsid w:val="003F0954"/>
    <w:rsid w:val="0040347C"/>
    <w:rsid w:val="00416D0C"/>
    <w:rsid w:val="00430745"/>
    <w:rsid w:val="00431B90"/>
    <w:rsid w:val="00482774"/>
    <w:rsid w:val="00486031"/>
    <w:rsid w:val="00490600"/>
    <w:rsid w:val="004D1F5D"/>
    <w:rsid w:val="004D3BF0"/>
    <w:rsid w:val="004D4602"/>
    <w:rsid w:val="004F4617"/>
    <w:rsid w:val="00507C5A"/>
    <w:rsid w:val="00527EDC"/>
    <w:rsid w:val="00531696"/>
    <w:rsid w:val="0053189B"/>
    <w:rsid w:val="005348EB"/>
    <w:rsid w:val="0056269A"/>
    <w:rsid w:val="00564FCC"/>
    <w:rsid w:val="00566A5E"/>
    <w:rsid w:val="005833D7"/>
    <w:rsid w:val="005B6C88"/>
    <w:rsid w:val="005F2188"/>
    <w:rsid w:val="005F53FD"/>
    <w:rsid w:val="0061275F"/>
    <w:rsid w:val="00621B0D"/>
    <w:rsid w:val="00626009"/>
    <w:rsid w:val="0067564F"/>
    <w:rsid w:val="006A09E3"/>
    <w:rsid w:val="006B3D4E"/>
    <w:rsid w:val="006C1C85"/>
    <w:rsid w:val="006D3612"/>
    <w:rsid w:val="006F51E1"/>
    <w:rsid w:val="00723D86"/>
    <w:rsid w:val="00764EEE"/>
    <w:rsid w:val="007674FD"/>
    <w:rsid w:val="007A4EF8"/>
    <w:rsid w:val="007A68B9"/>
    <w:rsid w:val="007A7F04"/>
    <w:rsid w:val="007B7CFF"/>
    <w:rsid w:val="007D548D"/>
    <w:rsid w:val="007D67E9"/>
    <w:rsid w:val="007E1259"/>
    <w:rsid w:val="0080446B"/>
    <w:rsid w:val="00826084"/>
    <w:rsid w:val="00847DF0"/>
    <w:rsid w:val="00847E56"/>
    <w:rsid w:val="008663A0"/>
    <w:rsid w:val="00874CBA"/>
    <w:rsid w:val="00877B00"/>
    <w:rsid w:val="008C3239"/>
    <w:rsid w:val="008D2911"/>
    <w:rsid w:val="008D60A0"/>
    <w:rsid w:val="008E3D83"/>
    <w:rsid w:val="008F4968"/>
    <w:rsid w:val="00905EF5"/>
    <w:rsid w:val="009110A3"/>
    <w:rsid w:val="009148B4"/>
    <w:rsid w:val="00930198"/>
    <w:rsid w:val="009314A3"/>
    <w:rsid w:val="00942973"/>
    <w:rsid w:val="00945090"/>
    <w:rsid w:val="00956355"/>
    <w:rsid w:val="009607EB"/>
    <w:rsid w:val="00963A86"/>
    <w:rsid w:val="00984453"/>
    <w:rsid w:val="00994972"/>
    <w:rsid w:val="009A1CD0"/>
    <w:rsid w:val="009A5C0C"/>
    <w:rsid w:val="009B6C7E"/>
    <w:rsid w:val="009C48BC"/>
    <w:rsid w:val="009D7188"/>
    <w:rsid w:val="00A056E7"/>
    <w:rsid w:val="00A23D4F"/>
    <w:rsid w:val="00A47E37"/>
    <w:rsid w:val="00A54AA3"/>
    <w:rsid w:val="00A67B2A"/>
    <w:rsid w:val="00AA45C1"/>
    <w:rsid w:val="00AA4C0A"/>
    <w:rsid w:val="00AB0A36"/>
    <w:rsid w:val="00B1642A"/>
    <w:rsid w:val="00B248F5"/>
    <w:rsid w:val="00B36C30"/>
    <w:rsid w:val="00B66E61"/>
    <w:rsid w:val="00B86FAC"/>
    <w:rsid w:val="00BA4D58"/>
    <w:rsid w:val="00BA6C80"/>
    <w:rsid w:val="00BB114F"/>
    <w:rsid w:val="00BC2F58"/>
    <w:rsid w:val="00BF3686"/>
    <w:rsid w:val="00C52210"/>
    <w:rsid w:val="00C63534"/>
    <w:rsid w:val="00C677CE"/>
    <w:rsid w:val="00C95C6D"/>
    <w:rsid w:val="00CB78CB"/>
    <w:rsid w:val="00CC4BD6"/>
    <w:rsid w:val="00CD260B"/>
    <w:rsid w:val="00D2100D"/>
    <w:rsid w:val="00D42071"/>
    <w:rsid w:val="00D44650"/>
    <w:rsid w:val="00D71677"/>
    <w:rsid w:val="00D76115"/>
    <w:rsid w:val="00D82706"/>
    <w:rsid w:val="00DB078D"/>
    <w:rsid w:val="00DB1282"/>
    <w:rsid w:val="00DF0139"/>
    <w:rsid w:val="00E10292"/>
    <w:rsid w:val="00E14801"/>
    <w:rsid w:val="00E43E8D"/>
    <w:rsid w:val="00E44572"/>
    <w:rsid w:val="00E57D28"/>
    <w:rsid w:val="00E63738"/>
    <w:rsid w:val="00E80548"/>
    <w:rsid w:val="00E96E8E"/>
    <w:rsid w:val="00EA074A"/>
    <w:rsid w:val="00ED1DAA"/>
    <w:rsid w:val="00EE34B2"/>
    <w:rsid w:val="00EF3199"/>
    <w:rsid w:val="00EF5A9D"/>
    <w:rsid w:val="00F04A9D"/>
    <w:rsid w:val="00F12947"/>
    <w:rsid w:val="00F252A6"/>
    <w:rsid w:val="00F453DF"/>
    <w:rsid w:val="00FA20B8"/>
    <w:rsid w:val="00FA3065"/>
    <w:rsid w:val="00FA7C81"/>
    <w:rsid w:val="00FE0B97"/>
    <w:rsid w:val="147229E1"/>
    <w:rsid w:val="20486DEF"/>
    <w:rsid w:val="281A7858"/>
    <w:rsid w:val="28A07801"/>
    <w:rsid w:val="31521613"/>
    <w:rsid w:val="34977E22"/>
    <w:rsid w:val="383709B7"/>
    <w:rsid w:val="4FDD0E31"/>
    <w:rsid w:val="631A28C5"/>
    <w:rsid w:val="68751F5A"/>
    <w:rsid w:val="6B407E6F"/>
    <w:rsid w:val="6E871D51"/>
    <w:rsid w:val="6EB34AA7"/>
    <w:rsid w:val="796B5B2F"/>
    <w:rsid w:val="7DC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EAD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34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3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8C71-92D5-034F-BC0F-8844D07E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教育振興課指導主事3</dc:creator>
  <cp:lastModifiedBy>吉岡 美佐</cp:lastModifiedBy>
  <cp:revision>3</cp:revision>
  <cp:lastPrinted>2019-06-09T12:38:00Z</cp:lastPrinted>
  <dcterms:created xsi:type="dcterms:W3CDTF">2019-06-09T12:38:00Z</dcterms:created>
  <dcterms:modified xsi:type="dcterms:W3CDTF">2019-06-09T12:38:00Z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