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12E19" w14:textId="5CB1784F" w:rsidR="00F60909" w:rsidRDefault="00F60909" w:rsidP="00F60909">
      <w:pPr>
        <w:spacing w:before="100" w:beforeAutospacing="1" w:after="100" w:afterAutospacing="1" w:line="312" w:lineRule="atLeast"/>
        <w:jc w:val="center"/>
        <w:rPr>
          <w:rFonts w:ascii="Times New Roman" w:eastAsia="Times New Roman" w:hAnsi="Times New Roman" w:cs="Times New Roman"/>
          <w:b/>
          <w:sz w:val="36"/>
          <w:szCs w:val="36"/>
          <w:lang w:val="en"/>
        </w:rPr>
      </w:pPr>
      <w:r w:rsidRPr="00F60909">
        <w:rPr>
          <w:rFonts w:ascii="Times New Roman" w:eastAsia="Times New Roman" w:hAnsi="Times New Roman" w:cs="Times New Roman"/>
          <w:b/>
          <w:sz w:val="36"/>
          <w:szCs w:val="36"/>
          <w:lang w:val="en"/>
        </w:rPr>
        <w:t>Gideon Model</w:t>
      </w:r>
      <w:bookmarkStart w:id="0" w:name="_Hlk513984371"/>
      <w:r w:rsidRPr="00D90F6D">
        <w:rPr>
          <w:rFonts w:ascii="Times New Roman" w:eastAsia="Times New Roman" w:hAnsi="Times New Roman" w:cs="Times New Roman"/>
          <w:b/>
          <w:color w:val="FF0000"/>
          <w:sz w:val="36"/>
          <w:szCs w:val="36"/>
          <w:lang w:val="en"/>
        </w:rPr>
        <w:t>↕</w:t>
      </w:r>
      <w:bookmarkEnd w:id="0"/>
      <w:r w:rsidRPr="00F60909">
        <w:rPr>
          <w:rFonts w:ascii="Times New Roman" w:eastAsia="Times New Roman" w:hAnsi="Times New Roman" w:cs="Times New Roman"/>
          <w:b/>
          <w:sz w:val="36"/>
          <w:szCs w:val="36"/>
          <w:lang w:val="en"/>
        </w:rPr>
        <w:t>for Elder Abuse Prevention</w:t>
      </w:r>
    </w:p>
    <w:p w14:paraId="1F615CFF" w14:textId="7E0B87D0" w:rsidR="005D2C22" w:rsidRPr="005D2C22" w:rsidRDefault="005D2C22" w:rsidP="005D2C22">
      <w:pPr>
        <w:spacing w:before="100" w:beforeAutospacing="1" w:after="100" w:afterAutospacing="1" w:line="312" w:lineRule="atLeast"/>
        <w:rPr>
          <w:rFonts w:ascii="Times New Roman" w:eastAsia="Times New Roman" w:hAnsi="Times New Roman" w:cs="Times New Roman"/>
          <w:b/>
          <w:sz w:val="26"/>
          <w:szCs w:val="26"/>
          <w:lang w:val="en"/>
        </w:rPr>
      </w:pPr>
      <w:r>
        <w:rPr>
          <w:rFonts w:ascii="Times New Roman" w:eastAsia="Times New Roman" w:hAnsi="Times New Roman" w:cs="Times New Roman"/>
          <w:b/>
          <w:sz w:val="26"/>
          <w:szCs w:val="26"/>
          <w:lang w:val="en"/>
        </w:rPr>
        <w:t>Introduction</w:t>
      </w:r>
    </w:p>
    <w:p w14:paraId="4703F086" w14:textId="29C4C2C7" w:rsidR="005D2C22" w:rsidRDefault="00F60909" w:rsidP="005D2C22">
      <w:pPr>
        <w:spacing w:before="100" w:beforeAutospacing="1" w:after="100" w:afterAutospacing="1" w:line="312" w:lineRule="atLeast"/>
        <w:ind w:firstLine="720"/>
        <w:jc w:val="both"/>
        <w:rPr>
          <w:rFonts w:ascii="Times New Roman" w:eastAsia="Times New Roman" w:hAnsi="Times New Roman" w:cs="Times New Roman"/>
          <w:sz w:val="26"/>
          <w:szCs w:val="26"/>
          <w:lang w:val="en"/>
        </w:rPr>
      </w:pPr>
      <w:r w:rsidRPr="00F60909">
        <w:rPr>
          <w:rFonts w:ascii="Times New Roman" w:eastAsia="Times New Roman" w:hAnsi="Times New Roman" w:cs="Times New Roman"/>
          <w:sz w:val="26"/>
          <w:szCs w:val="26"/>
          <w:lang w:val="en"/>
        </w:rPr>
        <w:t>Elders "R" Us abuse prevention training program</w:t>
      </w:r>
      <w:r w:rsidR="00AC499B">
        <w:rPr>
          <w:rFonts w:ascii="Times New Roman" w:eastAsia="Times New Roman" w:hAnsi="Times New Roman" w:cs="Times New Roman"/>
          <w:sz w:val="26"/>
          <w:szCs w:val="26"/>
          <w:lang w:val="en"/>
        </w:rPr>
        <w:t xml:space="preserve"> is</w:t>
      </w:r>
      <w:r w:rsidRPr="00F60909">
        <w:rPr>
          <w:rFonts w:ascii="Times New Roman" w:eastAsia="Times New Roman" w:hAnsi="Times New Roman" w:cs="Times New Roman"/>
          <w:sz w:val="26"/>
          <w:szCs w:val="26"/>
          <w:lang w:val="en"/>
        </w:rPr>
        <w:t xml:space="preserve"> anchored on the Gideon Model</w:t>
      </w:r>
      <w:r w:rsidRPr="00D90F6D">
        <w:rPr>
          <w:rFonts w:ascii="Times New Roman" w:eastAsia="Times New Roman" w:hAnsi="Times New Roman" w:cs="Times New Roman"/>
          <w:color w:val="FF0000"/>
          <w:sz w:val="26"/>
          <w:szCs w:val="26"/>
          <w:lang w:val="en"/>
        </w:rPr>
        <w:t>↕</w:t>
      </w:r>
      <w:r w:rsidR="00DD2BD5">
        <w:rPr>
          <w:rFonts w:ascii="Times New Roman" w:eastAsia="Times New Roman" w:hAnsi="Times New Roman" w:cs="Times New Roman"/>
          <w:sz w:val="26"/>
          <w:szCs w:val="26"/>
          <w:lang w:val="en"/>
        </w:rPr>
        <w:t xml:space="preserve">for elder abuse prevention </w:t>
      </w:r>
      <w:r w:rsidRPr="00F60909">
        <w:rPr>
          <w:rFonts w:ascii="Times New Roman" w:eastAsia="Times New Roman" w:hAnsi="Times New Roman" w:cs="Times New Roman"/>
          <w:sz w:val="26"/>
          <w:szCs w:val="26"/>
          <w:lang w:val="en"/>
        </w:rPr>
        <w:t>whose premise is:</w:t>
      </w:r>
      <w:r w:rsidRPr="00F60909">
        <w:rPr>
          <w:rFonts w:ascii="Times New Roman" w:eastAsia="Times New Roman" w:hAnsi="Times New Roman" w:cs="Times New Roman"/>
          <w:b/>
          <w:sz w:val="32"/>
          <w:szCs w:val="32"/>
          <w:lang w:val="en"/>
        </w:rPr>
        <w:t xml:space="preserve"> </w:t>
      </w:r>
      <w:r w:rsidRPr="00F60909">
        <w:rPr>
          <w:rFonts w:ascii="Times New Roman" w:eastAsia="Times New Roman" w:hAnsi="Times New Roman" w:cs="Times New Roman"/>
          <w:sz w:val="26"/>
          <w:szCs w:val="26"/>
          <w:lang w:val="en"/>
        </w:rPr>
        <w:t xml:space="preserve">KNOWLEDGE + UNDERSTANDING </w:t>
      </w:r>
      <w:bookmarkStart w:id="1" w:name="_Hlk513987887"/>
      <w:r w:rsidRPr="00F60909">
        <w:rPr>
          <w:rFonts w:ascii="Times New Roman" w:eastAsia="Times New Roman" w:hAnsi="Times New Roman" w:cs="Times New Roman"/>
          <w:sz w:val="26"/>
          <w:szCs w:val="26"/>
          <w:lang w:val="en"/>
        </w:rPr>
        <w:t>=</w:t>
      </w:r>
      <w:bookmarkEnd w:id="1"/>
      <w:r w:rsidRPr="00F60909">
        <w:rPr>
          <w:rFonts w:ascii="Times New Roman" w:eastAsia="Times New Roman" w:hAnsi="Times New Roman" w:cs="Times New Roman"/>
          <w:sz w:val="26"/>
          <w:szCs w:val="26"/>
          <w:lang w:val="en"/>
        </w:rPr>
        <w:t xml:space="preserve"> WISDOM. </w:t>
      </w:r>
      <w:bookmarkStart w:id="2" w:name="_Hlk513988214"/>
      <w:r w:rsidRPr="00F60909">
        <w:rPr>
          <w:rFonts w:ascii="Times New Roman" w:eastAsia="Times New Roman" w:hAnsi="Times New Roman" w:cs="Times New Roman"/>
          <w:sz w:val="26"/>
          <w:szCs w:val="26"/>
          <w:lang w:val="en"/>
        </w:rPr>
        <w:t>I</w:t>
      </w:r>
      <w:bookmarkEnd w:id="2"/>
      <w:r w:rsidRPr="00F60909">
        <w:rPr>
          <w:rFonts w:ascii="Times New Roman" w:eastAsia="Times New Roman" w:hAnsi="Times New Roman" w:cs="Times New Roman"/>
          <w:sz w:val="26"/>
          <w:szCs w:val="26"/>
          <w:lang w:val="en"/>
        </w:rPr>
        <w:t>n other words, if caregivers have the necessary knowledge and understanding, it follows that they will have the wisdom not to abuse elders. Elders “R” Us envisions a world free of elder abuse—the synergy of knowledge and understanding.</w:t>
      </w:r>
    </w:p>
    <w:p w14:paraId="12487649" w14:textId="501C15CF" w:rsidR="005D2C22" w:rsidRPr="005D2C22" w:rsidRDefault="00C305F9" w:rsidP="005D2C22">
      <w:pPr>
        <w:spacing w:before="100" w:beforeAutospacing="1" w:after="100" w:afterAutospacing="1" w:line="312" w:lineRule="atLeast"/>
        <w:rPr>
          <w:rFonts w:ascii="Times New Roman" w:eastAsia="Times New Roman" w:hAnsi="Times New Roman" w:cs="Times New Roman"/>
          <w:b/>
          <w:sz w:val="26"/>
          <w:szCs w:val="26"/>
          <w:lang w:val="en"/>
        </w:rPr>
      </w:pPr>
      <w:r>
        <w:rPr>
          <w:rFonts w:ascii="Times New Roman" w:eastAsia="Times New Roman" w:hAnsi="Times New Roman" w:cs="Times New Roman"/>
          <w:b/>
          <w:sz w:val="26"/>
          <w:szCs w:val="26"/>
          <w:lang w:val="en"/>
        </w:rPr>
        <w:t xml:space="preserve">Gideon </w:t>
      </w:r>
      <w:r w:rsidR="00B528A9">
        <w:rPr>
          <w:rFonts w:ascii="Times New Roman" w:eastAsia="Times New Roman" w:hAnsi="Times New Roman" w:cs="Times New Roman"/>
          <w:b/>
          <w:sz w:val="26"/>
          <w:szCs w:val="26"/>
          <w:lang w:val="en"/>
        </w:rPr>
        <w:t>Model</w:t>
      </w:r>
      <w:r w:rsidR="00AB6F06" w:rsidRPr="00D90F6D">
        <w:rPr>
          <w:rFonts w:ascii="Calibri" w:eastAsia="Calibri" w:hAnsi="Calibri" w:cs="Calibri"/>
          <w:color w:val="FF0000"/>
        </w:rPr>
        <w:t>↕</w:t>
      </w:r>
      <w:r w:rsidR="00B528A9">
        <w:rPr>
          <w:rFonts w:ascii="Times New Roman" w:eastAsia="Times New Roman" w:hAnsi="Times New Roman" w:cs="Times New Roman"/>
          <w:b/>
          <w:sz w:val="26"/>
          <w:szCs w:val="26"/>
          <w:lang w:val="en"/>
        </w:rPr>
        <w:t xml:space="preserve"> </w:t>
      </w:r>
      <w:r w:rsidR="00F92C95">
        <w:rPr>
          <w:rFonts w:ascii="Times New Roman" w:eastAsia="Times New Roman" w:hAnsi="Times New Roman" w:cs="Times New Roman"/>
          <w:b/>
          <w:sz w:val="26"/>
          <w:szCs w:val="26"/>
          <w:lang w:val="en"/>
        </w:rPr>
        <w:t>Explained</w:t>
      </w:r>
    </w:p>
    <w:p w14:paraId="4BB412F7" w14:textId="7E319767" w:rsidR="00070D83" w:rsidRPr="00070D83" w:rsidRDefault="00F60909" w:rsidP="00070D83">
      <w:pPr>
        <w:spacing w:before="100" w:beforeAutospacing="1" w:after="100" w:afterAutospacing="1" w:line="312" w:lineRule="atLeast"/>
        <w:ind w:firstLine="720"/>
        <w:jc w:val="both"/>
        <w:rPr>
          <w:rFonts w:ascii="Times New Roman" w:eastAsia="Calibri" w:hAnsi="Times New Roman" w:cs="Times New Roman"/>
          <w:sz w:val="26"/>
          <w:szCs w:val="26"/>
        </w:rPr>
      </w:pPr>
      <w:r w:rsidRPr="00F60909">
        <w:rPr>
          <w:rFonts w:ascii="Times New Roman" w:eastAsia="Times New Roman" w:hAnsi="Times New Roman" w:cs="Times New Roman"/>
          <w:sz w:val="26"/>
          <w:szCs w:val="26"/>
          <w:lang w:val="en"/>
        </w:rPr>
        <w:t>Gideon Model</w:t>
      </w:r>
      <w:bookmarkStart w:id="3" w:name="_Hlk513986942"/>
      <w:r w:rsidRPr="00D90F6D">
        <w:rPr>
          <w:rFonts w:ascii="Calibri" w:eastAsia="Calibri" w:hAnsi="Calibri" w:cs="Calibri"/>
          <w:color w:val="FF0000"/>
        </w:rPr>
        <w:t>↕</w:t>
      </w:r>
      <w:bookmarkEnd w:id="3"/>
      <w:r w:rsidRPr="00F60909">
        <w:rPr>
          <w:rFonts w:ascii="Calibri" w:eastAsia="Calibri" w:hAnsi="Calibri" w:cs="Calibri"/>
        </w:rPr>
        <w:t xml:space="preserve"> </w:t>
      </w:r>
      <w:r w:rsidRPr="00F60909">
        <w:rPr>
          <w:rFonts w:ascii="Times New Roman" w:eastAsia="Calibri" w:hAnsi="Times New Roman" w:cs="Times New Roman"/>
          <w:sz w:val="26"/>
          <w:szCs w:val="26"/>
        </w:rPr>
        <w:t>is illustrated</w:t>
      </w:r>
      <w:r w:rsidRPr="00F60909">
        <w:rPr>
          <w:rFonts w:ascii="Times New Roman" w:eastAsia="Calibri" w:hAnsi="Times New Roman" w:cs="Times New Roman"/>
          <w:sz w:val="24"/>
          <w:szCs w:val="24"/>
        </w:rPr>
        <w:t xml:space="preserve"> </w:t>
      </w:r>
      <w:r w:rsidRPr="00F60909">
        <w:rPr>
          <w:rFonts w:ascii="Times New Roman" w:eastAsia="Calibri" w:hAnsi="Times New Roman" w:cs="Times New Roman"/>
          <w:sz w:val="26"/>
          <w:szCs w:val="26"/>
        </w:rPr>
        <w:t>by</w:t>
      </w:r>
      <w:r w:rsidRPr="00F60909">
        <w:rPr>
          <w:rFonts w:ascii="Times New Roman" w:eastAsia="Calibri" w:hAnsi="Times New Roman" w:cs="Times New Roman"/>
          <w:sz w:val="24"/>
          <w:szCs w:val="24"/>
        </w:rPr>
        <w:t xml:space="preserve"> </w:t>
      </w:r>
      <w:r w:rsidRPr="00F60909">
        <w:rPr>
          <w:rFonts w:ascii="Times New Roman" w:eastAsia="Calibri" w:hAnsi="Times New Roman" w:cs="Times New Roman"/>
          <w:sz w:val="26"/>
          <w:szCs w:val="26"/>
        </w:rPr>
        <w:t>a right triangle and two intersecting circles.</w:t>
      </w:r>
    </w:p>
    <w:p w14:paraId="0FC81D59" w14:textId="1D192711" w:rsidR="00F60909" w:rsidRPr="00F60909" w:rsidRDefault="00AC499B" w:rsidP="00F60909">
      <w:pPr>
        <w:numPr>
          <w:ilvl w:val="0"/>
          <w:numId w:val="1"/>
        </w:numPr>
        <w:spacing w:before="100" w:beforeAutospacing="1" w:after="100" w:afterAutospacing="1" w:line="312" w:lineRule="atLeast"/>
        <w:contextualSpacing/>
        <w:jc w:val="both"/>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 xml:space="preserve">The right </w:t>
      </w:r>
      <w:r w:rsidR="00F60909" w:rsidRPr="00F60909">
        <w:rPr>
          <w:rFonts w:ascii="Times New Roman" w:eastAsia="Times New Roman" w:hAnsi="Times New Roman" w:cs="Times New Roman"/>
          <w:sz w:val="26"/>
          <w:szCs w:val="26"/>
          <w:lang w:val="en"/>
        </w:rPr>
        <w:t>triangle</w:t>
      </w:r>
      <w:r>
        <w:rPr>
          <w:rFonts w:ascii="Times New Roman" w:eastAsia="Times New Roman" w:hAnsi="Times New Roman" w:cs="Times New Roman"/>
          <w:sz w:val="26"/>
          <w:szCs w:val="26"/>
          <w:lang w:val="en"/>
        </w:rPr>
        <w:t>’s sides</w:t>
      </w:r>
      <w:r w:rsidR="00F60909" w:rsidRPr="00F60909">
        <w:rPr>
          <w:rFonts w:ascii="Times New Roman" w:eastAsia="Times New Roman" w:hAnsi="Times New Roman" w:cs="Times New Roman"/>
          <w:sz w:val="26"/>
          <w:szCs w:val="26"/>
          <w:lang w:val="en"/>
        </w:rPr>
        <w:t xml:space="preserve"> </w:t>
      </w:r>
      <w:r>
        <w:rPr>
          <w:rFonts w:ascii="Times New Roman" w:eastAsia="Times New Roman" w:hAnsi="Times New Roman" w:cs="Times New Roman"/>
          <w:sz w:val="26"/>
          <w:szCs w:val="26"/>
          <w:lang w:val="en"/>
        </w:rPr>
        <w:t>represent</w:t>
      </w:r>
      <w:r w:rsidR="00F60909" w:rsidRPr="00F60909">
        <w:rPr>
          <w:rFonts w:ascii="Times New Roman" w:eastAsia="Times New Roman" w:hAnsi="Times New Roman" w:cs="Times New Roman"/>
          <w:sz w:val="26"/>
          <w:szCs w:val="26"/>
          <w:lang w:val="en"/>
        </w:rPr>
        <w:t xml:space="preserve"> Knowledge, Understanding</w:t>
      </w:r>
      <w:r w:rsidR="0028543C">
        <w:rPr>
          <w:rFonts w:ascii="Times New Roman" w:eastAsia="Times New Roman" w:hAnsi="Times New Roman" w:cs="Times New Roman"/>
          <w:sz w:val="26"/>
          <w:szCs w:val="26"/>
          <w:lang w:val="en"/>
        </w:rPr>
        <w:t>,</w:t>
      </w:r>
      <w:r w:rsidR="00F60909" w:rsidRPr="00F60909">
        <w:rPr>
          <w:rFonts w:ascii="Times New Roman" w:eastAsia="Times New Roman" w:hAnsi="Times New Roman" w:cs="Times New Roman"/>
          <w:sz w:val="26"/>
          <w:szCs w:val="26"/>
          <w:lang w:val="en"/>
        </w:rPr>
        <w:t xml:space="preserve"> and Wisdom. As in Pythagorean Theorem the square of the hypotenuse (the side opposite the right angle) in this case </w:t>
      </w:r>
      <w:bookmarkStart w:id="4" w:name="_Hlk513987850"/>
      <w:r w:rsidR="00F60909" w:rsidRPr="00F60909">
        <w:rPr>
          <w:rFonts w:ascii="Times New Roman" w:eastAsia="Times New Roman" w:hAnsi="Times New Roman" w:cs="Times New Roman"/>
          <w:sz w:val="26"/>
          <w:szCs w:val="26"/>
          <w:lang w:val="en"/>
        </w:rPr>
        <w:t>Wisdom</w:t>
      </w:r>
      <w:bookmarkEnd w:id="4"/>
      <w:r w:rsidR="00F60909" w:rsidRPr="00F60909">
        <w:rPr>
          <w:rFonts w:ascii="Times New Roman" w:eastAsia="Times New Roman" w:hAnsi="Times New Roman" w:cs="Times New Roman"/>
          <w:sz w:val="26"/>
          <w:szCs w:val="26"/>
          <w:lang w:val="en"/>
        </w:rPr>
        <w:t>, is equal to the sum of the squares of the other sides, Knowledge and Understanding (Fig.1).  Mathematically, this is Knowledge</w:t>
      </w:r>
      <w:bookmarkStart w:id="5" w:name="_Hlk513987534"/>
      <w:r w:rsidR="00F60909" w:rsidRPr="00F60909">
        <w:rPr>
          <w:rFonts w:ascii="Times New Roman" w:eastAsia="Times New Roman" w:hAnsi="Times New Roman" w:cs="Times New Roman"/>
          <w:sz w:val="44"/>
          <w:szCs w:val="44"/>
          <w:lang w:val="en"/>
        </w:rPr>
        <w:t>²</w:t>
      </w:r>
      <w:bookmarkEnd w:id="5"/>
      <w:r w:rsidR="00F60909" w:rsidRPr="00F60909">
        <w:rPr>
          <w:rFonts w:ascii="Times New Roman" w:eastAsia="Times New Roman" w:hAnsi="Times New Roman" w:cs="Times New Roman"/>
          <w:sz w:val="26"/>
          <w:szCs w:val="26"/>
          <w:lang w:val="en"/>
        </w:rPr>
        <w:t>+Understanding</w:t>
      </w:r>
      <w:bookmarkStart w:id="6" w:name="_Hlk513987590"/>
      <w:r w:rsidR="00F60909" w:rsidRPr="00F60909">
        <w:rPr>
          <w:rFonts w:ascii="Times New Roman" w:eastAsia="Times New Roman" w:hAnsi="Times New Roman" w:cs="Times New Roman"/>
          <w:sz w:val="44"/>
          <w:szCs w:val="44"/>
          <w:lang w:val="en"/>
        </w:rPr>
        <w:t>²</w:t>
      </w:r>
      <w:bookmarkEnd w:id="6"/>
      <w:r w:rsidR="00F60909" w:rsidRPr="00F60909">
        <w:rPr>
          <w:rFonts w:ascii="Times New Roman" w:eastAsia="Times New Roman" w:hAnsi="Times New Roman" w:cs="Times New Roman"/>
          <w:sz w:val="26"/>
          <w:szCs w:val="26"/>
          <w:lang w:val="en"/>
        </w:rPr>
        <w:t>=Wisdom</w:t>
      </w:r>
      <w:r w:rsidR="00F60909" w:rsidRPr="00F60909">
        <w:rPr>
          <w:rFonts w:ascii="Times New Roman" w:eastAsia="Times New Roman" w:hAnsi="Times New Roman" w:cs="Times New Roman"/>
          <w:sz w:val="44"/>
          <w:szCs w:val="44"/>
          <w:lang w:val="en"/>
        </w:rPr>
        <w:t>²</w:t>
      </w:r>
      <w:r w:rsidR="00F60909" w:rsidRPr="00F60909">
        <w:rPr>
          <w:rFonts w:ascii="Times New Roman" w:eastAsia="Times New Roman" w:hAnsi="Times New Roman" w:cs="Times New Roman"/>
          <w:sz w:val="24"/>
          <w:szCs w:val="24"/>
          <w:lang w:val="en"/>
        </w:rPr>
        <w:t xml:space="preserve">. </w:t>
      </w:r>
      <w:r w:rsidR="00F60909" w:rsidRPr="00F60909">
        <w:rPr>
          <w:rFonts w:ascii="Times New Roman" w:eastAsia="Times New Roman" w:hAnsi="Times New Roman" w:cs="Times New Roman"/>
          <w:sz w:val="26"/>
          <w:szCs w:val="26"/>
          <w:lang w:val="en"/>
        </w:rPr>
        <w:t>According to the Gideon Model</w:t>
      </w:r>
      <w:r w:rsidR="00F60909" w:rsidRPr="00D90F6D">
        <w:rPr>
          <w:rFonts w:ascii="Times New Roman" w:eastAsia="Times New Roman" w:hAnsi="Times New Roman" w:cs="Times New Roman"/>
          <w:color w:val="FF0000"/>
          <w:sz w:val="26"/>
          <w:szCs w:val="26"/>
          <w:lang w:val="en"/>
        </w:rPr>
        <w:t>↕</w:t>
      </w:r>
      <w:r w:rsidR="00F60909" w:rsidRPr="00F60909">
        <w:rPr>
          <w:rFonts w:ascii="Times New Roman" w:eastAsia="Times New Roman" w:hAnsi="Times New Roman" w:cs="Times New Roman"/>
          <w:sz w:val="26"/>
          <w:szCs w:val="26"/>
          <w:lang w:val="en"/>
        </w:rPr>
        <w:t xml:space="preserve">, </w:t>
      </w:r>
      <w:r w:rsidR="00D90F6D">
        <w:rPr>
          <w:rFonts w:ascii="Times New Roman" w:eastAsia="Times New Roman" w:hAnsi="Times New Roman" w:cs="Times New Roman"/>
          <w:sz w:val="26"/>
          <w:szCs w:val="26"/>
          <w:lang w:val="en"/>
        </w:rPr>
        <w:t>w</w:t>
      </w:r>
      <w:r w:rsidR="00F60909" w:rsidRPr="00F60909">
        <w:rPr>
          <w:rFonts w:ascii="Times New Roman" w:eastAsia="Times New Roman" w:hAnsi="Times New Roman" w:cs="Times New Roman"/>
          <w:sz w:val="26"/>
          <w:szCs w:val="26"/>
          <w:lang w:val="en"/>
        </w:rPr>
        <w:t>isdom</w:t>
      </w:r>
      <w:r w:rsidR="00D90F6D">
        <w:rPr>
          <w:rFonts w:ascii="Times New Roman" w:eastAsia="Times New Roman" w:hAnsi="Times New Roman" w:cs="Times New Roman"/>
          <w:sz w:val="26"/>
          <w:szCs w:val="26"/>
          <w:lang w:val="en"/>
        </w:rPr>
        <w:t xml:space="preserve"> or</w:t>
      </w:r>
      <w:r w:rsidR="00F60909" w:rsidRPr="00F60909">
        <w:rPr>
          <w:rFonts w:ascii="Times New Roman" w:eastAsia="Times New Roman" w:hAnsi="Times New Roman" w:cs="Times New Roman"/>
          <w:sz w:val="26"/>
          <w:szCs w:val="26"/>
          <w:lang w:val="en"/>
        </w:rPr>
        <w:t xml:space="preserve"> a world free of elder abuse is synergy (</w:t>
      </w:r>
      <w:r w:rsidR="00F60909" w:rsidRPr="00F60909">
        <w:rPr>
          <w:rFonts w:ascii="Times New Roman" w:eastAsia="Times New Roman" w:hAnsi="Times New Roman" w:cs="Times New Roman"/>
          <w:sz w:val="26"/>
          <w:szCs w:val="26"/>
          <w:lang w:val=""/>
        </w:rPr>
        <w:t>a whole that is greater than the simple sum of its parts).</w:t>
      </w:r>
      <w:r w:rsidR="00F60909" w:rsidRPr="00F60909">
        <w:rPr>
          <w:rFonts w:ascii="Times New Roman" w:eastAsia="Times New Roman" w:hAnsi="Times New Roman" w:cs="Times New Roman"/>
          <w:sz w:val="26"/>
          <w:szCs w:val="26"/>
          <w:lang w:val="en"/>
        </w:rPr>
        <w:t xml:space="preserve"> </w:t>
      </w:r>
    </w:p>
    <w:p w14:paraId="0B1AA146" w14:textId="45C546B8" w:rsidR="00F60909" w:rsidRPr="00F60909" w:rsidRDefault="00F60909" w:rsidP="00F60909">
      <w:pPr>
        <w:spacing w:before="100" w:beforeAutospacing="1" w:after="100" w:afterAutospacing="1" w:line="312" w:lineRule="atLeast"/>
        <w:ind w:left="720"/>
        <w:jc w:val="both"/>
        <w:rPr>
          <w:rFonts w:ascii="Times New Roman" w:eastAsia="Times New Roman" w:hAnsi="Times New Roman" w:cs="Times New Roman"/>
          <w:sz w:val="26"/>
          <w:szCs w:val="26"/>
          <w:lang w:val="en"/>
        </w:rPr>
      </w:pPr>
      <w:r w:rsidRPr="00F60909">
        <w:rPr>
          <w:rFonts w:ascii="Times New Roman" w:eastAsia="Times New Roman" w:hAnsi="Times New Roman" w:cs="Times New Roman"/>
          <w:sz w:val="26"/>
          <w:szCs w:val="26"/>
          <w:lang w:val="en"/>
        </w:rPr>
        <w:t>Since it is impossible to assign numerical value</w:t>
      </w:r>
      <w:r w:rsidR="00D90F6D">
        <w:rPr>
          <w:rFonts w:ascii="Times New Roman" w:eastAsia="Times New Roman" w:hAnsi="Times New Roman" w:cs="Times New Roman"/>
          <w:sz w:val="26"/>
          <w:szCs w:val="26"/>
          <w:lang w:val="en"/>
        </w:rPr>
        <w:t>s</w:t>
      </w:r>
      <w:r w:rsidRPr="00F60909">
        <w:rPr>
          <w:rFonts w:ascii="Times New Roman" w:eastAsia="Times New Roman" w:hAnsi="Times New Roman" w:cs="Times New Roman"/>
          <w:sz w:val="26"/>
          <w:szCs w:val="26"/>
          <w:lang w:val="en"/>
        </w:rPr>
        <w:t xml:space="preserve"> to the knowledge imparted on trainees (caregivers), the understanding achieved by trainees, and the wisdom gained by the trainees, Gideon Model</w:t>
      </w:r>
      <w:r w:rsidRPr="00D90F6D">
        <w:rPr>
          <w:rFonts w:ascii="Times New Roman" w:eastAsia="Times New Roman" w:hAnsi="Times New Roman" w:cs="Times New Roman"/>
          <w:color w:val="FF0000"/>
          <w:sz w:val="26"/>
          <w:szCs w:val="26"/>
          <w:lang w:val="en"/>
        </w:rPr>
        <w:t>↕</w:t>
      </w:r>
      <w:r w:rsidRPr="00F60909">
        <w:rPr>
          <w:rFonts w:ascii="Times New Roman" w:eastAsia="Times New Roman" w:hAnsi="Times New Roman" w:cs="Times New Roman"/>
          <w:sz w:val="26"/>
          <w:szCs w:val="26"/>
          <w:lang w:val="en"/>
        </w:rPr>
        <w:t xml:space="preserve"> quantifies knowledge, understanding</w:t>
      </w:r>
      <w:r w:rsidR="00AC499B">
        <w:rPr>
          <w:rFonts w:ascii="Times New Roman" w:eastAsia="Times New Roman" w:hAnsi="Times New Roman" w:cs="Times New Roman"/>
          <w:sz w:val="26"/>
          <w:szCs w:val="26"/>
          <w:lang w:val="en"/>
        </w:rPr>
        <w:t>,</w:t>
      </w:r>
      <w:r w:rsidRPr="00F60909">
        <w:rPr>
          <w:rFonts w:ascii="Times New Roman" w:eastAsia="Times New Roman" w:hAnsi="Times New Roman" w:cs="Times New Roman"/>
          <w:sz w:val="26"/>
          <w:szCs w:val="26"/>
          <w:lang w:val="en"/>
        </w:rPr>
        <w:t xml:space="preserve"> and wisdom in terms of “more</w:t>
      </w:r>
      <w:r w:rsidR="00AC499B">
        <w:rPr>
          <w:rFonts w:ascii="Times New Roman" w:eastAsia="Times New Roman" w:hAnsi="Times New Roman" w:cs="Times New Roman"/>
          <w:sz w:val="26"/>
          <w:szCs w:val="26"/>
          <w:lang w:val="en"/>
        </w:rPr>
        <w:t>”</w:t>
      </w:r>
      <w:r w:rsidRPr="00F60909">
        <w:rPr>
          <w:rFonts w:ascii="Times New Roman" w:eastAsia="Times New Roman" w:hAnsi="Times New Roman" w:cs="Times New Roman"/>
          <w:sz w:val="26"/>
          <w:szCs w:val="26"/>
          <w:lang w:val="en"/>
        </w:rPr>
        <w:t xml:space="preserve"> “less</w:t>
      </w:r>
      <w:r w:rsidR="00AC499B">
        <w:rPr>
          <w:rFonts w:ascii="Times New Roman" w:eastAsia="Times New Roman" w:hAnsi="Times New Roman" w:cs="Times New Roman"/>
          <w:sz w:val="26"/>
          <w:szCs w:val="26"/>
          <w:lang w:val="en"/>
        </w:rPr>
        <w:t>”</w:t>
      </w:r>
      <w:r w:rsidRPr="00F60909">
        <w:rPr>
          <w:rFonts w:ascii="Times New Roman" w:eastAsia="Times New Roman" w:hAnsi="Times New Roman" w:cs="Times New Roman"/>
          <w:sz w:val="26"/>
          <w:szCs w:val="26"/>
          <w:lang w:val="en"/>
        </w:rPr>
        <w:t xml:space="preserve"> or “equal</w:t>
      </w:r>
      <w:r w:rsidR="00AC499B">
        <w:rPr>
          <w:rFonts w:ascii="Times New Roman" w:eastAsia="Times New Roman" w:hAnsi="Times New Roman" w:cs="Times New Roman"/>
          <w:sz w:val="26"/>
          <w:szCs w:val="26"/>
          <w:lang w:val="en"/>
        </w:rPr>
        <w:t>.”</w:t>
      </w:r>
      <w:r w:rsidRPr="00F60909">
        <w:rPr>
          <w:rFonts w:ascii="Times New Roman" w:eastAsia="Times New Roman" w:hAnsi="Times New Roman" w:cs="Times New Roman"/>
          <w:sz w:val="26"/>
          <w:szCs w:val="26"/>
          <w:lang w:val="en"/>
        </w:rPr>
        <w:t xml:space="preserve"> Thus, more knowledge and more understanding lead to more wisdom. </w:t>
      </w:r>
      <w:bookmarkStart w:id="7" w:name="_Hlk513992233"/>
      <w:r w:rsidRPr="00F60909">
        <w:rPr>
          <w:rFonts w:ascii="Times New Roman" w:eastAsia="Times New Roman" w:hAnsi="Times New Roman" w:cs="Times New Roman"/>
          <w:sz w:val="26"/>
          <w:szCs w:val="26"/>
          <w:lang w:val="en"/>
        </w:rPr>
        <w:t>T</w:t>
      </w:r>
      <w:bookmarkEnd w:id="7"/>
      <w:r w:rsidRPr="00F60909">
        <w:rPr>
          <w:rFonts w:ascii="Times New Roman" w:eastAsia="Times New Roman" w:hAnsi="Times New Roman" w:cs="Times New Roman"/>
          <w:sz w:val="26"/>
          <w:szCs w:val="26"/>
          <w:lang w:val="en"/>
        </w:rPr>
        <w:t>he reverse is true.</w:t>
      </w:r>
    </w:p>
    <w:p w14:paraId="17A9A7EA" w14:textId="77777777" w:rsidR="00F60909" w:rsidRPr="00F60909" w:rsidRDefault="00F60909" w:rsidP="00F60909">
      <w:pPr>
        <w:jc w:val="center"/>
        <w:rPr>
          <w:rFonts w:ascii="Calibri" w:eastAsia="Calibri" w:hAnsi="Calibri" w:cs="Calibri"/>
        </w:rPr>
      </w:pPr>
      <w:r w:rsidRPr="00F60909">
        <w:rPr>
          <w:rFonts w:ascii="Arial" w:eastAsia="Calibri" w:hAnsi="Arial" w:cs="Arial"/>
          <w:noProof/>
          <w:sz w:val="15"/>
          <w:szCs w:val="15"/>
        </w:rPr>
        <w:drawing>
          <wp:inline distT="0" distB="0" distL="0" distR="0" wp14:anchorId="7D199BB5" wp14:editId="29F63EBA">
            <wp:extent cx="2971800" cy="2228850"/>
            <wp:effectExtent l="0" t="0" r="0" b="0"/>
            <wp:docPr id="1" name="comp-jap7b1tjimgimage" descr="Elder abuse prevention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jap7b1tjimgimage" descr="Elder abuse prevention trai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a:ln>
                      <a:noFill/>
                    </a:ln>
                  </pic:spPr>
                </pic:pic>
              </a:graphicData>
            </a:graphic>
          </wp:inline>
        </w:drawing>
      </w:r>
      <w:r w:rsidRPr="00F60909">
        <w:rPr>
          <w:rFonts w:ascii="Times New Roman" w:eastAsia="Calibri" w:hAnsi="Times New Roman" w:cs="Times New Roman"/>
          <w:sz w:val="24"/>
          <w:szCs w:val="24"/>
        </w:rPr>
        <w:t>Gideon Model</w:t>
      </w:r>
      <w:bookmarkStart w:id="8" w:name="_Hlk513984407"/>
      <w:r w:rsidRPr="00D90F6D">
        <w:rPr>
          <w:rFonts w:ascii="Calibri" w:eastAsia="Calibri" w:hAnsi="Calibri" w:cs="Calibri"/>
          <w:color w:val="FF0000"/>
        </w:rPr>
        <w:t>↕</w:t>
      </w:r>
      <w:bookmarkEnd w:id="8"/>
    </w:p>
    <w:p w14:paraId="629B794C" w14:textId="77777777" w:rsidR="00F60909" w:rsidRPr="00F60909" w:rsidRDefault="00F60909" w:rsidP="00F60909">
      <w:pPr>
        <w:jc w:val="center"/>
        <w:rPr>
          <w:rFonts w:ascii="Calibri" w:eastAsia="Calibri" w:hAnsi="Calibri" w:cs="Calibri"/>
        </w:rPr>
      </w:pPr>
      <w:r w:rsidRPr="00F60909">
        <w:rPr>
          <w:rFonts w:ascii="Times New Roman" w:eastAsia="Calibri" w:hAnsi="Times New Roman" w:cs="Times New Roman"/>
          <w:sz w:val="26"/>
          <w:szCs w:val="26"/>
        </w:rPr>
        <w:t>Fig. 1</w:t>
      </w:r>
      <w:r w:rsidRPr="00F60909">
        <w:rPr>
          <w:rFonts w:ascii="Calibri" w:eastAsia="Calibri" w:hAnsi="Calibri" w:cs="Calibri"/>
        </w:rPr>
        <w:t>.</w:t>
      </w:r>
    </w:p>
    <w:p w14:paraId="018948C8" w14:textId="2B9C356A" w:rsidR="00F60909" w:rsidRDefault="00F60909" w:rsidP="00F60909">
      <w:pPr>
        <w:numPr>
          <w:ilvl w:val="0"/>
          <w:numId w:val="1"/>
        </w:numPr>
        <w:spacing w:after="160" w:line="259" w:lineRule="auto"/>
        <w:contextualSpacing/>
        <w:jc w:val="both"/>
        <w:rPr>
          <w:rFonts w:ascii="Times New Roman" w:eastAsia="Calibri" w:hAnsi="Times New Roman" w:cs="Times New Roman"/>
          <w:sz w:val="26"/>
          <w:szCs w:val="26"/>
        </w:rPr>
      </w:pPr>
      <w:r w:rsidRPr="00F60909">
        <w:rPr>
          <w:rFonts w:ascii="Times New Roman" w:eastAsia="Times New Roman" w:hAnsi="Times New Roman" w:cs="Times New Roman"/>
          <w:sz w:val="26"/>
          <w:szCs w:val="26"/>
          <w:lang w:val="en"/>
        </w:rPr>
        <w:lastRenderedPageBreak/>
        <w:t>T</w:t>
      </w:r>
      <w:r w:rsidRPr="00F60909">
        <w:rPr>
          <w:rFonts w:ascii="Times New Roman" w:eastAsia="Calibri" w:hAnsi="Times New Roman" w:cs="Times New Roman"/>
          <w:sz w:val="26"/>
          <w:szCs w:val="26"/>
        </w:rPr>
        <w:t>wo intersecting circles (Fig.2). The points of intersection of the circles are W and M joined to form a radical line/axis. The radical line</w:t>
      </w:r>
      <w:r w:rsidR="00B74036">
        <w:rPr>
          <w:rFonts w:ascii="Times New Roman" w:eastAsia="Calibri" w:hAnsi="Times New Roman" w:cs="Times New Roman"/>
          <w:sz w:val="26"/>
          <w:szCs w:val="26"/>
        </w:rPr>
        <w:t>/axis</w:t>
      </w:r>
      <w:r w:rsidRPr="00F60909">
        <w:rPr>
          <w:rFonts w:ascii="Times New Roman" w:eastAsia="Calibri" w:hAnsi="Times New Roman" w:cs="Times New Roman"/>
          <w:sz w:val="26"/>
          <w:szCs w:val="26"/>
        </w:rPr>
        <w:t xml:space="preserve"> formed in Gideon Model</w:t>
      </w:r>
      <w:r w:rsidR="00977BDE" w:rsidRPr="00E53CE2">
        <w:rPr>
          <w:rFonts w:ascii="Times New Roman" w:eastAsia="Calibri" w:hAnsi="Times New Roman" w:cs="Times New Roman"/>
          <w:color w:val="FF0000"/>
          <w:sz w:val="26"/>
          <w:szCs w:val="26"/>
        </w:rPr>
        <w:t>↕</w:t>
      </w:r>
      <w:r w:rsidRPr="00F60909">
        <w:rPr>
          <w:rFonts w:ascii="Times New Roman" w:eastAsia="Calibri" w:hAnsi="Times New Roman" w:cs="Times New Roman"/>
          <w:sz w:val="26"/>
          <w:szCs w:val="26"/>
        </w:rPr>
        <w:t xml:space="preserve"> is </w:t>
      </w:r>
      <w:r w:rsidRPr="00F60909">
        <w:rPr>
          <w:rFonts w:ascii="Times New Roman" w:eastAsia="Calibri" w:hAnsi="Times New Roman" w:cs="Times New Roman"/>
          <w:b/>
          <w:sz w:val="26"/>
          <w:szCs w:val="26"/>
        </w:rPr>
        <w:t>W</w:t>
      </w:r>
      <w:r w:rsidRPr="00367D0C">
        <w:rPr>
          <w:rFonts w:ascii="Times New Roman" w:eastAsia="Calibri" w:hAnsi="Times New Roman" w:cs="Times New Roman"/>
          <w:color w:val="FF0000"/>
          <w:sz w:val="26"/>
          <w:szCs w:val="26"/>
        </w:rPr>
        <w:t>isdo</w:t>
      </w:r>
      <w:r w:rsidRPr="00F60909">
        <w:rPr>
          <w:rFonts w:ascii="Times New Roman" w:eastAsia="Calibri" w:hAnsi="Times New Roman" w:cs="Times New Roman"/>
          <w:b/>
          <w:sz w:val="26"/>
          <w:szCs w:val="26"/>
        </w:rPr>
        <w:t>M</w:t>
      </w:r>
      <w:r w:rsidRPr="00F60909">
        <w:rPr>
          <w:rFonts w:ascii="Times New Roman" w:eastAsia="Calibri" w:hAnsi="Times New Roman" w:cs="Times New Roman"/>
          <w:sz w:val="26"/>
          <w:szCs w:val="26"/>
        </w:rPr>
        <w:t>, as shown in Fig.</w:t>
      </w:r>
      <w:r w:rsidR="00F92C95">
        <w:rPr>
          <w:rFonts w:ascii="Times New Roman" w:eastAsia="Calibri" w:hAnsi="Times New Roman" w:cs="Times New Roman"/>
          <w:sz w:val="26"/>
          <w:szCs w:val="26"/>
        </w:rPr>
        <w:t>5</w:t>
      </w:r>
      <w:r w:rsidRPr="00F60909">
        <w:rPr>
          <w:rFonts w:ascii="Times New Roman" w:eastAsia="Calibri" w:hAnsi="Times New Roman" w:cs="Times New Roman"/>
          <w:sz w:val="26"/>
          <w:szCs w:val="26"/>
        </w:rPr>
        <w:t xml:space="preserve">. </w:t>
      </w:r>
    </w:p>
    <w:p w14:paraId="0AB9D0EA" w14:textId="77777777" w:rsidR="005379A9" w:rsidRPr="00F60909" w:rsidRDefault="005379A9" w:rsidP="005379A9">
      <w:pPr>
        <w:spacing w:after="160" w:line="259" w:lineRule="auto"/>
        <w:ind w:left="360"/>
        <w:contextualSpacing/>
        <w:jc w:val="both"/>
        <w:rPr>
          <w:rFonts w:ascii="Times New Roman" w:eastAsia="Calibri" w:hAnsi="Times New Roman" w:cs="Times New Roman"/>
          <w:sz w:val="26"/>
          <w:szCs w:val="26"/>
        </w:rPr>
      </w:pPr>
    </w:p>
    <w:p w14:paraId="15905397" w14:textId="77777777" w:rsidR="00F60909" w:rsidRPr="00F60909" w:rsidRDefault="00F60909" w:rsidP="00F60909">
      <w:pPr>
        <w:ind w:left="72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The overlapped section (i.e., red area) represents Wisdom, a world free of elder abuse, and a state of positive attitudes where elders are us. In other words, A world free of elder abuse lies at the intersection of caregivers' knowledge and understanding of elders—a state of Wisdom and Positive Attitudes where elders are ‘actually’ us and are treated as we want to be treated.</w:t>
      </w:r>
    </w:p>
    <w:p w14:paraId="5CE377C5" w14:textId="3C36E5B3" w:rsidR="00F60909" w:rsidRPr="00F60909" w:rsidRDefault="00F60909" w:rsidP="00F60909">
      <w:pPr>
        <w:ind w:left="72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 xml:space="preserve">An increase in caregivers’ knowledge and understanding of elders leads to an increase of the overlapped section (red area) which means increased wisdom, positive attitudes, increased ‘world free of elder abuse’ area, and </w:t>
      </w:r>
      <w:r w:rsidR="00AC499B">
        <w:rPr>
          <w:rFonts w:ascii="Times New Roman" w:eastAsia="Calibri" w:hAnsi="Times New Roman" w:cs="Times New Roman"/>
          <w:sz w:val="26"/>
          <w:szCs w:val="26"/>
        </w:rPr>
        <w:t xml:space="preserve">a </w:t>
      </w:r>
      <w:r w:rsidRPr="00F60909">
        <w:rPr>
          <w:rFonts w:ascii="Times New Roman" w:eastAsia="Calibri" w:hAnsi="Times New Roman" w:cs="Times New Roman"/>
          <w:sz w:val="26"/>
          <w:szCs w:val="26"/>
        </w:rPr>
        <w:t xml:space="preserve">better understanding of elders (elders are us). </w:t>
      </w:r>
    </w:p>
    <w:p w14:paraId="1D76B3B2" w14:textId="77777777" w:rsidR="00F60909" w:rsidRPr="00F60909" w:rsidRDefault="00F60909" w:rsidP="00F60909">
      <w:pPr>
        <w:jc w:val="center"/>
        <w:rPr>
          <w:rFonts w:ascii="Calibri" w:eastAsia="Calibri" w:hAnsi="Calibri" w:cs="Times New Roman"/>
        </w:rPr>
      </w:pPr>
      <w:r w:rsidRPr="00F60909">
        <w:rPr>
          <w:rFonts w:ascii="Calibri" w:eastAsia="Calibri" w:hAnsi="Calibri" w:cs="Times New Roman"/>
          <w:noProof/>
        </w:rPr>
        <w:drawing>
          <wp:inline distT="0" distB="0" distL="0" distR="0" wp14:anchorId="34109182" wp14:editId="7AAAE6B7">
            <wp:extent cx="3562350" cy="2581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530" cy="2589376"/>
                    </a:xfrm>
                    <a:prstGeom prst="rect">
                      <a:avLst/>
                    </a:prstGeom>
                    <a:noFill/>
                    <a:ln>
                      <a:noFill/>
                    </a:ln>
                  </pic:spPr>
                </pic:pic>
              </a:graphicData>
            </a:graphic>
          </wp:inline>
        </w:drawing>
      </w:r>
      <w:r w:rsidRPr="00F60909">
        <w:rPr>
          <w:rFonts w:ascii="Times New Roman" w:eastAsia="Calibri" w:hAnsi="Times New Roman" w:cs="Times New Roman"/>
          <w:sz w:val="26"/>
          <w:szCs w:val="26"/>
        </w:rPr>
        <w:t>Fig.</w:t>
      </w:r>
      <w:r w:rsidR="00660598">
        <w:rPr>
          <w:rFonts w:ascii="Times New Roman" w:eastAsia="Calibri" w:hAnsi="Times New Roman" w:cs="Times New Roman"/>
          <w:sz w:val="26"/>
          <w:szCs w:val="26"/>
        </w:rPr>
        <w:t xml:space="preserve"> </w:t>
      </w:r>
      <w:r w:rsidRPr="00F60909">
        <w:rPr>
          <w:rFonts w:ascii="Times New Roman" w:eastAsia="Calibri" w:hAnsi="Times New Roman" w:cs="Times New Roman"/>
          <w:sz w:val="26"/>
          <w:szCs w:val="26"/>
        </w:rPr>
        <w:t>2</w:t>
      </w:r>
      <w:r w:rsidRPr="00F60909">
        <w:rPr>
          <w:rFonts w:ascii="Calibri" w:eastAsia="Calibri" w:hAnsi="Calibri" w:cs="Times New Roman"/>
        </w:rPr>
        <w:t>.</w:t>
      </w:r>
    </w:p>
    <w:p w14:paraId="4F0556C5" w14:textId="12A8B351" w:rsidR="00176162" w:rsidRPr="0028591E" w:rsidRDefault="00176162" w:rsidP="00176162">
      <w:pPr>
        <w:ind w:firstLine="720"/>
        <w:jc w:val="center"/>
        <w:rPr>
          <w:rFonts w:ascii="Times New Roman" w:eastAsia="Calibri" w:hAnsi="Times New Roman" w:cs="Times New Roman"/>
          <w:b/>
          <w:color w:val="FF0000"/>
          <w:sz w:val="32"/>
          <w:szCs w:val="32"/>
        </w:rPr>
      </w:pPr>
      <w:r w:rsidRPr="0028591E">
        <w:rPr>
          <w:rFonts w:ascii="Times New Roman" w:eastAsia="Calibri" w:hAnsi="Times New Roman" w:cs="Times New Roman"/>
          <w:b/>
          <w:sz w:val="32"/>
          <w:szCs w:val="32"/>
        </w:rPr>
        <w:t>S</w:t>
      </w:r>
      <w:r w:rsidR="00B67D78" w:rsidRPr="0028591E">
        <w:rPr>
          <w:rFonts w:ascii="Times New Roman" w:eastAsia="Calibri" w:hAnsi="Times New Roman" w:cs="Times New Roman"/>
          <w:b/>
          <w:sz w:val="32"/>
          <w:szCs w:val="32"/>
        </w:rPr>
        <w:t>ome</w:t>
      </w:r>
      <w:r w:rsidRPr="0028591E">
        <w:rPr>
          <w:rFonts w:ascii="Times New Roman" w:eastAsia="Calibri" w:hAnsi="Times New Roman" w:cs="Times New Roman"/>
          <w:b/>
          <w:sz w:val="32"/>
          <w:szCs w:val="32"/>
        </w:rPr>
        <w:t xml:space="preserve"> O</w:t>
      </w:r>
      <w:r w:rsidR="00B67D78" w:rsidRPr="0028591E">
        <w:rPr>
          <w:rFonts w:ascii="Times New Roman" w:eastAsia="Calibri" w:hAnsi="Times New Roman" w:cs="Times New Roman"/>
          <w:b/>
          <w:sz w:val="32"/>
          <w:szCs w:val="32"/>
        </w:rPr>
        <w:t>bservations</w:t>
      </w:r>
      <w:r w:rsidRPr="0028591E">
        <w:rPr>
          <w:rFonts w:ascii="Times New Roman" w:eastAsia="Calibri" w:hAnsi="Times New Roman" w:cs="Times New Roman"/>
          <w:b/>
          <w:sz w:val="32"/>
          <w:szCs w:val="32"/>
        </w:rPr>
        <w:t xml:space="preserve"> </w:t>
      </w:r>
      <w:r w:rsidR="00B67D78" w:rsidRPr="0028591E">
        <w:rPr>
          <w:rFonts w:ascii="Times New Roman" w:eastAsia="Calibri" w:hAnsi="Times New Roman" w:cs="Times New Roman"/>
          <w:b/>
          <w:sz w:val="32"/>
          <w:szCs w:val="32"/>
        </w:rPr>
        <w:t>on</w:t>
      </w:r>
      <w:r w:rsidRPr="0028591E">
        <w:rPr>
          <w:rFonts w:ascii="Times New Roman" w:eastAsia="Calibri" w:hAnsi="Times New Roman" w:cs="Times New Roman"/>
          <w:b/>
          <w:sz w:val="32"/>
          <w:szCs w:val="32"/>
        </w:rPr>
        <w:t xml:space="preserve"> G</w:t>
      </w:r>
      <w:r w:rsidR="00B67D78" w:rsidRPr="0028591E">
        <w:rPr>
          <w:rFonts w:ascii="Times New Roman" w:eastAsia="Calibri" w:hAnsi="Times New Roman" w:cs="Times New Roman"/>
          <w:b/>
          <w:sz w:val="32"/>
          <w:szCs w:val="32"/>
        </w:rPr>
        <w:t>ideon</w:t>
      </w:r>
      <w:r w:rsidRPr="0028591E">
        <w:rPr>
          <w:rFonts w:ascii="Times New Roman" w:eastAsia="Calibri" w:hAnsi="Times New Roman" w:cs="Times New Roman"/>
          <w:b/>
          <w:sz w:val="32"/>
          <w:szCs w:val="32"/>
        </w:rPr>
        <w:t xml:space="preserve"> M</w:t>
      </w:r>
      <w:r w:rsidR="00B67D78" w:rsidRPr="0028591E">
        <w:rPr>
          <w:rFonts w:ascii="Times New Roman" w:eastAsia="Calibri" w:hAnsi="Times New Roman" w:cs="Times New Roman"/>
          <w:b/>
          <w:sz w:val="32"/>
          <w:szCs w:val="32"/>
        </w:rPr>
        <w:t>odel</w:t>
      </w:r>
      <w:r w:rsidRPr="0028591E">
        <w:rPr>
          <w:rFonts w:ascii="Times New Roman" w:eastAsia="Calibri" w:hAnsi="Times New Roman" w:cs="Times New Roman"/>
          <w:b/>
          <w:color w:val="FF0000"/>
          <w:sz w:val="32"/>
          <w:szCs w:val="32"/>
        </w:rPr>
        <w:t>↕</w:t>
      </w:r>
    </w:p>
    <w:p w14:paraId="025AC702" w14:textId="707A70A6" w:rsidR="00176162" w:rsidRPr="00CF2938" w:rsidRDefault="00176162" w:rsidP="00176162">
      <w:pPr>
        <w:rPr>
          <w:rFonts w:ascii="Times New Roman" w:eastAsia="Calibri" w:hAnsi="Times New Roman" w:cs="Times New Roman"/>
          <w:b/>
          <w:sz w:val="26"/>
          <w:szCs w:val="26"/>
        </w:rPr>
      </w:pPr>
      <w:r w:rsidRPr="00CF2938">
        <w:rPr>
          <w:rFonts w:ascii="Times New Roman" w:eastAsia="Calibri" w:hAnsi="Times New Roman" w:cs="Times New Roman"/>
          <w:b/>
          <w:sz w:val="26"/>
          <w:szCs w:val="26"/>
        </w:rPr>
        <w:t>O</w:t>
      </w:r>
      <w:r w:rsidR="00CF2938" w:rsidRPr="00CF2938">
        <w:rPr>
          <w:rFonts w:ascii="Times New Roman" w:eastAsia="Calibri" w:hAnsi="Times New Roman" w:cs="Times New Roman"/>
          <w:b/>
          <w:sz w:val="26"/>
          <w:szCs w:val="26"/>
        </w:rPr>
        <w:t>bservation</w:t>
      </w:r>
      <w:r w:rsidRPr="00CF2938">
        <w:rPr>
          <w:rFonts w:ascii="Times New Roman" w:eastAsia="Calibri" w:hAnsi="Times New Roman" w:cs="Times New Roman"/>
          <w:b/>
          <w:sz w:val="26"/>
          <w:szCs w:val="26"/>
        </w:rPr>
        <w:t xml:space="preserve"> 1</w:t>
      </w:r>
    </w:p>
    <w:p w14:paraId="6DD87DD7" w14:textId="1F7276D4" w:rsidR="00F60909" w:rsidRPr="00F60909" w:rsidRDefault="00F60909" w:rsidP="00F60909">
      <w:pPr>
        <w:ind w:firstLine="72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Z</w:t>
      </w:r>
      <w:r w:rsidR="005379A9">
        <w:rPr>
          <w:rFonts w:ascii="Times New Roman" w:eastAsia="Calibri" w:hAnsi="Times New Roman" w:cs="Times New Roman"/>
          <w:sz w:val="26"/>
          <w:szCs w:val="26"/>
        </w:rPr>
        <w:t>ero incidence</w:t>
      </w:r>
      <w:r w:rsidR="00AC499B">
        <w:rPr>
          <w:rFonts w:ascii="Times New Roman" w:eastAsia="Calibri" w:hAnsi="Times New Roman" w:cs="Times New Roman"/>
          <w:sz w:val="26"/>
          <w:szCs w:val="26"/>
        </w:rPr>
        <w:t>s</w:t>
      </w:r>
      <w:r w:rsidRPr="00F60909">
        <w:rPr>
          <w:rFonts w:ascii="Times New Roman" w:eastAsia="Calibri" w:hAnsi="Times New Roman" w:cs="Times New Roman"/>
          <w:sz w:val="26"/>
          <w:szCs w:val="26"/>
        </w:rPr>
        <w:t xml:space="preserve"> of elder abuse occur when the</w:t>
      </w:r>
      <w:r w:rsidR="00804DA5">
        <w:rPr>
          <w:rFonts w:ascii="Times New Roman" w:eastAsia="Calibri" w:hAnsi="Times New Roman" w:cs="Times New Roman"/>
          <w:sz w:val="26"/>
          <w:szCs w:val="26"/>
        </w:rPr>
        <w:t xml:space="preserve"> two</w:t>
      </w:r>
      <w:r w:rsidRPr="00F60909">
        <w:rPr>
          <w:rFonts w:ascii="Times New Roman" w:eastAsia="Calibri" w:hAnsi="Times New Roman" w:cs="Times New Roman"/>
          <w:sz w:val="26"/>
          <w:szCs w:val="26"/>
        </w:rPr>
        <w:t xml:space="preserve"> circles completely overlap each other</w:t>
      </w:r>
      <w:r w:rsidR="005379A9">
        <w:rPr>
          <w:rFonts w:ascii="Times New Roman" w:eastAsia="Calibri" w:hAnsi="Times New Roman" w:cs="Times New Roman"/>
          <w:sz w:val="26"/>
          <w:szCs w:val="26"/>
        </w:rPr>
        <w:t xml:space="preserve"> to form or become one circle</w:t>
      </w:r>
      <w:r w:rsidRPr="00F60909">
        <w:rPr>
          <w:rFonts w:ascii="Times New Roman" w:eastAsia="Calibri" w:hAnsi="Times New Roman" w:cs="Times New Roman"/>
          <w:sz w:val="26"/>
          <w:szCs w:val="26"/>
        </w:rPr>
        <w:t xml:space="preserve"> (Fig.3). </w:t>
      </w:r>
      <w:r w:rsidR="00AC499B">
        <w:rPr>
          <w:rFonts w:ascii="Times New Roman" w:eastAsia="Calibri" w:hAnsi="Times New Roman" w:cs="Times New Roman"/>
          <w:sz w:val="26"/>
          <w:szCs w:val="26"/>
        </w:rPr>
        <w:t>One circle marks</w:t>
      </w:r>
      <w:r w:rsidRPr="00F60909">
        <w:rPr>
          <w:rFonts w:ascii="Times New Roman" w:eastAsia="Calibri" w:hAnsi="Times New Roman" w:cs="Times New Roman"/>
          <w:sz w:val="26"/>
          <w:szCs w:val="26"/>
        </w:rPr>
        <w:t xml:space="preserve"> the ideal world free of elder abuse possible in two settings:</w:t>
      </w:r>
    </w:p>
    <w:p w14:paraId="25609A91" w14:textId="301555B0" w:rsidR="00F60909" w:rsidRPr="00F60909" w:rsidRDefault="00F60909" w:rsidP="00F60909">
      <w:pPr>
        <w:numPr>
          <w:ilvl w:val="0"/>
          <w:numId w:val="2"/>
        </w:numPr>
        <w:spacing w:after="160" w:line="259" w:lineRule="auto"/>
        <w:contextualSpacing/>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In the caregiver’s mind</w:t>
      </w:r>
      <w:bookmarkStart w:id="9" w:name="_Hlk514036124"/>
      <w:r w:rsidR="00FD3D56">
        <w:rPr>
          <w:rFonts w:ascii="Times New Roman" w:eastAsia="Calibri" w:hAnsi="Times New Roman" w:cs="Times New Roman"/>
          <w:sz w:val="26"/>
          <w:szCs w:val="26"/>
        </w:rPr>
        <w:t xml:space="preserve"> refer</w:t>
      </w:r>
      <w:r w:rsidR="00AC499B">
        <w:rPr>
          <w:rFonts w:ascii="Times New Roman" w:eastAsia="Calibri" w:hAnsi="Times New Roman" w:cs="Times New Roman"/>
          <w:sz w:val="26"/>
          <w:szCs w:val="26"/>
        </w:rPr>
        <w:t>ring</w:t>
      </w:r>
      <w:r w:rsidR="00FD3D56">
        <w:rPr>
          <w:rFonts w:ascii="Times New Roman" w:eastAsia="Calibri" w:hAnsi="Times New Roman" w:cs="Times New Roman"/>
          <w:sz w:val="26"/>
          <w:szCs w:val="26"/>
        </w:rPr>
        <w:t xml:space="preserve"> to a </w:t>
      </w:r>
      <w:r w:rsidRPr="00F60909">
        <w:rPr>
          <w:rFonts w:ascii="Times New Roman" w:eastAsia="Calibri" w:hAnsi="Times New Roman" w:cs="Times New Roman"/>
          <w:sz w:val="26"/>
          <w:szCs w:val="26"/>
        </w:rPr>
        <w:t xml:space="preserve">conscious or unconscious inclination </w:t>
      </w:r>
      <w:r w:rsidR="00243A2A" w:rsidRPr="00243A2A">
        <w:rPr>
          <w:rFonts w:ascii="Times New Roman" w:eastAsia="Calibri" w:hAnsi="Times New Roman" w:cs="Times New Roman"/>
          <w:sz w:val="26"/>
          <w:szCs w:val="26"/>
          <w:u w:val="single"/>
        </w:rPr>
        <w:t>NOT</w:t>
      </w:r>
      <w:r w:rsidRPr="00243A2A">
        <w:rPr>
          <w:rFonts w:ascii="Times New Roman" w:eastAsia="Calibri" w:hAnsi="Times New Roman" w:cs="Times New Roman"/>
          <w:sz w:val="26"/>
          <w:szCs w:val="26"/>
          <w:u w:val="single"/>
        </w:rPr>
        <w:t xml:space="preserve"> to abuse elders</w:t>
      </w:r>
      <w:bookmarkEnd w:id="9"/>
      <w:r w:rsidR="00176162">
        <w:rPr>
          <w:rFonts w:ascii="Times New Roman" w:eastAsia="Calibri" w:hAnsi="Times New Roman" w:cs="Times New Roman"/>
          <w:sz w:val="26"/>
          <w:szCs w:val="26"/>
        </w:rPr>
        <w:t>.</w:t>
      </w:r>
    </w:p>
    <w:p w14:paraId="06167117" w14:textId="62758910" w:rsidR="00F60909" w:rsidRPr="00F60909" w:rsidRDefault="00F60909" w:rsidP="00F60909">
      <w:pPr>
        <w:numPr>
          <w:ilvl w:val="0"/>
          <w:numId w:val="2"/>
        </w:numPr>
        <w:spacing w:after="160" w:line="259" w:lineRule="auto"/>
        <w:contextualSpacing/>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In a specific</w:t>
      </w:r>
      <w:r w:rsidR="00AC499B">
        <w:rPr>
          <w:rFonts w:ascii="Times New Roman" w:eastAsia="Calibri" w:hAnsi="Times New Roman" w:cs="Times New Roman"/>
          <w:sz w:val="26"/>
          <w:szCs w:val="26"/>
        </w:rPr>
        <w:t xml:space="preserve"> location such as</w:t>
      </w:r>
      <w:r w:rsidRPr="00F60909">
        <w:rPr>
          <w:rFonts w:ascii="Times New Roman" w:eastAsia="Calibri" w:hAnsi="Times New Roman" w:cs="Times New Roman"/>
          <w:sz w:val="26"/>
          <w:szCs w:val="26"/>
        </w:rPr>
        <w:t xml:space="preserve"> </w:t>
      </w:r>
      <w:bookmarkStart w:id="10" w:name="_Hlk514014799"/>
      <w:r w:rsidRPr="00F60909">
        <w:rPr>
          <w:rFonts w:ascii="Times New Roman" w:eastAsia="Calibri" w:hAnsi="Times New Roman" w:cs="Times New Roman"/>
          <w:sz w:val="26"/>
          <w:szCs w:val="26"/>
        </w:rPr>
        <w:t>long-term care facility, county, state</w:t>
      </w:r>
      <w:r w:rsidR="00AC499B">
        <w:rPr>
          <w:rFonts w:ascii="Times New Roman" w:eastAsia="Calibri" w:hAnsi="Times New Roman" w:cs="Times New Roman"/>
          <w:sz w:val="26"/>
          <w:szCs w:val="26"/>
        </w:rPr>
        <w:t>,</w:t>
      </w:r>
      <w:r w:rsidRPr="00F60909">
        <w:rPr>
          <w:rFonts w:ascii="Times New Roman" w:eastAsia="Calibri" w:hAnsi="Times New Roman" w:cs="Times New Roman"/>
          <w:sz w:val="26"/>
          <w:szCs w:val="26"/>
        </w:rPr>
        <w:t xml:space="preserve"> or country. </w:t>
      </w:r>
      <w:bookmarkEnd w:id="10"/>
    </w:p>
    <w:p w14:paraId="3F3E962F" w14:textId="77777777" w:rsidR="0018697F" w:rsidRDefault="0018697F" w:rsidP="00F60909">
      <w:pPr>
        <w:ind w:left="60"/>
        <w:jc w:val="both"/>
        <w:rPr>
          <w:rFonts w:ascii="Times New Roman" w:eastAsia="Calibri" w:hAnsi="Times New Roman" w:cs="Times New Roman"/>
          <w:sz w:val="26"/>
          <w:szCs w:val="26"/>
        </w:rPr>
      </w:pPr>
    </w:p>
    <w:p w14:paraId="022B010C" w14:textId="23AA61BB" w:rsidR="00EB0198" w:rsidRPr="00CF2938" w:rsidRDefault="00EB0198" w:rsidP="00F60909">
      <w:pPr>
        <w:ind w:left="60"/>
        <w:jc w:val="both"/>
        <w:rPr>
          <w:rFonts w:ascii="Times New Roman" w:eastAsia="Calibri" w:hAnsi="Times New Roman" w:cs="Times New Roman"/>
          <w:b/>
          <w:sz w:val="26"/>
          <w:szCs w:val="26"/>
        </w:rPr>
      </w:pPr>
      <w:r w:rsidRPr="00CF2938">
        <w:rPr>
          <w:rFonts w:ascii="Times New Roman" w:eastAsia="Calibri" w:hAnsi="Times New Roman" w:cs="Times New Roman"/>
          <w:b/>
          <w:sz w:val="26"/>
          <w:szCs w:val="26"/>
        </w:rPr>
        <w:lastRenderedPageBreak/>
        <w:t>D</w:t>
      </w:r>
      <w:r w:rsidR="00CF2938" w:rsidRPr="00CF2938">
        <w:rPr>
          <w:rFonts w:ascii="Times New Roman" w:eastAsia="Calibri" w:hAnsi="Times New Roman" w:cs="Times New Roman"/>
          <w:b/>
          <w:sz w:val="26"/>
          <w:szCs w:val="26"/>
        </w:rPr>
        <w:t>eduction</w:t>
      </w:r>
    </w:p>
    <w:p w14:paraId="25FD2C9D" w14:textId="28E85230" w:rsidR="00654031" w:rsidRDefault="00EB0198" w:rsidP="00EB0198">
      <w:pPr>
        <w:ind w:left="60" w:firstLine="66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 </w:t>
      </w:r>
      <w:r w:rsidR="00F60909" w:rsidRPr="00F60909">
        <w:rPr>
          <w:rFonts w:ascii="Times New Roman" w:eastAsia="Calibri" w:hAnsi="Times New Roman" w:cs="Times New Roman"/>
          <w:sz w:val="26"/>
          <w:szCs w:val="26"/>
        </w:rPr>
        <w:t xml:space="preserve">complete circles’ overlap is more likely to occur in the caregiver’s mind </w:t>
      </w:r>
      <w:r w:rsidR="005379A9">
        <w:rPr>
          <w:rFonts w:ascii="Times New Roman" w:eastAsia="Calibri" w:hAnsi="Times New Roman" w:cs="Times New Roman"/>
          <w:sz w:val="26"/>
          <w:szCs w:val="26"/>
        </w:rPr>
        <w:t>than in the</w:t>
      </w:r>
      <w:r w:rsidR="00F60909" w:rsidRPr="00F60909">
        <w:rPr>
          <w:rFonts w:ascii="Times New Roman" w:eastAsia="Calibri" w:hAnsi="Times New Roman" w:cs="Times New Roman"/>
          <w:sz w:val="26"/>
          <w:szCs w:val="26"/>
        </w:rPr>
        <w:t xml:space="preserve"> other setting (in A than in B above). The reason is caregiver</w:t>
      </w:r>
      <w:r w:rsidR="005379A9">
        <w:rPr>
          <w:rFonts w:ascii="Times New Roman" w:eastAsia="Calibri" w:hAnsi="Times New Roman" w:cs="Times New Roman"/>
          <w:sz w:val="26"/>
          <w:szCs w:val="26"/>
        </w:rPr>
        <w:t>’s mindset</w:t>
      </w:r>
      <w:r w:rsidR="00FD3D56">
        <w:rPr>
          <w:rFonts w:ascii="Times New Roman" w:eastAsia="Calibri" w:hAnsi="Times New Roman" w:cs="Times New Roman"/>
          <w:sz w:val="26"/>
          <w:szCs w:val="26"/>
        </w:rPr>
        <w:t xml:space="preserve"> (attitudes)</w:t>
      </w:r>
      <w:r w:rsidR="005379A9">
        <w:rPr>
          <w:rFonts w:ascii="Times New Roman" w:eastAsia="Calibri" w:hAnsi="Times New Roman" w:cs="Times New Roman"/>
          <w:sz w:val="26"/>
          <w:szCs w:val="26"/>
        </w:rPr>
        <w:t xml:space="preserve"> on elder abuse can</w:t>
      </w:r>
      <w:r w:rsidR="00F60909" w:rsidRPr="00F60909">
        <w:rPr>
          <w:rFonts w:ascii="Times New Roman" w:eastAsia="Calibri" w:hAnsi="Times New Roman" w:cs="Times New Roman"/>
          <w:sz w:val="26"/>
          <w:szCs w:val="26"/>
        </w:rPr>
        <w:t xml:space="preserve"> be influenced through elder abuse prevention</w:t>
      </w:r>
      <w:r w:rsidR="005379A9">
        <w:rPr>
          <w:rFonts w:ascii="Times New Roman" w:eastAsia="Calibri" w:hAnsi="Times New Roman" w:cs="Times New Roman"/>
          <w:sz w:val="26"/>
          <w:szCs w:val="26"/>
        </w:rPr>
        <w:t xml:space="preserve"> training to be consciously or unconsciously inclined </w:t>
      </w:r>
      <w:r w:rsidR="00FD3D56">
        <w:rPr>
          <w:rFonts w:ascii="Times New Roman" w:eastAsia="Calibri" w:hAnsi="Times New Roman" w:cs="Times New Roman"/>
          <w:sz w:val="26"/>
          <w:szCs w:val="26"/>
        </w:rPr>
        <w:t>NOT</w:t>
      </w:r>
      <w:r w:rsidR="005379A9">
        <w:rPr>
          <w:rFonts w:ascii="Times New Roman" w:eastAsia="Calibri" w:hAnsi="Times New Roman" w:cs="Times New Roman"/>
          <w:sz w:val="26"/>
          <w:szCs w:val="26"/>
        </w:rPr>
        <w:t xml:space="preserve"> </w:t>
      </w:r>
      <w:r w:rsidR="00243A2A">
        <w:rPr>
          <w:rFonts w:ascii="Times New Roman" w:eastAsia="Calibri" w:hAnsi="Times New Roman" w:cs="Times New Roman"/>
          <w:sz w:val="26"/>
          <w:szCs w:val="26"/>
        </w:rPr>
        <w:t>to abuse elders</w:t>
      </w:r>
      <w:r w:rsidR="005379A9">
        <w:rPr>
          <w:rFonts w:ascii="Times New Roman" w:eastAsia="Calibri" w:hAnsi="Times New Roman" w:cs="Times New Roman"/>
          <w:sz w:val="26"/>
          <w:szCs w:val="26"/>
        </w:rPr>
        <w:t>.</w:t>
      </w:r>
      <w:r w:rsidR="00F60909" w:rsidRPr="00F60909">
        <w:rPr>
          <w:rFonts w:ascii="Times New Roman" w:eastAsia="Calibri" w:hAnsi="Times New Roman" w:cs="Times New Roman"/>
          <w:sz w:val="26"/>
          <w:szCs w:val="26"/>
        </w:rPr>
        <w:t xml:space="preserve"> </w:t>
      </w:r>
      <w:r w:rsidR="00AC499B">
        <w:rPr>
          <w:rFonts w:ascii="Times New Roman" w:eastAsia="Calibri" w:hAnsi="Times New Roman" w:cs="Times New Roman"/>
          <w:sz w:val="26"/>
          <w:szCs w:val="26"/>
        </w:rPr>
        <w:t>Training reinforces c</w:t>
      </w:r>
      <w:r w:rsidR="00FD3D56">
        <w:rPr>
          <w:rFonts w:ascii="Times New Roman" w:eastAsia="Calibri" w:hAnsi="Times New Roman" w:cs="Times New Roman"/>
          <w:sz w:val="26"/>
          <w:szCs w:val="26"/>
        </w:rPr>
        <w:t>aregivers’</w:t>
      </w:r>
      <w:r w:rsidR="001838BC">
        <w:rPr>
          <w:rFonts w:ascii="Times New Roman" w:eastAsia="Calibri" w:hAnsi="Times New Roman" w:cs="Times New Roman"/>
          <w:sz w:val="26"/>
          <w:szCs w:val="26"/>
        </w:rPr>
        <w:t xml:space="preserve"> propensity not to abuse elders</w:t>
      </w:r>
      <w:r w:rsidR="00AC499B">
        <w:rPr>
          <w:rFonts w:ascii="Times New Roman" w:eastAsia="Calibri" w:hAnsi="Times New Roman" w:cs="Times New Roman"/>
          <w:sz w:val="26"/>
          <w:szCs w:val="26"/>
        </w:rPr>
        <w:t>.</w:t>
      </w:r>
      <w:r w:rsidR="001838BC">
        <w:rPr>
          <w:rFonts w:ascii="Times New Roman" w:eastAsia="Calibri" w:hAnsi="Times New Roman" w:cs="Times New Roman"/>
          <w:sz w:val="26"/>
          <w:szCs w:val="26"/>
        </w:rPr>
        <w:t xml:space="preserve"> </w:t>
      </w:r>
      <w:r w:rsidR="00F60909" w:rsidRPr="00F60909">
        <w:rPr>
          <w:rFonts w:ascii="Times New Roman" w:eastAsia="Calibri" w:hAnsi="Times New Roman" w:cs="Times New Roman"/>
          <w:sz w:val="26"/>
          <w:szCs w:val="26"/>
        </w:rPr>
        <w:t xml:space="preserve">Training develops positive attitudes in caregivers that </w:t>
      </w:r>
      <w:r w:rsidR="005379A9">
        <w:rPr>
          <w:rFonts w:ascii="Times New Roman" w:eastAsia="Calibri" w:hAnsi="Times New Roman" w:cs="Times New Roman"/>
          <w:sz w:val="26"/>
          <w:szCs w:val="26"/>
        </w:rPr>
        <w:t>in turn</w:t>
      </w:r>
      <w:r w:rsidR="00AC499B">
        <w:rPr>
          <w:rFonts w:ascii="Times New Roman" w:eastAsia="Calibri" w:hAnsi="Times New Roman" w:cs="Times New Roman"/>
          <w:sz w:val="26"/>
          <w:szCs w:val="26"/>
        </w:rPr>
        <w:t>,</w:t>
      </w:r>
      <w:r w:rsidR="005379A9">
        <w:rPr>
          <w:rFonts w:ascii="Times New Roman" w:eastAsia="Calibri" w:hAnsi="Times New Roman" w:cs="Times New Roman"/>
          <w:sz w:val="26"/>
          <w:szCs w:val="26"/>
        </w:rPr>
        <w:t xml:space="preserve"> create powerful personal resolve NEVER </w:t>
      </w:r>
      <w:r w:rsidR="00243A2A">
        <w:rPr>
          <w:rFonts w:ascii="Times New Roman" w:eastAsia="Calibri" w:hAnsi="Times New Roman" w:cs="Times New Roman"/>
          <w:sz w:val="26"/>
          <w:szCs w:val="26"/>
        </w:rPr>
        <w:t>to abuse elders</w:t>
      </w:r>
      <w:r w:rsidR="00F60909" w:rsidRPr="00F60909">
        <w:rPr>
          <w:rFonts w:ascii="Times New Roman" w:eastAsia="Calibri" w:hAnsi="Times New Roman" w:cs="Times New Roman"/>
          <w:sz w:val="26"/>
          <w:szCs w:val="26"/>
        </w:rPr>
        <w:t xml:space="preserve">. </w:t>
      </w:r>
      <w:r w:rsidR="00654031">
        <w:rPr>
          <w:rFonts w:ascii="Times New Roman" w:eastAsia="Calibri" w:hAnsi="Times New Roman" w:cs="Times New Roman"/>
          <w:sz w:val="26"/>
          <w:szCs w:val="26"/>
        </w:rPr>
        <w:t>The caregiver’s resolve leads to a complete circle overlap depicting zero incidence</w:t>
      </w:r>
      <w:r w:rsidR="00AC499B">
        <w:rPr>
          <w:rFonts w:ascii="Times New Roman" w:eastAsia="Calibri" w:hAnsi="Times New Roman" w:cs="Times New Roman"/>
          <w:sz w:val="26"/>
          <w:szCs w:val="26"/>
        </w:rPr>
        <w:t>s</w:t>
      </w:r>
      <w:r w:rsidR="00654031">
        <w:rPr>
          <w:rFonts w:ascii="Times New Roman" w:eastAsia="Calibri" w:hAnsi="Times New Roman" w:cs="Times New Roman"/>
          <w:sz w:val="26"/>
          <w:szCs w:val="26"/>
        </w:rPr>
        <w:t xml:space="preserve"> of elder abuse. </w:t>
      </w:r>
    </w:p>
    <w:p w14:paraId="7CA551C8" w14:textId="4F97156D" w:rsidR="00F60909" w:rsidRPr="00F60909" w:rsidRDefault="00F60909" w:rsidP="00654031">
      <w:pPr>
        <w:ind w:left="60" w:firstLine="66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Attaining a complete circles’ overlap in</w:t>
      </w:r>
      <w:r w:rsidR="00654031">
        <w:rPr>
          <w:rFonts w:ascii="Times New Roman" w:eastAsia="Calibri" w:hAnsi="Times New Roman" w:cs="Times New Roman"/>
          <w:sz w:val="26"/>
          <w:szCs w:val="26"/>
        </w:rPr>
        <w:t xml:space="preserve"> a specific</w:t>
      </w:r>
      <w:r w:rsidRPr="00F60909">
        <w:rPr>
          <w:rFonts w:ascii="Times New Roman" w:eastAsia="Calibri" w:hAnsi="Times New Roman" w:cs="Times New Roman"/>
          <w:sz w:val="26"/>
          <w:szCs w:val="26"/>
        </w:rPr>
        <w:t xml:space="preserve"> long-term care facility, county, state or country setting is possible but remains a tall order as it is affec</w:t>
      </w:r>
      <w:r w:rsidR="00D753C0">
        <w:rPr>
          <w:rFonts w:ascii="Times New Roman" w:eastAsia="Calibri" w:hAnsi="Times New Roman" w:cs="Times New Roman"/>
          <w:sz w:val="26"/>
          <w:szCs w:val="26"/>
        </w:rPr>
        <w:t>ted by a myriad of factors such as</w:t>
      </w:r>
      <w:r w:rsidRPr="00F60909">
        <w:rPr>
          <w:rFonts w:ascii="Times New Roman" w:eastAsia="Calibri" w:hAnsi="Times New Roman" w:cs="Times New Roman"/>
          <w:sz w:val="26"/>
          <w:szCs w:val="26"/>
        </w:rPr>
        <w:t xml:space="preserve"> </w:t>
      </w:r>
      <w:r w:rsidR="00AC499B">
        <w:rPr>
          <w:rFonts w:ascii="Times New Roman" w:eastAsia="Calibri" w:hAnsi="Times New Roman" w:cs="Times New Roman"/>
          <w:sz w:val="26"/>
          <w:szCs w:val="26"/>
        </w:rPr>
        <w:t xml:space="preserve">the </w:t>
      </w:r>
      <w:r w:rsidR="00991EC8">
        <w:rPr>
          <w:rFonts w:ascii="Times New Roman" w:eastAsia="Calibri" w:hAnsi="Times New Roman" w:cs="Times New Roman"/>
          <w:sz w:val="26"/>
          <w:szCs w:val="26"/>
        </w:rPr>
        <w:t xml:space="preserve">prevalence of numerous </w:t>
      </w:r>
      <w:r w:rsidRPr="00F60909">
        <w:rPr>
          <w:rFonts w:ascii="Times New Roman" w:eastAsia="Calibri" w:hAnsi="Times New Roman" w:cs="Times New Roman"/>
          <w:sz w:val="26"/>
          <w:szCs w:val="26"/>
        </w:rPr>
        <w:t>elder abuse</w:t>
      </w:r>
      <w:r w:rsidR="00991EC8">
        <w:rPr>
          <w:rFonts w:ascii="Times New Roman" w:eastAsia="Calibri" w:hAnsi="Times New Roman" w:cs="Times New Roman"/>
          <w:sz w:val="26"/>
          <w:szCs w:val="26"/>
        </w:rPr>
        <w:t xml:space="preserve"> incidence</w:t>
      </w:r>
      <w:r w:rsidRPr="00F60909">
        <w:rPr>
          <w:rFonts w:ascii="Times New Roman" w:eastAsia="Calibri" w:hAnsi="Times New Roman" w:cs="Times New Roman"/>
          <w:sz w:val="26"/>
          <w:szCs w:val="26"/>
        </w:rPr>
        <w:t xml:space="preserve"> reports.</w:t>
      </w:r>
      <w:r w:rsidR="00425253">
        <w:rPr>
          <w:rFonts w:ascii="Times New Roman" w:eastAsia="Calibri" w:hAnsi="Times New Roman" w:cs="Times New Roman"/>
          <w:sz w:val="26"/>
          <w:szCs w:val="26"/>
        </w:rPr>
        <w:t xml:space="preserve"> Most important, organizations by their very nature are incapable of making the key resolve</w:t>
      </w:r>
      <w:r w:rsidR="00D753C0">
        <w:rPr>
          <w:rFonts w:ascii="Times New Roman" w:eastAsia="Calibri" w:hAnsi="Times New Roman" w:cs="Times New Roman"/>
          <w:sz w:val="26"/>
          <w:szCs w:val="26"/>
        </w:rPr>
        <w:t xml:space="preserve"> </w:t>
      </w:r>
      <w:r w:rsidR="00AC499B">
        <w:rPr>
          <w:rFonts w:ascii="Times New Roman" w:eastAsia="Calibri" w:hAnsi="Times New Roman" w:cs="Times New Roman"/>
          <w:sz w:val="26"/>
          <w:szCs w:val="26"/>
        </w:rPr>
        <w:t>NEVER to</w:t>
      </w:r>
      <w:r w:rsidR="00D753C0">
        <w:rPr>
          <w:rFonts w:ascii="Times New Roman" w:eastAsia="Calibri" w:hAnsi="Times New Roman" w:cs="Times New Roman"/>
          <w:sz w:val="26"/>
          <w:szCs w:val="26"/>
        </w:rPr>
        <w:t xml:space="preserve"> </w:t>
      </w:r>
      <w:r w:rsidR="00243A2A">
        <w:rPr>
          <w:rFonts w:ascii="Times New Roman" w:eastAsia="Calibri" w:hAnsi="Times New Roman" w:cs="Times New Roman"/>
          <w:sz w:val="26"/>
          <w:szCs w:val="26"/>
        </w:rPr>
        <w:t>abuse elders</w:t>
      </w:r>
      <w:r w:rsidR="00D753C0">
        <w:rPr>
          <w:rFonts w:ascii="Times New Roman" w:eastAsia="Calibri" w:hAnsi="Times New Roman" w:cs="Times New Roman"/>
          <w:sz w:val="26"/>
          <w:szCs w:val="26"/>
        </w:rPr>
        <w:t xml:space="preserve">. </w:t>
      </w:r>
    </w:p>
    <w:p w14:paraId="6D3F622F" w14:textId="7DF16E63" w:rsidR="00F60909" w:rsidRPr="00F60909" w:rsidRDefault="00F60909" w:rsidP="00F60909">
      <w:pPr>
        <w:ind w:left="60" w:firstLine="66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All the eight components of the Gideon Model</w:t>
      </w:r>
      <w:r w:rsidRPr="00E53CE2">
        <w:rPr>
          <w:rFonts w:ascii="Times New Roman" w:eastAsia="Calibri" w:hAnsi="Times New Roman" w:cs="Times New Roman"/>
          <w:color w:val="FF0000"/>
          <w:sz w:val="26"/>
          <w:szCs w:val="26"/>
        </w:rPr>
        <w:t>↕</w:t>
      </w:r>
      <w:r w:rsidRPr="00F60909">
        <w:rPr>
          <w:rFonts w:ascii="Times New Roman" w:eastAsia="Calibri" w:hAnsi="Times New Roman" w:cs="Times New Roman"/>
          <w:sz w:val="26"/>
          <w:szCs w:val="26"/>
        </w:rPr>
        <w:t xml:space="preserve"> are found inside the overlapped circles (Fig. 3). Note that Fig. 3 shows only six components as the </w:t>
      </w:r>
      <w:r w:rsidR="00E53CE2">
        <w:rPr>
          <w:rFonts w:ascii="Times New Roman" w:eastAsia="Calibri" w:hAnsi="Times New Roman" w:cs="Times New Roman"/>
          <w:sz w:val="26"/>
          <w:szCs w:val="26"/>
        </w:rPr>
        <w:t xml:space="preserve">knowledge and understanding components are merged into the </w:t>
      </w:r>
      <w:r w:rsidRPr="00F60909">
        <w:rPr>
          <w:rFonts w:ascii="Times New Roman" w:eastAsia="Calibri" w:hAnsi="Times New Roman" w:cs="Times New Roman"/>
          <w:sz w:val="26"/>
          <w:szCs w:val="26"/>
        </w:rPr>
        <w:t>wisdom component</w:t>
      </w:r>
      <w:r w:rsidR="00E53CE2">
        <w:rPr>
          <w:rFonts w:ascii="Times New Roman" w:eastAsia="Calibri" w:hAnsi="Times New Roman" w:cs="Times New Roman"/>
          <w:sz w:val="26"/>
          <w:szCs w:val="26"/>
        </w:rPr>
        <w:t>.</w:t>
      </w:r>
      <w:r w:rsidRPr="00F60909">
        <w:rPr>
          <w:rFonts w:ascii="Times New Roman" w:eastAsia="Calibri" w:hAnsi="Times New Roman" w:cs="Times New Roman"/>
          <w:sz w:val="26"/>
          <w:szCs w:val="26"/>
        </w:rPr>
        <w:t xml:space="preserve"> </w:t>
      </w:r>
    </w:p>
    <w:p w14:paraId="33A6A115" w14:textId="77777777" w:rsidR="00F60909" w:rsidRPr="00F60909" w:rsidRDefault="00F60909" w:rsidP="00F60909">
      <w:pPr>
        <w:jc w:val="center"/>
        <w:rPr>
          <w:rFonts w:ascii="Calibri" w:eastAsia="Calibri" w:hAnsi="Calibri" w:cs="Times New Roman"/>
        </w:rPr>
      </w:pPr>
      <w:r w:rsidRPr="00F60909">
        <w:rPr>
          <w:rFonts w:ascii="Times New Roman" w:eastAsia="Calibri" w:hAnsi="Times New Roman" w:cs="Times New Roman"/>
          <w:sz w:val="26"/>
          <w:szCs w:val="26"/>
        </w:rPr>
        <w:t>Fig.</w:t>
      </w:r>
      <w:r w:rsidR="00B17809">
        <w:rPr>
          <w:rFonts w:ascii="Times New Roman" w:eastAsia="Calibri" w:hAnsi="Times New Roman" w:cs="Times New Roman"/>
          <w:sz w:val="26"/>
          <w:szCs w:val="26"/>
        </w:rPr>
        <w:t xml:space="preserve"> </w:t>
      </w:r>
      <w:r w:rsidRPr="00F60909">
        <w:rPr>
          <w:rFonts w:ascii="Times New Roman" w:eastAsia="Calibri" w:hAnsi="Times New Roman" w:cs="Times New Roman"/>
          <w:sz w:val="26"/>
          <w:szCs w:val="26"/>
        </w:rPr>
        <w:t>3</w:t>
      </w:r>
      <w:r w:rsidRPr="00F60909">
        <w:rPr>
          <w:rFonts w:ascii="Calibri" w:eastAsia="Calibri" w:hAnsi="Calibri" w:cs="Times New Roman"/>
        </w:rPr>
        <w:t>.</w:t>
      </w:r>
      <w:r w:rsidRPr="00F60909">
        <w:rPr>
          <w:rFonts w:ascii="Calibri" w:eastAsia="Calibri" w:hAnsi="Calibri" w:cs="Times New Roman"/>
          <w:noProof/>
        </w:rPr>
        <w:drawing>
          <wp:inline distT="0" distB="0" distL="0" distR="0" wp14:anchorId="0961E70E" wp14:editId="0BE9BF35">
            <wp:extent cx="2571750" cy="2438400"/>
            <wp:effectExtent l="0" t="0" r="0" b="0"/>
            <wp:docPr id="3" name="Picture 3" descr="C:\Users\Gideon\AppData\Local\Microsoft\Windows\INetCache\Content.MSO\EED88D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deon\AppData\Local\Microsoft\Windows\INetCache\Content.MSO\EED88D38.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2713" cy="2496202"/>
                    </a:xfrm>
                    <a:prstGeom prst="rect">
                      <a:avLst/>
                    </a:prstGeom>
                    <a:noFill/>
                    <a:ln>
                      <a:noFill/>
                    </a:ln>
                  </pic:spPr>
                </pic:pic>
              </a:graphicData>
            </a:graphic>
          </wp:inline>
        </w:drawing>
      </w:r>
    </w:p>
    <w:p w14:paraId="085BF97E" w14:textId="30E04793" w:rsidR="00EB0198" w:rsidRPr="00CF2938" w:rsidRDefault="00EB0198" w:rsidP="00EB0198">
      <w:pPr>
        <w:jc w:val="both"/>
        <w:rPr>
          <w:rFonts w:ascii="Times New Roman" w:eastAsia="Calibri" w:hAnsi="Times New Roman" w:cs="Times New Roman"/>
          <w:b/>
          <w:sz w:val="26"/>
          <w:szCs w:val="26"/>
        </w:rPr>
      </w:pPr>
      <w:r w:rsidRPr="00CF2938">
        <w:rPr>
          <w:rFonts w:ascii="Times New Roman" w:eastAsia="Calibri" w:hAnsi="Times New Roman" w:cs="Times New Roman"/>
          <w:b/>
          <w:sz w:val="26"/>
          <w:szCs w:val="26"/>
        </w:rPr>
        <w:t>O</w:t>
      </w:r>
      <w:r w:rsidR="00CF2938" w:rsidRPr="00CF2938">
        <w:rPr>
          <w:rFonts w:ascii="Times New Roman" w:eastAsia="Calibri" w:hAnsi="Times New Roman" w:cs="Times New Roman"/>
          <w:b/>
          <w:sz w:val="26"/>
          <w:szCs w:val="26"/>
        </w:rPr>
        <w:t>bservation</w:t>
      </w:r>
      <w:r w:rsidRPr="00CF2938">
        <w:rPr>
          <w:rFonts w:ascii="Times New Roman" w:eastAsia="Calibri" w:hAnsi="Times New Roman" w:cs="Times New Roman"/>
          <w:b/>
          <w:sz w:val="26"/>
          <w:szCs w:val="26"/>
        </w:rPr>
        <w:t xml:space="preserve"> 2</w:t>
      </w:r>
    </w:p>
    <w:p w14:paraId="1A7E6DC9" w14:textId="65159758" w:rsidR="00F60909" w:rsidRPr="00F60909" w:rsidRDefault="00F60909" w:rsidP="00F60909">
      <w:pPr>
        <w:ind w:left="60" w:firstLine="66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 xml:space="preserve">When the </w:t>
      </w:r>
      <w:r w:rsidR="00DA732F">
        <w:rPr>
          <w:rFonts w:ascii="Times New Roman" w:eastAsia="Calibri" w:hAnsi="Times New Roman" w:cs="Times New Roman"/>
          <w:sz w:val="26"/>
          <w:szCs w:val="26"/>
        </w:rPr>
        <w:t xml:space="preserve">two </w:t>
      </w:r>
      <w:r w:rsidRPr="00F60909">
        <w:rPr>
          <w:rFonts w:ascii="Times New Roman" w:eastAsia="Calibri" w:hAnsi="Times New Roman" w:cs="Times New Roman"/>
          <w:sz w:val="26"/>
          <w:szCs w:val="26"/>
        </w:rPr>
        <w:t>circles are disjoined (separated)</w:t>
      </w:r>
      <w:r w:rsidR="00DA732F">
        <w:rPr>
          <w:rFonts w:ascii="Times New Roman" w:eastAsia="Calibri" w:hAnsi="Times New Roman" w:cs="Times New Roman"/>
          <w:sz w:val="26"/>
          <w:szCs w:val="26"/>
        </w:rPr>
        <w:t xml:space="preserve"> and distinct</w:t>
      </w:r>
      <w:r w:rsidRPr="00F60909">
        <w:rPr>
          <w:rFonts w:ascii="Times New Roman" w:eastAsia="Calibri" w:hAnsi="Times New Roman" w:cs="Times New Roman"/>
          <w:sz w:val="26"/>
          <w:szCs w:val="26"/>
        </w:rPr>
        <w:t>, it means caregivers lack knowledge and understanding of elders hence have limited or no wisdom on elders, as shown in Fig.4. Here, caregivers have negative attitudes towards elders and are potential elder abusers</w:t>
      </w:r>
      <w:r w:rsidR="00DA732F">
        <w:rPr>
          <w:rFonts w:ascii="Times New Roman" w:eastAsia="Calibri" w:hAnsi="Times New Roman" w:cs="Times New Roman"/>
          <w:sz w:val="26"/>
          <w:szCs w:val="26"/>
        </w:rPr>
        <w:t>. In this case,</w:t>
      </w:r>
      <w:r w:rsidRPr="00F60909">
        <w:rPr>
          <w:rFonts w:ascii="Times New Roman" w:eastAsia="Calibri" w:hAnsi="Times New Roman" w:cs="Times New Roman"/>
          <w:sz w:val="26"/>
          <w:szCs w:val="26"/>
        </w:rPr>
        <w:t xml:space="preserve"> a world free of elder abuse is nonexistent. See Fig.4. Disjoined circles depict a world replete with elder abuse </w:t>
      </w:r>
      <w:r w:rsidR="00DA732F">
        <w:rPr>
          <w:rFonts w:ascii="Times New Roman" w:eastAsia="Calibri" w:hAnsi="Times New Roman" w:cs="Times New Roman"/>
          <w:sz w:val="26"/>
          <w:szCs w:val="26"/>
        </w:rPr>
        <w:t>possible</w:t>
      </w:r>
      <w:r w:rsidRPr="00F60909">
        <w:rPr>
          <w:rFonts w:ascii="Times New Roman" w:eastAsia="Calibri" w:hAnsi="Times New Roman" w:cs="Times New Roman"/>
          <w:sz w:val="26"/>
          <w:szCs w:val="26"/>
        </w:rPr>
        <w:t xml:space="preserve"> in two settings:</w:t>
      </w:r>
    </w:p>
    <w:p w14:paraId="7F46729C" w14:textId="3607A6B4" w:rsidR="00F60909" w:rsidRPr="00F60909" w:rsidRDefault="00F60909" w:rsidP="00F60909">
      <w:pPr>
        <w:numPr>
          <w:ilvl w:val="0"/>
          <w:numId w:val="3"/>
        </w:numPr>
        <w:spacing w:after="160" w:line="259" w:lineRule="auto"/>
        <w:contextualSpacing/>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lastRenderedPageBreak/>
        <w:t>In the caregiver’s mind</w:t>
      </w:r>
      <w:r w:rsidR="00AC499B">
        <w:rPr>
          <w:rFonts w:ascii="Times New Roman" w:eastAsia="Calibri" w:hAnsi="Times New Roman" w:cs="Times New Roman"/>
          <w:sz w:val="26"/>
          <w:szCs w:val="26"/>
        </w:rPr>
        <w:t xml:space="preserve"> referring to</w:t>
      </w:r>
      <w:r w:rsidR="007B471D">
        <w:rPr>
          <w:rFonts w:ascii="Times New Roman" w:eastAsia="Calibri" w:hAnsi="Times New Roman" w:cs="Times New Roman"/>
          <w:sz w:val="26"/>
          <w:szCs w:val="26"/>
        </w:rPr>
        <w:t xml:space="preserve"> a </w:t>
      </w:r>
      <w:r w:rsidRPr="00F60909">
        <w:rPr>
          <w:rFonts w:ascii="Times New Roman" w:eastAsia="Calibri" w:hAnsi="Times New Roman" w:cs="Times New Roman"/>
          <w:sz w:val="26"/>
          <w:szCs w:val="26"/>
        </w:rPr>
        <w:t xml:space="preserve">conscious or unconscious inclination </w:t>
      </w:r>
      <w:r w:rsidRPr="00F60909">
        <w:rPr>
          <w:rFonts w:ascii="Times New Roman" w:eastAsia="Calibri" w:hAnsi="Times New Roman" w:cs="Times New Roman"/>
          <w:sz w:val="26"/>
          <w:szCs w:val="26"/>
          <w:u w:val="single"/>
        </w:rPr>
        <w:t>to abuse elders</w:t>
      </w:r>
    </w:p>
    <w:p w14:paraId="4CA7CC86" w14:textId="0B447D94" w:rsidR="00F60909" w:rsidRDefault="00F60909" w:rsidP="00F60909">
      <w:pPr>
        <w:numPr>
          <w:ilvl w:val="0"/>
          <w:numId w:val="3"/>
        </w:numPr>
        <w:spacing w:after="160" w:line="259" w:lineRule="auto"/>
        <w:contextualSpacing/>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In</w:t>
      </w:r>
      <w:r w:rsidR="00AC499B">
        <w:rPr>
          <w:rFonts w:ascii="Times New Roman" w:eastAsia="Calibri" w:hAnsi="Times New Roman" w:cs="Times New Roman"/>
          <w:sz w:val="26"/>
          <w:szCs w:val="26"/>
        </w:rPr>
        <w:t xml:space="preserve"> a </w:t>
      </w:r>
      <w:r w:rsidRPr="00F60909">
        <w:rPr>
          <w:rFonts w:ascii="Times New Roman" w:eastAsia="Calibri" w:hAnsi="Times New Roman" w:cs="Times New Roman"/>
          <w:sz w:val="26"/>
          <w:szCs w:val="26"/>
        </w:rPr>
        <w:t>specific</w:t>
      </w:r>
      <w:r w:rsidR="00AC499B">
        <w:rPr>
          <w:rFonts w:ascii="Times New Roman" w:eastAsia="Calibri" w:hAnsi="Times New Roman" w:cs="Times New Roman"/>
          <w:sz w:val="26"/>
          <w:szCs w:val="26"/>
        </w:rPr>
        <w:t xml:space="preserve"> location such as</w:t>
      </w:r>
      <w:r w:rsidRPr="00F60909">
        <w:rPr>
          <w:rFonts w:ascii="Times New Roman" w:eastAsia="Calibri" w:hAnsi="Times New Roman" w:cs="Times New Roman"/>
          <w:sz w:val="26"/>
          <w:szCs w:val="26"/>
        </w:rPr>
        <w:t xml:space="preserve"> long-term care facility, county, state</w:t>
      </w:r>
      <w:r w:rsidR="00AC499B">
        <w:rPr>
          <w:rFonts w:ascii="Times New Roman" w:eastAsia="Calibri" w:hAnsi="Times New Roman" w:cs="Times New Roman"/>
          <w:sz w:val="26"/>
          <w:szCs w:val="26"/>
        </w:rPr>
        <w:t>,</w:t>
      </w:r>
      <w:r w:rsidRPr="00F60909">
        <w:rPr>
          <w:rFonts w:ascii="Times New Roman" w:eastAsia="Calibri" w:hAnsi="Times New Roman" w:cs="Times New Roman"/>
          <w:sz w:val="26"/>
          <w:szCs w:val="26"/>
        </w:rPr>
        <w:t xml:space="preserve"> or country.</w:t>
      </w:r>
    </w:p>
    <w:p w14:paraId="7A514F18" w14:textId="77777777" w:rsidR="00EB0198" w:rsidRPr="00F60909" w:rsidRDefault="00EB0198" w:rsidP="00EB0198">
      <w:pPr>
        <w:spacing w:after="160" w:line="259" w:lineRule="auto"/>
        <w:ind w:left="420"/>
        <w:contextualSpacing/>
        <w:jc w:val="both"/>
        <w:rPr>
          <w:rFonts w:ascii="Times New Roman" w:eastAsia="Calibri" w:hAnsi="Times New Roman" w:cs="Times New Roman"/>
          <w:sz w:val="26"/>
          <w:szCs w:val="26"/>
        </w:rPr>
      </w:pPr>
    </w:p>
    <w:p w14:paraId="44787312" w14:textId="6E8F6FE2" w:rsidR="00EB0198" w:rsidRPr="00CF2938" w:rsidRDefault="00EB0198" w:rsidP="00842B2D">
      <w:pPr>
        <w:ind w:left="60"/>
        <w:jc w:val="both"/>
        <w:rPr>
          <w:rFonts w:ascii="Times New Roman" w:eastAsia="Calibri" w:hAnsi="Times New Roman" w:cs="Times New Roman"/>
          <w:b/>
          <w:sz w:val="26"/>
          <w:szCs w:val="26"/>
        </w:rPr>
      </w:pPr>
      <w:r w:rsidRPr="00CF2938">
        <w:rPr>
          <w:rFonts w:ascii="Times New Roman" w:eastAsia="Calibri" w:hAnsi="Times New Roman" w:cs="Times New Roman"/>
          <w:b/>
          <w:sz w:val="26"/>
          <w:szCs w:val="26"/>
        </w:rPr>
        <w:t>D</w:t>
      </w:r>
      <w:r w:rsidR="00CF2938" w:rsidRPr="00CF2938">
        <w:rPr>
          <w:rFonts w:ascii="Times New Roman" w:eastAsia="Calibri" w:hAnsi="Times New Roman" w:cs="Times New Roman"/>
          <w:b/>
          <w:sz w:val="26"/>
          <w:szCs w:val="26"/>
        </w:rPr>
        <w:t>eduction</w:t>
      </w:r>
    </w:p>
    <w:p w14:paraId="5C5E0246" w14:textId="49E24EF9" w:rsidR="002755B0" w:rsidRDefault="00EB0198" w:rsidP="00EB0198">
      <w:pPr>
        <w:ind w:left="60" w:firstLine="660"/>
        <w:jc w:val="both"/>
        <w:rPr>
          <w:rFonts w:ascii="Times New Roman" w:eastAsia="Calibri" w:hAnsi="Times New Roman" w:cs="Times New Roman"/>
          <w:sz w:val="26"/>
          <w:szCs w:val="26"/>
        </w:rPr>
      </w:pPr>
      <w:r>
        <w:rPr>
          <w:rFonts w:ascii="Times New Roman" w:eastAsia="Calibri" w:hAnsi="Times New Roman" w:cs="Times New Roman"/>
          <w:sz w:val="26"/>
          <w:szCs w:val="26"/>
        </w:rPr>
        <w:t>A</w:t>
      </w:r>
      <w:r w:rsidR="00F60909" w:rsidRPr="00F60909">
        <w:rPr>
          <w:rFonts w:ascii="Times New Roman" w:eastAsia="Calibri" w:hAnsi="Times New Roman" w:cs="Times New Roman"/>
          <w:sz w:val="26"/>
          <w:szCs w:val="26"/>
        </w:rPr>
        <w:t xml:space="preserve"> world replete with elder abuse denoted by two completely separated circles is more likely to occur in </w:t>
      </w:r>
      <w:r w:rsidR="002755B0">
        <w:rPr>
          <w:rFonts w:ascii="Times New Roman" w:eastAsia="Calibri" w:hAnsi="Times New Roman" w:cs="Times New Roman"/>
          <w:sz w:val="26"/>
          <w:szCs w:val="26"/>
        </w:rPr>
        <w:t>the caregiver’s mind than in the</w:t>
      </w:r>
      <w:r w:rsidR="00F60909" w:rsidRPr="00F60909">
        <w:rPr>
          <w:rFonts w:ascii="Times New Roman" w:eastAsia="Calibri" w:hAnsi="Times New Roman" w:cs="Times New Roman"/>
          <w:sz w:val="26"/>
          <w:szCs w:val="26"/>
        </w:rPr>
        <w:t xml:space="preserve"> other setting (in A than in B above). The reason is simple, thoughts are secrets of the mind</w:t>
      </w:r>
      <w:r w:rsidR="00AC499B">
        <w:rPr>
          <w:rFonts w:ascii="Times New Roman" w:eastAsia="Calibri" w:hAnsi="Times New Roman" w:cs="Times New Roman"/>
          <w:sz w:val="26"/>
          <w:szCs w:val="26"/>
        </w:rPr>
        <w:t>,</w:t>
      </w:r>
      <w:r w:rsidR="00F60909" w:rsidRPr="00F60909">
        <w:rPr>
          <w:rFonts w:ascii="Times New Roman" w:eastAsia="Calibri" w:hAnsi="Times New Roman" w:cs="Times New Roman"/>
          <w:sz w:val="26"/>
          <w:szCs w:val="26"/>
        </w:rPr>
        <w:t xml:space="preserve"> and there’s no way of unraveling the secr</w:t>
      </w:r>
      <w:r w:rsidR="002755B0">
        <w:rPr>
          <w:rFonts w:ascii="Times New Roman" w:eastAsia="Calibri" w:hAnsi="Times New Roman" w:cs="Times New Roman"/>
          <w:sz w:val="26"/>
          <w:szCs w:val="26"/>
        </w:rPr>
        <w:t xml:space="preserve">et thoughts of an elder abuser. </w:t>
      </w:r>
      <w:r w:rsidR="00842B2D">
        <w:rPr>
          <w:rFonts w:ascii="Times New Roman" w:eastAsia="Calibri" w:hAnsi="Times New Roman" w:cs="Times New Roman"/>
          <w:sz w:val="26"/>
          <w:szCs w:val="26"/>
        </w:rPr>
        <w:t>A</w:t>
      </w:r>
      <w:r w:rsidR="002755B0">
        <w:rPr>
          <w:rFonts w:ascii="Times New Roman" w:eastAsia="Calibri" w:hAnsi="Times New Roman" w:cs="Times New Roman"/>
          <w:sz w:val="26"/>
          <w:szCs w:val="26"/>
        </w:rPr>
        <w:t xml:space="preserve"> caregiver could be consciously or unconsciously inclined to abuse elders</w:t>
      </w:r>
      <w:r w:rsidR="00842B2D">
        <w:rPr>
          <w:rFonts w:ascii="Times New Roman" w:eastAsia="Calibri" w:hAnsi="Times New Roman" w:cs="Times New Roman"/>
          <w:sz w:val="26"/>
          <w:szCs w:val="26"/>
        </w:rPr>
        <w:t>—a remote possibility for an organization.</w:t>
      </w:r>
      <w:r w:rsidR="002755B0">
        <w:rPr>
          <w:rFonts w:ascii="Times New Roman" w:eastAsia="Calibri" w:hAnsi="Times New Roman" w:cs="Times New Roman"/>
          <w:sz w:val="26"/>
          <w:szCs w:val="26"/>
        </w:rPr>
        <w:t xml:space="preserve"> </w:t>
      </w:r>
    </w:p>
    <w:p w14:paraId="59688053" w14:textId="09FC7DC1" w:rsidR="00F60909" w:rsidRPr="00F60909" w:rsidRDefault="00F60909" w:rsidP="008C73D4">
      <w:pPr>
        <w:ind w:left="60" w:firstLine="66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 xml:space="preserve">To have </w:t>
      </w:r>
      <w:r w:rsidR="00243A2A" w:rsidRPr="00F60909">
        <w:rPr>
          <w:rFonts w:ascii="Times New Roman" w:eastAsia="Calibri" w:hAnsi="Times New Roman" w:cs="Times New Roman"/>
          <w:sz w:val="26"/>
          <w:szCs w:val="26"/>
        </w:rPr>
        <w:t>separate</w:t>
      </w:r>
      <w:r w:rsidRPr="00F60909">
        <w:rPr>
          <w:rFonts w:ascii="Times New Roman" w:eastAsia="Calibri" w:hAnsi="Times New Roman" w:cs="Times New Roman"/>
          <w:sz w:val="26"/>
          <w:szCs w:val="26"/>
        </w:rPr>
        <w:t xml:space="preserve"> </w:t>
      </w:r>
      <w:r w:rsidR="002755B0">
        <w:rPr>
          <w:rFonts w:ascii="Times New Roman" w:eastAsia="Calibri" w:hAnsi="Times New Roman" w:cs="Times New Roman"/>
          <w:sz w:val="26"/>
          <w:szCs w:val="26"/>
        </w:rPr>
        <w:t xml:space="preserve">and distinct </w:t>
      </w:r>
      <w:r w:rsidRPr="00F60909">
        <w:rPr>
          <w:rFonts w:ascii="Times New Roman" w:eastAsia="Calibri" w:hAnsi="Times New Roman" w:cs="Times New Roman"/>
          <w:sz w:val="26"/>
          <w:szCs w:val="26"/>
        </w:rPr>
        <w:t>circles is a state of total anarchy</w:t>
      </w:r>
      <w:r w:rsidR="002755B0">
        <w:rPr>
          <w:rFonts w:ascii="Times New Roman" w:eastAsia="Calibri" w:hAnsi="Times New Roman" w:cs="Times New Roman"/>
          <w:sz w:val="26"/>
          <w:szCs w:val="26"/>
        </w:rPr>
        <w:t xml:space="preserve"> </w:t>
      </w:r>
      <w:r w:rsidR="005A3E4E">
        <w:rPr>
          <w:rFonts w:ascii="Times New Roman" w:eastAsia="Calibri" w:hAnsi="Times New Roman" w:cs="Times New Roman"/>
          <w:sz w:val="26"/>
          <w:szCs w:val="26"/>
        </w:rPr>
        <w:t>which is</w:t>
      </w:r>
      <w:r w:rsidRPr="00F60909">
        <w:rPr>
          <w:rFonts w:ascii="Times New Roman" w:eastAsia="Calibri" w:hAnsi="Times New Roman" w:cs="Times New Roman"/>
          <w:sz w:val="26"/>
          <w:szCs w:val="26"/>
        </w:rPr>
        <w:t xml:space="preserve"> extremely unlikely in</w:t>
      </w:r>
      <w:r w:rsidR="00243A2A">
        <w:rPr>
          <w:rFonts w:ascii="Times New Roman" w:eastAsia="Calibri" w:hAnsi="Times New Roman" w:cs="Times New Roman"/>
          <w:sz w:val="26"/>
          <w:szCs w:val="26"/>
        </w:rPr>
        <w:t xml:space="preserve"> a</w:t>
      </w:r>
      <w:r w:rsidRPr="00F60909">
        <w:rPr>
          <w:rFonts w:ascii="Times New Roman" w:eastAsia="Calibri" w:hAnsi="Times New Roman" w:cs="Times New Roman"/>
          <w:sz w:val="26"/>
          <w:szCs w:val="26"/>
        </w:rPr>
        <w:t xml:space="preserve"> long-term care</w:t>
      </w:r>
      <w:r w:rsidR="00243A2A">
        <w:rPr>
          <w:rFonts w:ascii="Times New Roman" w:eastAsia="Calibri" w:hAnsi="Times New Roman" w:cs="Times New Roman"/>
          <w:sz w:val="26"/>
          <w:szCs w:val="26"/>
        </w:rPr>
        <w:t xml:space="preserve"> facility</w:t>
      </w:r>
      <w:r w:rsidRPr="00F60909">
        <w:rPr>
          <w:rFonts w:ascii="Times New Roman" w:eastAsia="Calibri" w:hAnsi="Times New Roman" w:cs="Times New Roman"/>
          <w:sz w:val="26"/>
          <w:szCs w:val="26"/>
        </w:rPr>
        <w:t>, county, state, or country settings as there are systems in place, laws, regulations, supervisors, caregivers of goodwill, and most recently, cameras.</w:t>
      </w:r>
      <w:r w:rsidR="00243A2A">
        <w:rPr>
          <w:rFonts w:ascii="Times New Roman" w:eastAsia="Calibri" w:hAnsi="Times New Roman" w:cs="Times New Roman"/>
          <w:sz w:val="26"/>
          <w:szCs w:val="26"/>
        </w:rPr>
        <w:t xml:space="preserve"> </w:t>
      </w:r>
      <w:r w:rsidRPr="00F60909">
        <w:rPr>
          <w:rFonts w:ascii="Times New Roman" w:eastAsia="Calibri" w:hAnsi="Times New Roman" w:cs="Times New Roman"/>
          <w:sz w:val="26"/>
          <w:szCs w:val="26"/>
        </w:rPr>
        <w:t xml:space="preserve"> </w:t>
      </w:r>
      <w:r w:rsidR="00243A2A">
        <w:rPr>
          <w:rFonts w:ascii="Times New Roman" w:eastAsia="Calibri" w:hAnsi="Times New Roman" w:cs="Times New Roman"/>
          <w:sz w:val="26"/>
          <w:szCs w:val="26"/>
        </w:rPr>
        <w:t xml:space="preserve">Unlike caregivers, organizations such as </w:t>
      </w:r>
      <w:r w:rsidR="00B7769E">
        <w:rPr>
          <w:rFonts w:ascii="Times New Roman" w:eastAsia="Calibri" w:hAnsi="Times New Roman" w:cs="Times New Roman"/>
          <w:sz w:val="26"/>
          <w:szCs w:val="26"/>
        </w:rPr>
        <w:t xml:space="preserve">long-term care </w:t>
      </w:r>
      <w:r w:rsidR="00243A2A">
        <w:rPr>
          <w:rFonts w:ascii="Times New Roman" w:eastAsia="Calibri" w:hAnsi="Times New Roman" w:cs="Times New Roman"/>
          <w:sz w:val="26"/>
          <w:szCs w:val="26"/>
        </w:rPr>
        <w:t>facilities may not</w:t>
      </w:r>
      <w:r w:rsidR="00B7769E">
        <w:rPr>
          <w:rFonts w:ascii="Times New Roman" w:eastAsia="Calibri" w:hAnsi="Times New Roman" w:cs="Times New Roman"/>
          <w:sz w:val="26"/>
          <w:szCs w:val="26"/>
        </w:rPr>
        <w:t xml:space="preserve"> </w:t>
      </w:r>
      <w:r w:rsidR="00243A2A">
        <w:rPr>
          <w:rFonts w:ascii="Times New Roman" w:eastAsia="Calibri" w:hAnsi="Times New Roman" w:cs="Times New Roman"/>
          <w:sz w:val="26"/>
          <w:szCs w:val="26"/>
        </w:rPr>
        <w:t>abuse elders directly.</w:t>
      </w:r>
      <w:r w:rsidR="00243A2A" w:rsidRPr="00F60909">
        <w:rPr>
          <w:rFonts w:ascii="Times New Roman" w:eastAsia="Calibri" w:hAnsi="Times New Roman" w:cs="Times New Roman"/>
          <w:sz w:val="26"/>
          <w:szCs w:val="26"/>
        </w:rPr>
        <w:t xml:space="preserve"> </w:t>
      </w:r>
      <w:r w:rsidRPr="00F60909">
        <w:rPr>
          <w:rFonts w:ascii="Times New Roman" w:eastAsia="Calibri" w:hAnsi="Times New Roman" w:cs="Times New Roman"/>
          <w:sz w:val="26"/>
          <w:szCs w:val="26"/>
        </w:rPr>
        <w:t xml:space="preserve">  </w:t>
      </w:r>
    </w:p>
    <w:p w14:paraId="190FE1E5" w14:textId="176DC0CF" w:rsidR="00F60909" w:rsidRDefault="00F60909" w:rsidP="00D42B55">
      <w:pPr>
        <w:ind w:left="60"/>
        <w:jc w:val="center"/>
        <w:rPr>
          <w:rFonts w:ascii="Times New Roman" w:eastAsia="Calibri" w:hAnsi="Times New Roman" w:cs="Times New Roman"/>
          <w:sz w:val="26"/>
          <w:szCs w:val="26"/>
        </w:rPr>
      </w:pPr>
      <w:r w:rsidRPr="00F60909">
        <w:rPr>
          <w:rFonts w:ascii="Calibri" w:eastAsia="Calibri" w:hAnsi="Calibri" w:cs="Times New Roman"/>
          <w:noProof/>
        </w:rPr>
        <w:drawing>
          <wp:inline distT="0" distB="0" distL="0" distR="0" wp14:anchorId="215913CC" wp14:editId="27011DDE">
            <wp:extent cx="4648200" cy="3009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6674" cy="3151371"/>
                    </a:xfrm>
                    <a:prstGeom prst="rect">
                      <a:avLst/>
                    </a:prstGeom>
                    <a:noFill/>
                    <a:ln>
                      <a:noFill/>
                    </a:ln>
                  </pic:spPr>
                </pic:pic>
              </a:graphicData>
            </a:graphic>
          </wp:inline>
        </w:drawing>
      </w:r>
      <w:r w:rsidRPr="00F60909">
        <w:rPr>
          <w:rFonts w:ascii="Times New Roman" w:eastAsia="Calibri" w:hAnsi="Times New Roman" w:cs="Times New Roman"/>
          <w:sz w:val="26"/>
          <w:szCs w:val="26"/>
        </w:rPr>
        <w:t>Fig.</w:t>
      </w:r>
      <w:r w:rsidR="00FA6BD9">
        <w:rPr>
          <w:rFonts w:ascii="Times New Roman" w:eastAsia="Calibri" w:hAnsi="Times New Roman" w:cs="Times New Roman"/>
          <w:sz w:val="26"/>
          <w:szCs w:val="26"/>
        </w:rPr>
        <w:t xml:space="preserve"> </w:t>
      </w:r>
      <w:r w:rsidRPr="00F60909">
        <w:rPr>
          <w:rFonts w:ascii="Times New Roman" w:eastAsia="Calibri" w:hAnsi="Times New Roman" w:cs="Times New Roman"/>
          <w:sz w:val="26"/>
          <w:szCs w:val="26"/>
        </w:rPr>
        <w:t>4.</w:t>
      </w:r>
    </w:p>
    <w:p w14:paraId="688A8197" w14:textId="7E70AFA7" w:rsidR="00D71591" w:rsidRPr="00936210" w:rsidRDefault="000A4B72" w:rsidP="00D71591">
      <w:pPr>
        <w:ind w:left="60"/>
        <w:rPr>
          <w:rFonts w:ascii="Times New Roman" w:eastAsia="Calibri" w:hAnsi="Times New Roman" w:cs="Times New Roman"/>
          <w:b/>
          <w:sz w:val="26"/>
          <w:szCs w:val="26"/>
        </w:rPr>
      </w:pPr>
      <w:r w:rsidRPr="00936210">
        <w:rPr>
          <w:rFonts w:ascii="Times New Roman" w:eastAsia="Calibri" w:hAnsi="Times New Roman" w:cs="Times New Roman"/>
          <w:b/>
          <w:sz w:val="26"/>
          <w:szCs w:val="26"/>
        </w:rPr>
        <w:t>E</w:t>
      </w:r>
      <w:r w:rsidR="00936210" w:rsidRPr="00936210">
        <w:rPr>
          <w:rFonts w:ascii="Times New Roman" w:eastAsia="Calibri" w:hAnsi="Times New Roman" w:cs="Times New Roman"/>
          <w:b/>
          <w:sz w:val="26"/>
          <w:szCs w:val="26"/>
        </w:rPr>
        <w:t>lder Abuse Prevention</w:t>
      </w:r>
    </w:p>
    <w:p w14:paraId="1159DDB2" w14:textId="72E4FDB0" w:rsidR="002D5B08" w:rsidRDefault="00F60909" w:rsidP="00F60909">
      <w:pPr>
        <w:ind w:firstLine="72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 xml:space="preserve"> To prevent elder abuse</w:t>
      </w:r>
      <w:r w:rsidR="00AC499B">
        <w:rPr>
          <w:rFonts w:ascii="Times New Roman" w:eastAsia="Calibri" w:hAnsi="Times New Roman" w:cs="Times New Roman"/>
          <w:sz w:val="26"/>
          <w:szCs w:val="26"/>
        </w:rPr>
        <w:t>,</w:t>
      </w:r>
      <w:r w:rsidRPr="00F60909">
        <w:rPr>
          <w:rFonts w:ascii="Times New Roman" w:eastAsia="Calibri" w:hAnsi="Times New Roman" w:cs="Times New Roman"/>
          <w:sz w:val="26"/>
          <w:szCs w:val="26"/>
        </w:rPr>
        <w:t xml:space="preserve"> Gideon Model</w:t>
      </w:r>
      <w:r w:rsidRPr="001B20B8">
        <w:rPr>
          <w:rFonts w:ascii="Times New Roman" w:eastAsia="Calibri" w:hAnsi="Times New Roman" w:cs="Times New Roman"/>
          <w:color w:val="FF0000"/>
          <w:sz w:val="26"/>
          <w:szCs w:val="26"/>
        </w:rPr>
        <w:t>↕</w:t>
      </w:r>
      <w:r w:rsidRPr="00F60909">
        <w:rPr>
          <w:rFonts w:ascii="Times New Roman" w:eastAsia="Calibri" w:hAnsi="Times New Roman" w:cs="Times New Roman"/>
          <w:sz w:val="26"/>
          <w:szCs w:val="26"/>
        </w:rPr>
        <w:t xml:space="preserve"> explores two extreme possibilities. The first extreme possibility is where the</w:t>
      </w:r>
      <w:r w:rsidR="00E22E44">
        <w:rPr>
          <w:rFonts w:ascii="Times New Roman" w:eastAsia="Calibri" w:hAnsi="Times New Roman" w:cs="Times New Roman"/>
          <w:sz w:val="26"/>
          <w:szCs w:val="26"/>
        </w:rPr>
        <w:t xml:space="preserve"> two</w:t>
      </w:r>
      <w:r w:rsidRPr="00F60909">
        <w:rPr>
          <w:rFonts w:ascii="Times New Roman" w:eastAsia="Calibri" w:hAnsi="Times New Roman" w:cs="Times New Roman"/>
          <w:sz w:val="26"/>
          <w:szCs w:val="26"/>
        </w:rPr>
        <w:t xml:space="preserve"> circles completely overlap</w:t>
      </w:r>
      <w:r w:rsidR="00AC499B">
        <w:rPr>
          <w:rFonts w:ascii="Times New Roman" w:eastAsia="Calibri" w:hAnsi="Times New Roman" w:cs="Times New Roman"/>
          <w:sz w:val="26"/>
          <w:szCs w:val="26"/>
        </w:rPr>
        <w:t xml:space="preserve"> depicting</w:t>
      </w:r>
      <w:r w:rsidRPr="00F60909">
        <w:rPr>
          <w:rFonts w:ascii="Times New Roman" w:eastAsia="Calibri" w:hAnsi="Times New Roman" w:cs="Times New Roman"/>
          <w:sz w:val="26"/>
          <w:szCs w:val="26"/>
        </w:rPr>
        <w:t xml:space="preserve"> a state</w:t>
      </w:r>
      <w:r w:rsidR="00E22E44">
        <w:rPr>
          <w:rFonts w:ascii="Times New Roman" w:eastAsia="Calibri" w:hAnsi="Times New Roman" w:cs="Times New Roman"/>
          <w:sz w:val="26"/>
          <w:szCs w:val="26"/>
        </w:rPr>
        <w:t xml:space="preserve"> where there</w:t>
      </w:r>
      <w:r w:rsidR="00AC499B">
        <w:rPr>
          <w:rFonts w:ascii="Times New Roman" w:eastAsia="Calibri" w:hAnsi="Times New Roman" w:cs="Times New Roman"/>
          <w:sz w:val="26"/>
          <w:szCs w:val="26"/>
        </w:rPr>
        <w:t xml:space="preserve"> are</w:t>
      </w:r>
      <w:r w:rsidR="00E22E44">
        <w:rPr>
          <w:rFonts w:ascii="Times New Roman" w:eastAsia="Calibri" w:hAnsi="Times New Roman" w:cs="Times New Roman"/>
          <w:sz w:val="26"/>
          <w:szCs w:val="26"/>
        </w:rPr>
        <w:t xml:space="preserve"> zero incidence</w:t>
      </w:r>
      <w:r w:rsidR="00AC499B">
        <w:rPr>
          <w:rFonts w:ascii="Times New Roman" w:eastAsia="Calibri" w:hAnsi="Times New Roman" w:cs="Times New Roman"/>
          <w:sz w:val="26"/>
          <w:szCs w:val="26"/>
        </w:rPr>
        <w:t>s</w:t>
      </w:r>
      <w:r w:rsidRPr="00F60909">
        <w:rPr>
          <w:rFonts w:ascii="Times New Roman" w:eastAsia="Calibri" w:hAnsi="Times New Roman" w:cs="Times New Roman"/>
          <w:sz w:val="26"/>
          <w:szCs w:val="26"/>
        </w:rPr>
        <w:t xml:space="preserve"> of elder abuse</w:t>
      </w:r>
      <w:r w:rsidR="00AC499B">
        <w:rPr>
          <w:rFonts w:ascii="Times New Roman" w:eastAsia="Calibri" w:hAnsi="Times New Roman" w:cs="Times New Roman"/>
          <w:sz w:val="26"/>
          <w:szCs w:val="26"/>
        </w:rPr>
        <w:t>,</w:t>
      </w:r>
      <w:r w:rsidRPr="00F60909">
        <w:rPr>
          <w:rFonts w:ascii="Times New Roman" w:eastAsia="Calibri" w:hAnsi="Times New Roman" w:cs="Times New Roman"/>
          <w:sz w:val="26"/>
          <w:szCs w:val="26"/>
        </w:rPr>
        <w:t xml:space="preserve"> also referred to as the ideal world free of elder abuse. </w:t>
      </w:r>
      <w:r w:rsidR="00AC499B">
        <w:rPr>
          <w:rFonts w:ascii="Times New Roman" w:eastAsia="Calibri" w:hAnsi="Times New Roman" w:cs="Times New Roman"/>
          <w:sz w:val="26"/>
          <w:szCs w:val="26"/>
        </w:rPr>
        <w:t>T</w:t>
      </w:r>
      <w:r w:rsidR="00E22E44">
        <w:rPr>
          <w:rFonts w:ascii="Times New Roman" w:eastAsia="Calibri" w:hAnsi="Times New Roman" w:cs="Times New Roman"/>
          <w:sz w:val="26"/>
          <w:szCs w:val="26"/>
        </w:rPr>
        <w:t xml:space="preserve">wo </w:t>
      </w:r>
      <w:r w:rsidRPr="00F60909">
        <w:rPr>
          <w:rFonts w:ascii="Times New Roman" w:eastAsia="Calibri" w:hAnsi="Times New Roman" w:cs="Times New Roman"/>
          <w:sz w:val="26"/>
          <w:szCs w:val="26"/>
        </w:rPr>
        <w:t>completely separated circles</w:t>
      </w:r>
      <w:r w:rsidR="00AC499B">
        <w:rPr>
          <w:rFonts w:ascii="Times New Roman" w:eastAsia="Calibri" w:hAnsi="Times New Roman" w:cs="Times New Roman"/>
          <w:sz w:val="26"/>
          <w:szCs w:val="26"/>
        </w:rPr>
        <w:t xml:space="preserve"> represent the second extreme possibility marked</w:t>
      </w:r>
      <w:r w:rsidRPr="00F60909">
        <w:rPr>
          <w:rFonts w:ascii="Times New Roman" w:eastAsia="Calibri" w:hAnsi="Times New Roman" w:cs="Times New Roman"/>
          <w:sz w:val="26"/>
          <w:szCs w:val="26"/>
        </w:rPr>
        <w:t xml:space="preserve"> </w:t>
      </w:r>
      <w:r w:rsidRPr="00F60909">
        <w:rPr>
          <w:rFonts w:ascii="Times New Roman" w:eastAsia="Calibri" w:hAnsi="Times New Roman" w:cs="Times New Roman"/>
          <w:sz w:val="26"/>
          <w:szCs w:val="26"/>
        </w:rPr>
        <w:lastRenderedPageBreak/>
        <w:t>by caregivers’ total lack of knowledge and understanding of elders, negative attitudes towards elders</w:t>
      </w:r>
      <w:r w:rsidR="00AC499B">
        <w:rPr>
          <w:rFonts w:ascii="Times New Roman" w:eastAsia="Calibri" w:hAnsi="Times New Roman" w:cs="Times New Roman"/>
          <w:sz w:val="26"/>
          <w:szCs w:val="26"/>
        </w:rPr>
        <w:t>,</w:t>
      </w:r>
      <w:r w:rsidRPr="00F60909">
        <w:rPr>
          <w:rFonts w:ascii="Times New Roman" w:eastAsia="Calibri" w:hAnsi="Times New Roman" w:cs="Times New Roman"/>
          <w:sz w:val="26"/>
          <w:szCs w:val="26"/>
        </w:rPr>
        <w:t xml:space="preserve"> and a nonexistent world free of elder abuse.</w:t>
      </w:r>
    </w:p>
    <w:p w14:paraId="3A2BFC60" w14:textId="77777777" w:rsidR="00F84463" w:rsidRDefault="00F60909" w:rsidP="00F60909">
      <w:pPr>
        <w:ind w:firstLine="72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 xml:space="preserve"> </w:t>
      </w:r>
      <w:r w:rsidR="009A0991">
        <w:rPr>
          <w:rFonts w:ascii="Times New Roman" w:eastAsia="Calibri" w:hAnsi="Times New Roman" w:cs="Times New Roman"/>
          <w:sz w:val="26"/>
          <w:szCs w:val="26"/>
        </w:rPr>
        <w:t>Interestingly, b</w:t>
      </w:r>
      <w:r w:rsidRPr="00F60909">
        <w:rPr>
          <w:rFonts w:ascii="Times New Roman" w:eastAsia="Calibri" w:hAnsi="Times New Roman" w:cs="Times New Roman"/>
          <w:sz w:val="26"/>
          <w:szCs w:val="26"/>
        </w:rPr>
        <w:t>oth extreme possibilities are more likely to occur in the caregiver’s mind than in</w:t>
      </w:r>
      <w:r w:rsidR="004E5D3F">
        <w:rPr>
          <w:rFonts w:ascii="Times New Roman" w:eastAsia="Calibri" w:hAnsi="Times New Roman" w:cs="Times New Roman"/>
          <w:sz w:val="26"/>
          <w:szCs w:val="26"/>
        </w:rPr>
        <w:t xml:space="preserve"> the setting of a</w:t>
      </w:r>
      <w:r w:rsidRPr="00F60909">
        <w:rPr>
          <w:rFonts w:ascii="Times New Roman" w:eastAsia="Calibri" w:hAnsi="Times New Roman" w:cs="Times New Roman"/>
          <w:sz w:val="26"/>
          <w:szCs w:val="26"/>
        </w:rPr>
        <w:t xml:space="preserve"> specific long-term care facility, county, state, or country. </w:t>
      </w:r>
      <w:r w:rsidR="002D5B08">
        <w:rPr>
          <w:rFonts w:ascii="Times New Roman" w:eastAsia="Calibri" w:hAnsi="Times New Roman" w:cs="Times New Roman"/>
          <w:sz w:val="26"/>
          <w:szCs w:val="26"/>
        </w:rPr>
        <w:t>After all, i</w:t>
      </w:r>
      <w:r w:rsidR="009A0991">
        <w:rPr>
          <w:rFonts w:ascii="Times New Roman" w:eastAsia="Calibri" w:hAnsi="Times New Roman" w:cs="Times New Roman"/>
          <w:sz w:val="26"/>
          <w:szCs w:val="26"/>
        </w:rPr>
        <w:t>t is the caregiver who</w:t>
      </w:r>
      <w:r w:rsidR="002D5B08">
        <w:rPr>
          <w:rFonts w:ascii="Times New Roman" w:eastAsia="Calibri" w:hAnsi="Times New Roman" w:cs="Times New Roman"/>
          <w:sz w:val="26"/>
          <w:szCs w:val="26"/>
        </w:rPr>
        <w:t xml:space="preserve"> consciously or unconsciously abuses</w:t>
      </w:r>
      <w:r w:rsidR="00B7769E">
        <w:rPr>
          <w:rFonts w:ascii="Times New Roman" w:eastAsia="Calibri" w:hAnsi="Times New Roman" w:cs="Times New Roman"/>
          <w:sz w:val="26"/>
          <w:szCs w:val="26"/>
        </w:rPr>
        <w:t xml:space="preserve"> or does not abuse</w:t>
      </w:r>
      <w:r w:rsidR="002D5B08">
        <w:rPr>
          <w:rFonts w:ascii="Times New Roman" w:eastAsia="Calibri" w:hAnsi="Times New Roman" w:cs="Times New Roman"/>
          <w:sz w:val="26"/>
          <w:szCs w:val="26"/>
        </w:rPr>
        <w:t xml:space="preserve"> elder</w:t>
      </w:r>
      <w:r w:rsidR="00B76362">
        <w:rPr>
          <w:rFonts w:ascii="Times New Roman" w:eastAsia="Calibri" w:hAnsi="Times New Roman" w:cs="Times New Roman"/>
          <w:sz w:val="26"/>
          <w:szCs w:val="26"/>
        </w:rPr>
        <w:t>s</w:t>
      </w:r>
      <w:r w:rsidR="002D5B08">
        <w:rPr>
          <w:rFonts w:ascii="Times New Roman" w:eastAsia="Calibri" w:hAnsi="Times New Roman" w:cs="Times New Roman"/>
          <w:sz w:val="26"/>
          <w:szCs w:val="26"/>
        </w:rPr>
        <w:t xml:space="preserve">. </w:t>
      </w:r>
      <w:r w:rsidRPr="00F60909">
        <w:rPr>
          <w:rFonts w:ascii="Times New Roman" w:eastAsia="Calibri" w:hAnsi="Times New Roman" w:cs="Times New Roman"/>
          <w:sz w:val="26"/>
          <w:szCs w:val="26"/>
        </w:rPr>
        <w:t>The Gideon Model</w:t>
      </w:r>
      <w:r w:rsidRPr="001B20B8">
        <w:rPr>
          <w:rFonts w:ascii="Times New Roman" w:eastAsia="Calibri" w:hAnsi="Times New Roman" w:cs="Times New Roman"/>
          <w:color w:val="FF0000"/>
          <w:sz w:val="26"/>
          <w:szCs w:val="26"/>
        </w:rPr>
        <w:t>↕</w:t>
      </w:r>
      <w:r w:rsidRPr="00F60909">
        <w:rPr>
          <w:rFonts w:ascii="Times New Roman" w:eastAsia="Calibri" w:hAnsi="Times New Roman" w:cs="Times New Roman"/>
          <w:sz w:val="26"/>
          <w:szCs w:val="26"/>
        </w:rPr>
        <w:t xml:space="preserve"> fortifies the conviction that elder abuse is a social problem whose solution is n</w:t>
      </w:r>
      <w:r w:rsidR="002D5B08">
        <w:rPr>
          <w:rFonts w:ascii="Times New Roman" w:eastAsia="Calibri" w:hAnsi="Times New Roman" w:cs="Times New Roman"/>
          <w:sz w:val="26"/>
          <w:szCs w:val="26"/>
        </w:rPr>
        <w:t xml:space="preserve">ot in over-regulating providers or enacting stringent laws. The </w:t>
      </w:r>
      <w:r w:rsidR="000A4B72">
        <w:rPr>
          <w:rFonts w:ascii="Times New Roman" w:eastAsia="Calibri" w:hAnsi="Times New Roman" w:cs="Times New Roman"/>
          <w:sz w:val="26"/>
          <w:szCs w:val="26"/>
        </w:rPr>
        <w:t xml:space="preserve">ultimate </w:t>
      </w:r>
      <w:r w:rsidR="002D5B08">
        <w:rPr>
          <w:rFonts w:ascii="Times New Roman" w:eastAsia="Calibri" w:hAnsi="Times New Roman" w:cs="Times New Roman"/>
          <w:sz w:val="26"/>
          <w:szCs w:val="26"/>
        </w:rPr>
        <w:t xml:space="preserve">solution </w:t>
      </w:r>
      <w:r w:rsidR="000A4B72">
        <w:rPr>
          <w:rFonts w:ascii="Times New Roman" w:eastAsia="Calibri" w:hAnsi="Times New Roman" w:cs="Times New Roman"/>
          <w:sz w:val="26"/>
          <w:szCs w:val="26"/>
        </w:rPr>
        <w:t xml:space="preserve">to </w:t>
      </w:r>
      <w:r w:rsidR="00B7769E">
        <w:rPr>
          <w:rFonts w:ascii="Times New Roman" w:eastAsia="Calibri" w:hAnsi="Times New Roman" w:cs="Times New Roman"/>
          <w:sz w:val="26"/>
          <w:szCs w:val="26"/>
        </w:rPr>
        <w:t>elder abuse prevention</w:t>
      </w:r>
      <w:r w:rsidR="000A4B72">
        <w:rPr>
          <w:rFonts w:ascii="Times New Roman" w:eastAsia="Calibri" w:hAnsi="Times New Roman" w:cs="Times New Roman"/>
          <w:sz w:val="26"/>
          <w:szCs w:val="26"/>
        </w:rPr>
        <w:t xml:space="preserve"> is</w:t>
      </w:r>
      <w:r w:rsidR="00B7769E">
        <w:rPr>
          <w:rFonts w:ascii="Times New Roman" w:eastAsia="Calibri" w:hAnsi="Times New Roman" w:cs="Times New Roman"/>
          <w:sz w:val="26"/>
          <w:szCs w:val="26"/>
        </w:rPr>
        <w:t xml:space="preserve"> </w:t>
      </w:r>
      <w:r w:rsidR="002D5B08">
        <w:rPr>
          <w:rFonts w:ascii="Times New Roman" w:eastAsia="Calibri" w:hAnsi="Times New Roman" w:cs="Times New Roman"/>
          <w:sz w:val="26"/>
          <w:szCs w:val="26"/>
        </w:rPr>
        <w:t>training. T</w:t>
      </w:r>
      <w:r w:rsidRPr="00F60909">
        <w:rPr>
          <w:rFonts w:ascii="Times New Roman" w:eastAsia="Calibri" w:hAnsi="Times New Roman" w:cs="Times New Roman"/>
          <w:sz w:val="26"/>
          <w:szCs w:val="26"/>
        </w:rPr>
        <w:t>he Gideon Model</w:t>
      </w:r>
      <w:r w:rsidRPr="001B20B8">
        <w:rPr>
          <w:rFonts w:ascii="Times New Roman" w:eastAsia="Calibri" w:hAnsi="Times New Roman" w:cs="Times New Roman"/>
          <w:color w:val="FF0000"/>
          <w:sz w:val="26"/>
          <w:szCs w:val="26"/>
        </w:rPr>
        <w:t>↕</w:t>
      </w:r>
      <w:r w:rsidRPr="00F60909">
        <w:rPr>
          <w:rFonts w:ascii="Times New Roman" w:eastAsia="Calibri" w:hAnsi="Times New Roman" w:cs="Times New Roman"/>
          <w:sz w:val="26"/>
          <w:szCs w:val="26"/>
        </w:rPr>
        <w:t xml:space="preserve"> </w:t>
      </w:r>
      <w:r w:rsidR="002D5B08">
        <w:rPr>
          <w:rFonts w:ascii="Times New Roman" w:eastAsia="Calibri" w:hAnsi="Times New Roman" w:cs="Times New Roman"/>
          <w:sz w:val="26"/>
          <w:szCs w:val="26"/>
        </w:rPr>
        <w:t>is proof</w:t>
      </w:r>
      <w:r w:rsidRPr="00F60909">
        <w:rPr>
          <w:rFonts w:ascii="Times New Roman" w:eastAsia="Calibri" w:hAnsi="Times New Roman" w:cs="Times New Roman"/>
          <w:sz w:val="26"/>
          <w:szCs w:val="26"/>
        </w:rPr>
        <w:t xml:space="preserve"> that the most effective way to prevent elder abuse is through an </w:t>
      </w:r>
      <w:r w:rsidRPr="00F60909">
        <w:rPr>
          <w:rFonts w:ascii="Times New Roman" w:eastAsia="Calibri" w:hAnsi="Times New Roman" w:cs="Times New Roman"/>
          <w:b/>
          <w:color w:val="0000FF"/>
          <w:sz w:val="26"/>
          <w:szCs w:val="26"/>
        </w:rPr>
        <w:t>Attitude Change Training Program</w:t>
      </w:r>
      <w:r w:rsidRPr="00F60909">
        <w:rPr>
          <w:rFonts w:ascii="Times New Roman" w:eastAsia="Calibri" w:hAnsi="Times New Roman" w:cs="Times New Roman"/>
          <w:sz w:val="26"/>
          <w:szCs w:val="26"/>
        </w:rPr>
        <w:t>—</w:t>
      </w:r>
    </w:p>
    <w:p w14:paraId="3F9A9E6D" w14:textId="14C1440D" w:rsidR="00F60909" w:rsidRDefault="00627CA8" w:rsidP="00F84463">
      <w:pPr>
        <w:jc w:val="both"/>
        <w:rPr>
          <w:rFonts w:ascii="Times New Roman" w:eastAsia="Calibri" w:hAnsi="Times New Roman" w:cs="Times New Roman"/>
          <w:sz w:val="26"/>
          <w:szCs w:val="26"/>
        </w:rPr>
      </w:pPr>
      <w:hyperlink r:id="rId11" w:history="1">
        <w:r w:rsidR="00F60909" w:rsidRPr="00763F32">
          <w:rPr>
            <w:rStyle w:val="Hyperlink"/>
            <w:rFonts w:ascii="Times New Roman" w:eastAsia="Calibri" w:hAnsi="Times New Roman" w:cs="Times New Roman"/>
            <w:sz w:val="26"/>
            <w:szCs w:val="26"/>
          </w:rPr>
          <w:t>Elders “R” Us</w:t>
        </w:r>
      </w:hyperlink>
      <w:r w:rsidR="00F60909" w:rsidRPr="00F60909">
        <w:rPr>
          <w:rFonts w:ascii="Times New Roman" w:eastAsia="Calibri" w:hAnsi="Times New Roman" w:cs="Times New Roman"/>
          <w:sz w:val="26"/>
          <w:szCs w:val="26"/>
        </w:rPr>
        <w:t xml:space="preserve"> is </w:t>
      </w:r>
      <w:r w:rsidR="00AC499B">
        <w:rPr>
          <w:rFonts w:ascii="Times New Roman" w:eastAsia="Calibri" w:hAnsi="Times New Roman" w:cs="Times New Roman"/>
          <w:sz w:val="26"/>
          <w:szCs w:val="26"/>
        </w:rPr>
        <w:t>such a</w:t>
      </w:r>
      <w:r w:rsidR="00F60909" w:rsidRPr="00F60909">
        <w:rPr>
          <w:rFonts w:ascii="Times New Roman" w:eastAsia="Calibri" w:hAnsi="Times New Roman" w:cs="Times New Roman"/>
          <w:sz w:val="26"/>
          <w:szCs w:val="26"/>
        </w:rPr>
        <w:t xml:space="preserve"> program.</w:t>
      </w:r>
    </w:p>
    <w:p w14:paraId="35596FAF" w14:textId="5EE2A444" w:rsidR="00B528A9" w:rsidRPr="00B528A9" w:rsidRDefault="00B528A9" w:rsidP="00B528A9">
      <w:pPr>
        <w:jc w:val="both"/>
        <w:rPr>
          <w:rFonts w:ascii="Times New Roman" w:eastAsia="Calibri" w:hAnsi="Times New Roman" w:cs="Times New Roman"/>
          <w:b/>
          <w:sz w:val="26"/>
          <w:szCs w:val="26"/>
        </w:rPr>
      </w:pPr>
      <w:r w:rsidRPr="00B528A9">
        <w:rPr>
          <w:rFonts w:ascii="Times New Roman" w:eastAsia="Calibri" w:hAnsi="Times New Roman" w:cs="Times New Roman"/>
          <w:b/>
          <w:sz w:val="26"/>
          <w:szCs w:val="26"/>
        </w:rPr>
        <w:t>Conclusion</w:t>
      </w:r>
    </w:p>
    <w:p w14:paraId="29BC8E3F" w14:textId="5975E921" w:rsidR="00F60909" w:rsidRDefault="00F60909" w:rsidP="00F60909">
      <w:pPr>
        <w:ind w:firstLine="720"/>
        <w:jc w:val="both"/>
        <w:rPr>
          <w:rFonts w:ascii="Times New Roman" w:eastAsia="Calibri" w:hAnsi="Times New Roman" w:cs="Times New Roman"/>
          <w:sz w:val="26"/>
          <w:szCs w:val="26"/>
        </w:rPr>
      </w:pPr>
      <w:r w:rsidRPr="00F60909">
        <w:rPr>
          <w:rFonts w:ascii="Times New Roman" w:eastAsia="Calibri" w:hAnsi="Times New Roman" w:cs="Times New Roman"/>
          <w:sz w:val="26"/>
          <w:szCs w:val="26"/>
        </w:rPr>
        <w:t>Elders “R” Us applies the Gideon Model</w:t>
      </w:r>
      <w:r w:rsidRPr="001B20B8">
        <w:rPr>
          <w:rFonts w:ascii="Times New Roman" w:eastAsia="Calibri" w:hAnsi="Times New Roman" w:cs="Times New Roman"/>
          <w:color w:val="FF0000"/>
          <w:sz w:val="26"/>
          <w:szCs w:val="26"/>
        </w:rPr>
        <w:t>↕</w:t>
      </w:r>
      <w:r w:rsidRPr="00F60909">
        <w:rPr>
          <w:rFonts w:ascii="Times New Roman" w:eastAsia="Calibri" w:hAnsi="Times New Roman" w:cs="Times New Roman"/>
          <w:sz w:val="26"/>
          <w:szCs w:val="26"/>
        </w:rPr>
        <w:t xml:space="preserve"> to </w:t>
      </w:r>
      <w:r w:rsidRPr="00F60909">
        <w:rPr>
          <w:rFonts w:ascii="Times New Roman" w:eastAsia="Calibri" w:hAnsi="Times New Roman" w:cs="Times New Roman"/>
          <w:b/>
          <w:sz w:val="26"/>
          <w:szCs w:val="26"/>
        </w:rPr>
        <w:t>Stop Elder Abuse</w:t>
      </w:r>
      <w:r w:rsidRPr="00F60909">
        <w:rPr>
          <w:rFonts w:ascii="Times New Roman" w:eastAsia="Calibri" w:hAnsi="Times New Roman" w:cs="Times New Roman"/>
          <w:sz w:val="26"/>
          <w:szCs w:val="26"/>
        </w:rPr>
        <w:t xml:space="preserve"> before it happens. The Gideon Model</w:t>
      </w:r>
      <w:r w:rsidRPr="001B20B8">
        <w:rPr>
          <w:rFonts w:ascii="Times New Roman" w:eastAsia="Calibri" w:hAnsi="Times New Roman" w:cs="Times New Roman"/>
          <w:color w:val="FF0000"/>
          <w:sz w:val="26"/>
          <w:szCs w:val="26"/>
        </w:rPr>
        <w:t>↕</w:t>
      </w:r>
      <w:r w:rsidRPr="00F60909">
        <w:rPr>
          <w:rFonts w:ascii="Times New Roman" w:eastAsia="Calibri" w:hAnsi="Times New Roman" w:cs="Times New Roman"/>
          <w:sz w:val="26"/>
          <w:szCs w:val="26"/>
        </w:rPr>
        <w:t xml:space="preserve"> for the prevention of elder abuse underscores the relationships in eight components namely; elders are us, knowledge, understanding, wisdom, caregivers, elders, attitudes, and a world free of elder abuse. Developing caregivers’ positive attitudes towards elders, eldercare, and </w:t>
      </w:r>
      <w:bookmarkStart w:id="11" w:name="_GoBack"/>
      <w:bookmarkEnd w:id="11"/>
      <w:r w:rsidR="00A23E93">
        <w:rPr>
          <w:rFonts w:ascii="Times New Roman" w:eastAsia="Calibri" w:hAnsi="Times New Roman" w:cs="Times New Roman"/>
          <w:sz w:val="26"/>
          <w:szCs w:val="26"/>
        </w:rPr>
        <w:t xml:space="preserve">the </w:t>
      </w:r>
      <w:r w:rsidRPr="00F60909">
        <w:rPr>
          <w:rFonts w:ascii="Times New Roman" w:eastAsia="Calibri" w:hAnsi="Times New Roman" w:cs="Times New Roman"/>
          <w:sz w:val="26"/>
          <w:szCs w:val="26"/>
        </w:rPr>
        <w:t xml:space="preserve">workplace is key to elder abuse prevention. Nurses and nursing aides who develop positive attitudes are at a lower risk of being abusive to the elders under their care. </w:t>
      </w:r>
      <w:r w:rsidR="00D753C0" w:rsidRPr="00F60909">
        <w:rPr>
          <w:rFonts w:ascii="Times New Roman" w:eastAsia="Calibri" w:hAnsi="Times New Roman" w:cs="Times New Roman"/>
          <w:sz w:val="26"/>
          <w:szCs w:val="26"/>
        </w:rPr>
        <w:t>A complete circles’ overlap</w:t>
      </w:r>
      <w:r w:rsidR="000C3991">
        <w:rPr>
          <w:rFonts w:ascii="Times New Roman" w:eastAsia="Calibri" w:hAnsi="Times New Roman" w:cs="Times New Roman"/>
          <w:sz w:val="26"/>
          <w:szCs w:val="26"/>
        </w:rPr>
        <w:t>,</w:t>
      </w:r>
      <w:r w:rsidR="00587E27">
        <w:rPr>
          <w:rFonts w:ascii="Times New Roman" w:eastAsia="Calibri" w:hAnsi="Times New Roman" w:cs="Times New Roman"/>
          <w:sz w:val="26"/>
          <w:szCs w:val="26"/>
        </w:rPr>
        <w:t xml:space="preserve"> </w:t>
      </w:r>
      <w:r w:rsidR="00D753C0">
        <w:rPr>
          <w:rFonts w:ascii="Times New Roman" w:eastAsia="Calibri" w:hAnsi="Times New Roman" w:cs="Times New Roman"/>
          <w:sz w:val="26"/>
          <w:szCs w:val="26"/>
        </w:rPr>
        <w:t>a world free of elder abuse</w:t>
      </w:r>
      <w:r w:rsidR="000C3991">
        <w:rPr>
          <w:rFonts w:ascii="Times New Roman" w:eastAsia="Calibri" w:hAnsi="Times New Roman" w:cs="Times New Roman"/>
          <w:sz w:val="26"/>
          <w:szCs w:val="26"/>
        </w:rPr>
        <w:t xml:space="preserve"> is</w:t>
      </w:r>
      <w:r w:rsidR="00D753C0" w:rsidRPr="00F60909">
        <w:rPr>
          <w:rFonts w:ascii="Times New Roman" w:eastAsia="Calibri" w:hAnsi="Times New Roman" w:cs="Times New Roman"/>
          <w:sz w:val="26"/>
          <w:szCs w:val="26"/>
        </w:rPr>
        <w:t xml:space="preserve"> the </w:t>
      </w:r>
      <w:r w:rsidR="000C3991">
        <w:rPr>
          <w:rFonts w:ascii="Times New Roman" w:eastAsia="Calibri" w:hAnsi="Times New Roman" w:cs="Times New Roman"/>
          <w:sz w:val="26"/>
          <w:szCs w:val="26"/>
        </w:rPr>
        <w:t xml:space="preserve">vision for </w:t>
      </w:r>
      <w:r w:rsidR="00D753C0" w:rsidRPr="00F60909">
        <w:rPr>
          <w:rFonts w:ascii="Times New Roman" w:eastAsia="Calibri" w:hAnsi="Times New Roman" w:cs="Times New Roman"/>
          <w:sz w:val="26"/>
          <w:szCs w:val="26"/>
        </w:rPr>
        <w:t>Elders “R” Us</w:t>
      </w:r>
      <w:r w:rsidR="00D753C0">
        <w:rPr>
          <w:rFonts w:ascii="Times New Roman" w:eastAsia="Calibri" w:hAnsi="Times New Roman" w:cs="Times New Roman"/>
          <w:sz w:val="26"/>
          <w:szCs w:val="26"/>
        </w:rPr>
        <w:t>.</w:t>
      </w:r>
    </w:p>
    <w:p w14:paraId="622021DD" w14:textId="252F8821" w:rsidR="00F92C95" w:rsidRPr="00F60909" w:rsidRDefault="00F92C95" w:rsidP="00F60909">
      <w:pPr>
        <w:ind w:firstLine="720"/>
        <w:jc w:val="both"/>
        <w:rPr>
          <w:rFonts w:ascii="Times New Roman" w:eastAsia="Calibri" w:hAnsi="Times New Roman" w:cs="Times New Roman"/>
          <w:sz w:val="26"/>
          <w:szCs w:val="26"/>
        </w:rPr>
      </w:pPr>
      <w:r>
        <w:rPr>
          <w:noProof/>
        </w:rPr>
        <w:drawing>
          <wp:inline distT="0" distB="0" distL="0" distR="0" wp14:anchorId="0CC4DE5F" wp14:editId="77939F93">
            <wp:extent cx="3819525" cy="2647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9802" cy="2648142"/>
                    </a:xfrm>
                    <a:prstGeom prst="rect">
                      <a:avLst/>
                    </a:prstGeom>
                    <a:noFill/>
                    <a:ln>
                      <a:noFill/>
                    </a:ln>
                  </pic:spPr>
                </pic:pic>
              </a:graphicData>
            </a:graphic>
          </wp:inline>
        </w:drawing>
      </w:r>
      <w:r w:rsidR="0012402E">
        <w:rPr>
          <w:rFonts w:ascii="Times New Roman" w:eastAsia="Calibri" w:hAnsi="Times New Roman" w:cs="Times New Roman"/>
          <w:sz w:val="26"/>
          <w:szCs w:val="26"/>
        </w:rPr>
        <w:t>Fig. 5.</w:t>
      </w:r>
    </w:p>
    <w:p w14:paraId="2A4D9353" w14:textId="447DCCC3" w:rsidR="00ED1030" w:rsidRPr="00F84463" w:rsidRDefault="0012402E" w:rsidP="00F84463">
      <w:pPr>
        <w:jc w:val="both"/>
        <w:rPr>
          <w:rFonts w:ascii="Times New Roman" w:eastAsia="Calibri" w:hAnsi="Times New Roman" w:cs="Times New Roman"/>
          <w:sz w:val="26"/>
          <w:szCs w:val="26"/>
        </w:rPr>
      </w:pPr>
      <w:r>
        <w:rPr>
          <w:rFonts w:ascii="Times New Roman" w:eastAsia="Calibri" w:hAnsi="Times New Roman" w:cs="Times New Roman"/>
          <w:color w:val="FF0000"/>
          <w:sz w:val="40"/>
          <w:szCs w:val="40"/>
        </w:rPr>
        <w:t xml:space="preserve">                                    </w:t>
      </w:r>
      <w:r w:rsidRPr="00DB117D">
        <w:rPr>
          <w:rFonts w:ascii="Times New Roman" w:eastAsia="Calibri" w:hAnsi="Times New Roman" w:cs="Times New Roman"/>
          <w:color w:val="FF0000"/>
          <w:sz w:val="40"/>
          <w:szCs w:val="40"/>
        </w:rPr>
        <w:t>↕</w:t>
      </w:r>
      <w:r w:rsidRPr="00DB117D">
        <w:rPr>
          <w:rFonts w:ascii="Times New Roman" w:eastAsia="Calibri" w:hAnsi="Times New Roman" w:cs="Times New Roman"/>
          <w:sz w:val="40"/>
          <w:szCs w:val="40"/>
        </w:rPr>
        <w:t>=</w:t>
      </w:r>
      <w:r>
        <w:rPr>
          <w:rFonts w:ascii="Times New Roman" w:eastAsia="Calibri" w:hAnsi="Times New Roman" w:cs="Times New Roman"/>
          <w:sz w:val="40"/>
          <w:szCs w:val="40"/>
        </w:rPr>
        <w:t>R</w:t>
      </w:r>
      <w:r w:rsidRPr="00DB117D">
        <w:rPr>
          <w:rFonts w:ascii="Times New Roman" w:eastAsia="Calibri" w:hAnsi="Times New Roman" w:cs="Times New Roman"/>
          <w:sz w:val="40"/>
          <w:szCs w:val="40"/>
        </w:rPr>
        <w:t>adical line/axis=</w:t>
      </w:r>
      <w:r>
        <w:rPr>
          <w:rFonts w:ascii="Times New Roman" w:eastAsia="Calibri" w:hAnsi="Times New Roman" w:cs="Times New Roman"/>
          <w:sz w:val="40"/>
          <w:szCs w:val="40"/>
        </w:rPr>
        <w:t>W</w:t>
      </w:r>
      <w:r w:rsidRPr="00DB117D">
        <w:rPr>
          <w:rFonts w:ascii="Times New Roman" w:eastAsia="Calibri" w:hAnsi="Times New Roman" w:cs="Times New Roman"/>
          <w:sz w:val="40"/>
          <w:szCs w:val="40"/>
        </w:rPr>
        <w:t>isdo</w:t>
      </w:r>
      <w:r>
        <w:rPr>
          <w:rFonts w:ascii="Times New Roman" w:eastAsia="Calibri" w:hAnsi="Times New Roman" w:cs="Times New Roman"/>
          <w:sz w:val="40"/>
          <w:szCs w:val="40"/>
        </w:rPr>
        <w:t>m</w:t>
      </w:r>
    </w:p>
    <w:sectPr w:rsidR="00ED1030" w:rsidRPr="00F8446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11823" w14:textId="77777777" w:rsidR="00627CA8" w:rsidRDefault="00627CA8">
      <w:pPr>
        <w:spacing w:after="0" w:line="240" w:lineRule="auto"/>
      </w:pPr>
      <w:r>
        <w:separator/>
      </w:r>
    </w:p>
  </w:endnote>
  <w:endnote w:type="continuationSeparator" w:id="0">
    <w:p w14:paraId="23289474" w14:textId="77777777" w:rsidR="00627CA8" w:rsidRDefault="0062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6F6D1" w14:textId="77777777" w:rsidR="00763F32" w:rsidRDefault="00763F3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9EECF59" w14:textId="12B6DCC3" w:rsidR="00BC6A5B" w:rsidRDefault="00763F32">
    <w:pPr>
      <w:pStyle w:val="Footer"/>
    </w:pPr>
    <w:r>
      <w:t>www.eldersareus.com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38750" w14:textId="77777777" w:rsidR="00627CA8" w:rsidRDefault="00627CA8">
      <w:pPr>
        <w:spacing w:after="0" w:line="240" w:lineRule="auto"/>
      </w:pPr>
      <w:r>
        <w:separator/>
      </w:r>
    </w:p>
  </w:footnote>
  <w:footnote w:type="continuationSeparator" w:id="0">
    <w:p w14:paraId="5DB1ACFE" w14:textId="77777777" w:rsidR="00627CA8" w:rsidRDefault="0062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04B60" w14:textId="77777777" w:rsidR="00BC6A5B" w:rsidRDefault="002D5B08">
    <w:pPr>
      <w:pStyle w:val="Header"/>
    </w:pPr>
    <w:r>
      <w:t>Gideon Model</w:t>
    </w:r>
    <w:r w:rsidRPr="00551CE8">
      <w:rPr>
        <w:rFonts w:cstheme="minorHAnsi"/>
        <w:color w:val="FF0000"/>
      </w:rPr>
      <w:t>↕</w:t>
    </w:r>
    <w:r>
      <w:rPr>
        <w:rFonts w:cstheme="minorHAnsi"/>
      </w:rPr>
      <w:t>for Elder Abuse Prevention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4F55"/>
    <w:multiLevelType w:val="hybridMultilevel"/>
    <w:tmpl w:val="BF56D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00ED0"/>
    <w:multiLevelType w:val="hybridMultilevel"/>
    <w:tmpl w:val="CEF40F68"/>
    <w:lvl w:ilvl="0" w:tplc="007F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6473606"/>
    <w:multiLevelType w:val="hybridMultilevel"/>
    <w:tmpl w:val="9BDE2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42B0A"/>
    <w:multiLevelType w:val="hybridMultilevel"/>
    <w:tmpl w:val="C3D8CB22"/>
    <w:lvl w:ilvl="0" w:tplc="007F0015">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QwNzS2MDazNDY0NTNX0lEKTi0uzszPAykwrAUAy/rywCwAAAA="/>
  </w:docVars>
  <w:rsids>
    <w:rsidRoot w:val="00F60909"/>
    <w:rsid w:val="000161CF"/>
    <w:rsid w:val="00070D83"/>
    <w:rsid w:val="000A4B72"/>
    <w:rsid w:val="000A5662"/>
    <w:rsid w:val="000C3991"/>
    <w:rsid w:val="0012402E"/>
    <w:rsid w:val="00176162"/>
    <w:rsid w:val="001838BC"/>
    <w:rsid w:val="0018697F"/>
    <w:rsid w:val="001B20B8"/>
    <w:rsid w:val="001B52E1"/>
    <w:rsid w:val="001D00DB"/>
    <w:rsid w:val="00234D05"/>
    <w:rsid w:val="00243A2A"/>
    <w:rsid w:val="002755B0"/>
    <w:rsid w:val="0028543C"/>
    <w:rsid w:val="0028591E"/>
    <w:rsid w:val="002D5B08"/>
    <w:rsid w:val="00367D0C"/>
    <w:rsid w:val="00425253"/>
    <w:rsid w:val="004A79E6"/>
    <w:rsid w:val="004E5D3F"/>
    <w:rsid w:val="004F274C"/>
    <w:rsid w:val="004F699E"/>
    <w:rsid w:val="00536A50"/>
    <w:rsid w:val="005379A9"/>
    <w:rsid w:val="00551CE8"/>
    <w:rsid w:val="00587E27"/>
    <w:rsid w:val="005A3E4E"/>
    <w:rsid w:val="005D2C22"/>
    <w:rsid w:val="00627CA8"/>
    <w:rsid w:val="00640712"/>
    <w:rsid w:val="00641533"/>
    <w:rsid w:val="00654031"/>
    <w:rsid w:val="00660598"/>
    <w:rsid w:val="006B7882"/>
    <w:rsid w:val="00760397"/>
    <w:rsid w:val="00763F32"/>
    <w:rsid w:val="00785AA9"/>
    <w:rsid w:val="0079570D"/>
    <w:rsid w:val="007B471D"/>
    <w:rsid w:val="00804DA5"/>
    <w:rsid w:val="00842B2D"/>
    <w:rsid w:val="008C73D4"/>
    <w:rsid w:val="00936210"/>
    <w:rsid w:val="00977BDE"/>
    <w:rsid w:val="00983AAB"/>
    <w:rsid w:val="00991EC8"/>
    <w:rsid w:val="009A0991"/>
    <w:rsid w:val="00A23E93"/>
    <w:rsid w:val="00A4165A"/>
    <w:rsid w:val="00AB6F06"/>
    <w:rsid w:val="00AC499B"/>
    <w:rsid w:val="00B17809"/>
    <w:rsid w:val="00B33938"/>
    <w:rsid w:val="00B528A9"/>
    <w:rsid w:val="00B67D78"/>
    <w:rsid w:val="00B74036"/>
    <w:rsid w:val="00B76362"/>
    <w:rsid w:val="00B7769E"/>
    <w:rsid w:val="00B9749D"/>
    <w:rsid w:val="00C305F9"/>
    <w:rsid w:val="00C54FAE"/>
    <w:rsid w:val="00C63DDD"/>
    <w:rsid w:val="00C75554"/>
    <w:rsid w:val="00CF2938"/>
    <w:rsid w:val="00D42B55"/>
    <w:rsid w:val="00D71591"/>
    <w:rsid w:val="00D753C0"/>
    <w:rsid w:val="00D90F6D"/>
    <w:rsid w:val="00DA732F"/>
    <w:rsid w:val="00DC2561"/>
    <w:rsid w:val="00DD2BD5"/>
    <w:rsid w:val="00E22E44"/>
    <w:rsid w:val="00E53CE2"/>
    <w:rsid w:val="00EB0198"/>
    <w:rsid w:val="00ED1030"/>
    <w:rsid w:val="00F60909"/>
    <w:rsid w:val="00F84463"/>
    <w:rsid w:val="00F92C95"/>
    <w:rsid w:val="00FA6BD9"/>
    <w:rsid w:val="00FD3D56"/>
    <w:rsid w:val="00FF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773D"/>
  <w15:docId w15:val="{CFF677AB-907E-4261-BA40-072565C0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909"/>
  </w:style>
  <w:style w:type="paragraph" w:styleId="Footer">
    <w:name w:val="footer"/>
    <w:basedOn w:val="Normal"/>
    <w:link w:val="FooterChar"/>
    <w:uiPriority w:val="99"/>
    <w:unhideWhenUsed/>
    <w:rsid w:val="00F60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909"/>
  </w:style>
  <w:style w:type="paragraph" w:styleId="BalloonText">
    <w:name w:val="Balloon Text"/>
    <w:basedOn w:val="Normal"/>
    <w:link w:val="BalloonTextChar"/>
    <w:uiPriority w:val="99"/>
    <w:semiHidden/>
    <w:unhideWhenUsed/>
    <w:rsid w:val="00F6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909"/>
    <w:rPr>
      <w:rFonts w:ascii="Tahoma" w:hAnsi="Tahoma" w:cs="Tahoma"/>
      <w:sz w:val="16"/>
      <w:szCs w:val="16"/>
    </w:rPr>
  </w:style>
  <w:style w:type="paragraph" w:styleId="ListParagraph">
    <w:name w:val="List Paragraph"/>
    <w:basedOn w:val="Normal"/>
    <w:uiPriority w:val="34"/>
    <w:qFormat/>
    <w:rsid w:val="00070D83"/>
    <w:pPr>
      <w:ind w:left="720"/>
      <w:contextualSpacing/>
    </w:pPr>
  </w:style>
  <w:style w:type="character" w:styleId="Hyperlink">
    <w:name w:val="Hyperlink"/>
    <w:basedOn w:val="DefaultParagraphFont"/>
    <w:uiPriority w:val="99"/>
    <w:unhideWhenUsed/>
    <w:rsid w:val="00763F32"/>
    <w:rPr>
      <w:color w:val="0000FF" w:themeColor="hyperlink"/>
      <w:u w:val="single"/>
    </w:rPr>
  </w:style>
  <w:style w:type="character" w:styleId="UnresolvedMention">
    <w:name w:val="Unresolved Mention"/>
    <w:basedOn w:val="DefaultParagraphFont"/>
    <w:uiPriority w:val="99"/>
    <w:semiHidden/>
    <w:unhideWhenUsed/>
    <w:rsid w:val="00763F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dersareu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 At Saint Loius Park</dc:creator>
  <cp:lastModifiedBy>Gideon Wambua</cp:lastModifiedBy>
  <cp:revision>4</cp:revision>
  <dcterms:created xsi:type="dcterms:W3CDTF">2018-05-21T11:27:00Z</dcterms:created>
  <dcterms:modified xsi:type="dcterms:W3CDTF">2019-08-10T01:19:00Z</dcterms:modified>
</cp:coreProperties>
</file>