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Default Extension="gif" ContentType="image/gif"/>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592B8140" w:rsidP="63B57AB4" w:rsidRDefault="592B8140" w14:paraId="6FCDA090" w14:textId="22AD5508" w14:noSpellErr="1">
      <w:pPr>
        <w:pStyle w:val="Normal"/>
        <w:spacing w:line="360" w:lineRule="auto"/>
        <w:jc w:val="center"/>
        <w:rPr>
          <w:rFonts w:ascii="Arial" w:hAnsi="Arial" w:eastAsia="Arial" w:cs="Arial"/>
          <w:sz w:val="24"/>
          <w:szCs w:val="24"/>
        </w:rPr>
      </w:pPr>
      <w:r w:rsidRPr="63B57AB4" w:rsidR="63B57AB4">
        <w:rPr>
          <w:rFonts w:ascii="Arial" w:hAnsi="Arial" w:eastAsia="Arial" w:cs="Arial"/>
          <w:sz w:val="24"/>
          <w:szCs w:val="24"/>
        </w:rPr>
        <w:t>ΗΘΗ ΚΑΙ ΕΘΙΜΑ ΤΗΣ ΕΛΛΑΔΑΣ</w:t>
      </w:r>
      <w:r>
        <w:drawing>
          <wp:inline wp14:editId="104DA9EA" wp14:anchorId="30E8A4C4">
            <wp:extent cx="6496048" cy="3438525"/>
            <wp:effectExtent l="0" t="0" r="0" b="0"/>
            <wp:docPr id="1672837812" name="" title="Εισαγωγή εικόνας..."/>
            <wp:cNvGraphicFramePr>
              <a:graphicFrameLocks noChangeAspect="1"/>
            </wp:cNvGraphicFramePr>
            <a:graphic>
              <a:graphicData uri="http://schemas.openxmlformats.org/drawingml/2006/picture">
                <pic:pic>
                  <pic:nvPicPr>
                    <pic:cNvPr id="0" name=""/>
                    <pic:cNvPicPr/>
                  </pic:nvPicPr>
                  <pic:blipFill>
                    <a:blip r:embed="R99ff322bd5f2470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496048" cy="3438525"/>
                    </a:xfrm>
                    <a:prstGeom prst="rect">
                      <a:avLst/>
                    </a:prstGeom>
                  </pic:spPr>
                </pic:pic>
              </a:graphicData>
            </a:graphic>
          </wp:inline>
        </w:drawing>
      </w:r>
    </w:p>
    <w:p w:rsidR="592B8140" w:rsidP="770F83D4" w:rsidRDefault="592B8140" w14:paraId="0758FA82" w14:textId="677A5359" w14:noSpellErr="1">
      <w:pPr>
        <w:spacing w:line="360" w:lineRule="auto"/>
        <w:rPr>
          <w:rFonts w:ascii="Arial" w:hAnsi="Arial" w:eastAsia="Arial" w:cs="Arial"/>
          <w:sz w:val="24"/>
          <w:szCs w:val="24"/>
        </w:rPr>
      </w:pPr>
      <w:r w:rsidRPr="770F83D4" w:rsidR="770F83D4">
        <w:rPr>
          <w:rFonts w:ascii="Arial" w:hAnsi="Arial" w:eastAsia="Arial" w:cs="Arial"/>
          <w:sz w:val="24"/>
          <w:szCs w:val="24"/>
        </w:rPr>
        <w:t>Θεοφανία Παπαδοπούλου Α4</w:t>
      </w:r>
    </w:p>
    <w:p w:rsidR="592B8140" w:rsidP="770F83D4" w:rsidRDefault="592B8140" w14:paraId="25BE2CEB" w14:textId="6A80AB81" w14:noSpellErr="1">
      <w:pPr>
        <w:spacing w:line="360" w:lineRule="auto"/>
        <w:rPr>
          <w:rFonts w:ascii="Arial" w:hAnsi="Arial" w:eastAsia="Arial" w:cs="Arial"/>
          <w:sz w:val="24"/>
          <w:szCs w:val="24"/>
        </w:rPr>
      </w:pPr>
      <w:r w:rsidRPr="770F83D4" w:rsidR="770F83D4">
        <w:rPr>
          <w:rFonts w:ascii="Arial" w:hAnsi="Arial" w:eastAsia="Arial" w:cs="Arial"/>
          <w:sz w:val="24"/>
          <w:szCs w:val="24"/>
        </w:rPr>
        <w:t>Μάρτιος 2019</w:t>
      </w:r>
      <w:r w:rsidRPr="770F83D4">
        <w:rPr>
          <w:rFonts w:ascii="Arial" w:hAnsi="Arial" w:eastAsia="Arial" w:cs="Arial"/>
          <w:sz w:val="24"/>
          <w:szCs w:val="24"/>
        </w:rPr>
        <w:br w:type="page"/>
      </w:r>
      <w:r w:rsidRPr="770F83D4" w:rsidR="770F83D4">
        <w:rPr>
          <w:rFonts w:ascii="Arial" w:hAnsi="Arial" w:eastAsia="Arial" w:cs="Arial"/>
          <w:sz w:val="24"/>
          <w:szCs w:val="24"/>
        </w:rPr>
        <w:t>Οι παραδοσιακοί γάμοι. Οι παραδοσιακοί γίνονται</w:t>
      </w:r>
    </w:p>
    <w:p w:rsidR="592B8140" w:rsidP="770F83D4" w:rsidRDefault="592B8140" w14:paraId="46A71014" w14:textId="1D9E32FC" w14:noSpellErr="1">
      <w:pPr>
        <w:pStyle w:val="Normal"/>
        <w:spacing w:line="360" w:lineRule="auto"/>
        <w:rPr>
          <w:rFonts w:ascii="Arial" w:hAnsi="Arial" w:eastAsia="Arial" w:cs="Arial"/>
          <w:noProof w:val="0"/>
          <w:sz w:val="24"/>
          <w:szCs w:val="24"/>
          <w:lang w:val="el-GR"/>
        </w:rPr>
      </w:pPr>
      <w:r w:rsidRPr="770F83D4" w:rsidR="770F83D4">
        <w:rPr>
          <w:rFonts w:ascii="Arial" w:hAnsi="Arial" w:eastAsia="Arial" w:cs="Arial"/>
          <w:noProof w:val="0"/>
          <w:sz w:val="24"/>
          <w:szCs w:val="24"/>
          <w:lang w:val="el-GR"/>
        </w:rPr>
        <w:t xml:space="preserve"> με το στόλισμα της νύφης. Γαμήλιες πομπές στα σοκάκια με συνοδεία οργάνων και κεράσματα. Ξεχωρίζει το περίπλοκο τελετουργικό του Λευκαδίτικου γάμου. Τα συγκλονιστικά μανιάτικα μοιρολόγια, η μουσική του ταξιδιού στο επέκεινα.</w:t>
      </w:r>
    </w:p>
    <w:p w:rsidR="770F83D4" w:rsidP="770F83D4" w:rsidRDefault="770F83D4" w14:noSpellErr="1" w14:paraId="3F78A43C" w14:textId="5F3D9C87">
      <w:pPr>
        <w:pStyle w:val="Normal"/>
        <w:bidi w:val="0"/>
        <w:spacing w:before="0" w:beforeAutospacing="off" w:after="160" w:afterAutospacing="off" w:line="360" w:lineRule="auto"/>
        <w:ind w:left="0" w:right="0"/>
        <w:jc w:val="left"/>
        <w:rPr>
          <w:rFonts w:ascii="Arial" w:hAnsi="Arial" w:eastAsia="Arial" w:cs="Arial"/>
          <w:sz w:val="24"/>
          <w:szCs w:val="24"/>
        </w:rPr>
      </w:pPr>
      <w:r>
        <w:drawing>
          <wp:inline wp14:editId="5466D891" wp14:anchorId="6DED9A34">
            <wp:extent cx="4572000" cy="2066925"/>
            <wp:effectExtent l="0" t="0" r="0" b="0"/>
            <wp:docPr id="2090474128" name="Εικόνα" title=""/>
            <wp:cNvGraphicFramePr>
              <a:graphicFrameLocks noChangeAspect="1"/>
            </wp:cNvGraphicFramePr>
            <a:graphic>
              <a:graphicData uri="http://schemas.openxmlformats.org/drawingml/2006/picture">
                <pic:pic>
                  <pic:nvPicPr>
                    <pic:cNvPr id="0" name="Εικόνα"/>
                    <pic:cNvPicPr/>
                  </pic:nvPicPr>
                  <pic:blipFill>
                    <a:blip r:embed="R06704f22ba7644e8">
                      <a:extLst>
                        <a:ext xmlns:a="http://schemas.openxmlformats.org/drawingml/2006/main" uri="{28A0092B-C50C-407E-A947-70E740481C1C}">
                          <a14:useLocalDpi val="0"/>
                        </a:ext>
                      </a:extLst>
                    </a:blip>
                    <a:stretch>
                      <a:fillRect/>
                    </a:stretch>
                  </pic:blipFill>
                  <pic:spPr>
                    <a:xfrm>
                      <a:off x="0" y="0"/>
                      <a:ext cx="4572000" cy="2066925"/>
                    </a:xfrm>
                    <a:prstGeom prst="rect">
                      <a:avLst/>
                    </a:prstGeom>
                  </pic:spPr>
                </pic:pic>
              </a:graphicData>
            </a:graphic>
          </wp:inline>
        </w:drawing>
      </w:r>
    </w:p>
    <w:p w:rsidR="592B8140" w:rsidP="770F83D4" w:rsidRDefault="592B8140" w14:paraId="324FD982" w14:textId="6D6275A6">
      <w:pPr>
        <w:spacing w:line="360" w:lineRule="auto"/>
        <w:jc w:val="both"/>
        <w:rPr>
          <w:rFonts w:ascii="Arial" w:hAnsi="Arial" w:eastAsia="Arial" w:cs="Arial"/>
          <w:noProof w:val="0"/>
          <w:sz w:val="24"/>
          <w:szCs w:val="24"/>
          <w:lang w:val="el-GR"/>
        </w:rPr>
      </w:pPr>
      <w:r w:rsidRPr="770F83D4" w:rsidR="770F83D4">
        <w:rPr>
          <w:rFonts w:ascii="Arial" w:hAnsi="Arial" w:eastAsia="Arial" w:cs="Arial"/>
          <w:b w:val="1"/>
          <w:bCs w:val="1"/>
          <w:noProof w:val="0"/>
          <w:sz w:val="24"/>
          <w:szCs w:val="24"/>
          <w:lang w:val="el-GR"/>
        </w:rPr>
        <w:t>Τα «διονυσιακά» καρναβάλια:</w:t>
      </w:r>
      <w:r w:rsidRPr="770F83D4" w:rsidR="770F83D4">
        <w:rPr>
          <w:rFonts w:ascii="Arial" w:hAnsi="Arial" w:eastAsia="Arial" w:cs="Arial"/>
          <w:noProof w:val="0"/>
          <w:sz w:val="24"/>
          <w:szCs w:val="24"/>
          <w:lang w:val="el-GR"/>
        </w:rPr>
        <w:t xml:space="preserve"> Στην Πάτρα, στην </w:t>
      </w:r>
      <w:proofErr w:type="spellStart"/>
      <w:r w:rsidRPr="770F83D4" w:rsidR="770F83D4">
        <w:rPr>
          <w:rFonts w:ascii="Arial" w:hAnsi="Arial" w:eastAsia="Arial" w:cs="Arial"/>
          <w:noProof w:val="0"/>
          <w:sz w:val="24"/>
          <w:szCs w:val="24"/>
          <w:lang w:val="el-GR"/>
        </w:rPr>
        <w:t>Αγιάσο</w:t>
      </w:r>
      <w:proofErr w:type="spellEnd"/>
      <w:r w:rsidRPr="770F83D4" w:rsidR="770F83D4">
        <w:rPr>
          <w:rFonts w:ascii="Arial" w:hAnsi="Arial" w:eastAsia="Arial" w:cs="Arial"/>
          <w:noProof w:val="0"/>
          <w:sz w:val="24"/>
          <w:szCs w:val="24"/>
          <w:lang w:val="el-GR"/>
        </w:rPr>
        <w:t xml:space="preserve"> της Λέσβου, με ρίζες στον 17</w:t>
      </w:r>
      <w:r w:rsidRPr="770F83D4" w:rsidR="770F83D4">
        <w:rPr>
          <w:rFonts w:ascii="Arial" w:hAnsi="Arial" w:eastAsia="Arial" w:cs="Arial"/>
          <w:noProof w:val="0"/>
          <w:sz w:val="24"/>
          <w:szCs w:val="24"/>
          <w:lang w:val="el-GR"/>
        </w:rPr>
        <w:t>ο</w:t>
      </w:r>
      <w:r w:rsidRPr="770F83D4" w:rsidR="770F83D4">
        <w:rPr>
          <w:rFonts w:ascii="Arial" w:hAnsi="Arial" w:eastAsia="Arial" w:cs="Arial"/>
          <w:noProof w:val="0"/>
          <w:sz w:val="24"/>
          <w:szCs w:val="24"/>
          <w:lang w:val="el-GR"/>
        </w:rPr>
        <w:t xml:space="preserve"> αιώνα, με τους «κουδουνάτους πειρασμούς» και τα μουντζουρώματα της Καθαρής Δευτέρας - αλλά και τα </w:t>
      </w:r>
      <w:proofErr w:type="spellStart"/>
      <w:r w:rsidRPr="770F83D4" w:rsidR="770F83D4">
        <w:rPr>
          <w:rFonts w:ascii="Arial" w:hAnsi="Arial" w:eastAsia="Arial" w:cs="Arial"/>
          <w:noProof w:val="0"/>
          <w:sz w:val="24"/>
          <w:szCs w:val="24"/>
          <w:lang w:val="el-GR"/>
        </w:rPr>
        <w:t>Ραγκουτσάρια</w:t>
      </w:r>
      <w:proofErr w:type="spellEnd"/>
      <w:r w:rsidRPr="770F83D4" w:rsidR="770F83D4">
        <w:rPr>
          <w:rFonts w:ascii="Arial" w:hAnsi="Arial" w:eastAsia="Arial" w:cs="Arial"/>
          <w:noProof w:val="0"/>
          <w:sz w:val="24"/>
          <w:szCs w:val="24"/>
          <w:lang w:val="el-GR"/>
        </w:rPr>
        <w:t xml:space="preserve"> στην Καστοριά, με ρίζα στις Διονυσιακές γιορτές, ένα ατέλειωτο ξεφάντωμα στους δρόμους με χάλκινα όργανα και μασκαράδες.</w:t>
      </w:r>
    </w:p>
    <w:p w:rsidR="592B8140" w:rsidP="770F83D4" w:rsidRDefault="592B8140" w14:noSpellErr="1" w14:paraId="187BAD1C" w14:textId="69BA767C">
      <w:pPr>
        <w:pStyle w:val="Normal"/>
        <w:spacing w:line="360" w:lineRule="auto"/>
        <w:jc w:val="both"/>
        <w:rPr>
          <w:rFonts w:ascii="Arial" w:hAnsi="Arial" w:eastAsia="Arial" w:cs="Arial"/>
          <w:sz w:val="24"/>
          <w:szCs w:val="24"/>
        </w:rPr>
      </w:pPr>
    </w:p>
    <w:p w:rsidR="592B8140" w:rsidP="770F83D4" w:rsidRDefault="592B8140" w14:paraId="2C1D54BC" w14:textId="0A048B6A">
      <w:pPr>
        <w:pStyle w:val="Normal"/>
        <w:spacing w:line="360" w:lineRule="auto"/>
        <w:jc w:val="both"/>
        <w:rPr>
          <w:rFonts w:ascii="Arial" w:hAnsi="Arial" w:eastAsia="Arial" w:cs="Arial"/>
          <w:sz w:val="24"/>
          <w:szCs w:val="24"/>
        </w:rPr>
      </w:pPr>
      <w:r>
        <w:drawing>
          <wp:inline wp14:editId="0E3B773C" wp14:anchorId="3EB9B1FC">
            <wp:extent cx="4572000" cy="2743200"/>
            <wp:effectExtent l="0" t="0" r="0" b="0"/>
            <wp:docPr id="1638506239" name="Εικόνα" title="Εισαγωγή εικόνας..."/>
            <wp:cNvGraphicFramePr>
              <a:graphicFrameLocks noChangeAspect="1"/>
            </wp:cNvGraphicFramePr>
            <a:graphic>
              <a:graphicData uri="http://schemas.openxmlformats.org/drawingml/2006/picture">
                <pic:pic>
                  <pic:nvPicPr>
                    <pic:cNvPr id="0" name="Εικόνα"/>
                    <pic:cNvPicPr/>
                  </pic:nvPicPr>
                  <pic:blipFill>
                    <a:blip r:embed="Ref1bfc5dbefe4f91">
                      <a:extLst>
                        <a:ext xmlns:a="http://schemas.openxmlformats.org/drawingml/2006/main" uri="{28A0092B-C50C-407E-A947-70E740481C1C}">
                          <a14:useLocalDpi val="0"/>
                        </a:ext>
                      </a:extLst>
                    </a:blip>
                    <a:stretch>
                      <a:fillRect/>
                    </a:stretch>
                  </pic:blipFill>
                  <pic:spPr>
                    <a:xfrm>
                      <a:off x="0" y="0"/>
                      <a:ext cx="4572000" cy="2743200"/>
                    </a:xfrm>
                    <a:prstGeom prst="rect">
                      <a:avLst/>
                    </a:prstGeom>
                  </pic:spPr>
                </pic:pic>
              </a:graphicData>
            </a:graphic>
          </wp:inline>
        </w:drawing>
      </w:r>
    </w:p>
    <w:p w:rsidR="592B8140" w:rsidP="770F83D4" w:rsidRDefault="592B8140" w14:paraId="63B0CF52" w14:textId="12979D5A">
      <w:pPr>
        <w:pStyle w:val="Normal"/>
        <w:spacing w:line="360" w:lineRule="auto"/>
        <w:jc w:val="both"/>
        <w:rPr>
          <w:rFonts w:ascii="Arial" w:hAnsi="Arial" w:eastAsia="Arial" w:cs="Arial"/>
          <w:noProof w:val="0"/>
          <w:sz w:val="24"/>
          <w:szCs w:val="24"/>
          <w:lang w:val="el-GR"/>
        </w:rPr>
      </w:pPr>
      <w:r w:rsidRPr="770F83D4" w:rsidR="770F83D4">
        <w:rPr>
          <w:rFonts w:ascii="Arial" w:hAnsi="Arial" w:eastAsia="Arial" w:cs="Arial"/>
          <w:b w:val="1"/>
          <w:bCs w:val="1"/>
          <w:noProof w:val="0"/>
          <w:sz w:val="24"/>
          <w:szCs w:val="24"/>
          <w:lang w:val="el-GR"/>
        </w:rPr>
        <w:t>Συμβολικές πρακτικές:</w:t>
      </w:r>
      <w:r w:rsidRPr="770F83D4" w:rsidR="770F83D4">
        <w:rPr>
          <w:rFonts w:ascii="Arial" w:hAnsi="Arial" w:eastAsia="Arial" w:cs="Arial"/>
          <w:noProof w:val="0"/>
          <w:sz w:val="24"/>
          <w:szCs w:val="24"/>
          <w:lang w:val="el-GR"/>
        </w:rPr>
        <w:t xml:space="preserve"> τα </w:t>
      </w:r>
      <w:proofErr w:type="spellStart"/>
      <w:r w:rsidRPr="770F83D4" w:rsidR="770F83D4">
        <w:rPr>
          <w:rFonts w:ascii="Arial" w:hAnsi="Arial" w:eastAsia="Arial" w:cs="Arial"/>
          <w:noProof w:val="0"/>
          <w:sz w:val="24"/>
          <w:szCs w:val="24"/>
          <w:lang w:val="el-GR"/>
        </w:rPr>
        <w:t>χοιροσφάγια</w:t>
      </w:r>
      <w:proofErr w:type="spellEnd"/>
      <w:r w:rsidRPr="770F83D4" w:rsidR="770F83D4">
        <w:rPr>
          <w:rFonts w:ascii="Arial" w:hAnsi="Arial" w:eastAsia="Arial" w:cs="Arial"/>
          <w:noProof w:val="0"/>
          <w:sz w:val="24"/>
          <w:szCs w:val="24"/>
          <w:lang w:val="el-GR"/>
        </w:rPr>
        <w:t xml:space="preserve">, το σφάξιμο του οικόσιτου χοιρινού στην Κρήτη και στα νησιά του Αιγαίου, οι τελετές </w:t>
      </w:r>
      <w:proofErr w:type="spellStart"/>
      <w:r w:rsidRPr="770F83D4" w:rsidR="770F83D4">
        <w:rPr>
          <w:rFonts w:ascii="Arial" w:hAnsi="Arial" w:eastAsia="Arial" w:cs="Arial"/>
          <w:noProof w:val="0"/>
          <w:sz w:val="24"/>
          <w:szCs w:val="24"/>
          <w:lang w:val="el-GR"/>
        </w:rPr>
        <w:t>δενδρολατρείας</w:t>
      </w:r>
      <w:proofErr w:type="spellEnd"/>
      <w:r w:rsidRPr="770F83D4" w:rsidR="770F83D4">
        <w:rPr>
          <w:rFonts w:ascii="Arial" w:hAnsi="Arial" w:eastAsia="Arial" w:cs="Arial"/>
          <w:noProof w:val="0"/>
          <w:sz w:val="24"/>
          <w:szCs w:val="24"/>
          <w:lang w:val="el-GR"/>
        </w:rPr>
        <w:t xml:space="preserve"> στον Κόφινα του νομού Ηρακλείου, ο περισχοινισμός εκκλησιών σε περίπτωση ασθενειών, τα </w:t>
      </w:r>
      <w:proofErr w:type="spellStart"/>
      <w:r w:rsidRPr="770F83D4" w:rsidR="770F83D4">
        <w:rPr>
          <w:rFonts w:ascii="Arial" w:hAnsi="Arial" w:eastAsia="Arial" w:cs="Arial"/>
          <w:noProof w:val="0"/>
          <w:sz w:val="24"/>
          <w:szCs w:val="24"/>
          <w:lang w:val="el-GR"/>
        </w:rPr>
        <w:t>καζανέματα</w:t>
      </w:r>
      <w:proofErr w:type="spellEnd"/>
      <w:r w:rsidRPr="770F83D4" w:rsidR="770F83D4">
        <w:rPr>
          <w:rFonts w:ascii="Arial" w:hAnsi="Arial" w:eastAsia="Arial" w:cs="Arial"/>
          <w:noProof w:val="0"/>
          <w:sz w:val="24"/>
          <w:szCs w:val="24"/>
          <w:lang w:val="el-GR"/>
        </w:rPr>
        <w:t>, αλλά και το κάψιμο των στεφανιών της Πρωτομαγιάς.</w:t>
      </w:r>
    </w:p>
    <w:p w:rsidR="770F83D4" w:rsidP="770F83D4" w:rsidRDefault="770F83D4" w14:paraId="1F0B15ED" w14:textId="194D43B8">
      <w:pPr>
        <w:pStyle w:val="Normal"/>
        <w:spacing w:line="360" w:lineRule="auto"/>
        <w:jc w:val="both"/>
        <w:rPr>
          <w:rFonts w:ascii="Arial" w:hAnsi="Arial" w:eastAsia="Arial" w:cs="Arial"/>
          <w:noProof w:val="0"/>
          <w:sz w:val="24"/>
          <w:szCs w:val="24"/>
          <w:lang w:val="el-GR"/>
        </w:rPr>
      </w:pPr>
    </w:p>
    <w:p w:rsidR="592B8140" w:rsidP="770F83D4" w:rsidRDefault="592B8140" w14:paraId="623DADFA" w14:textId="49BE253C">
      <w:pPr>
        <w:spacing w:line="360" w:lineRule="auto"/>
        <w:jc w:val="both"/>
        <w:rPr>
          <w:rFonts w:ascii="Arial" w:hAnsi="Arial" w:eastAsia="Arial" w:cs="Arial"/>
          <w:noProof w:val="0"/>
          <w:sz w:val="24"/>
          <w:szCs w:val="24"/>
          <w:lang w:val="el-GR"/>
        </w:rPr>
      </w:pPr>
      <w:r w:rsidRPr="770F83D4" w:rsidR="770F83D4">
        <w:rPr>
          <w:rFonts w:ascii="Arial" w:hAnsi="Arial" w:eastAsia="Arial" w:cs="Arial"/>
          <w:b w:val="1"/>
          <w:bCs w:val="1"/>
          <w:noProof w:val="0"/>
          <w:sz w:val="24"/>
          <w:szCs w:val="24"/>
          <w:lang w:val="el-GR"/>
        </w:rPr>
        <w:t>Γιορτές Αγίων: τα πανηγύρια στην ελληνική παράδοση</w:t>
      </w:r>
      <w:r>
        <w:br/>
      </w:r>
      <w:r>
        <w:br/>
      </w:r>
      <w:r w:rsidRPr="770F83D4" w:rsidR="770F83D4">
        <w:rPr>
          <w:rFonts w:ascii="Arial" w:hAnsi="Arial" w:eastAsia="Arial" w:cs="Arial"/>
          <w:b w:val="1"/>
          <w:bCs w:val="1"/>
          <w:noProof w:val="0"/>
          <w:sz w:val="24"/>
          <w:szCs w:val="24"/>
          <w:lang w:val="el-GR"/>
        </w:rPr>
        <w:t>Σε ξωκκλήσια</w:t>
      </w:r>
      <w:r w:rsidRPr="770F83D4" w:rsidR="770F83D4">
        <w:rPr>
          <w:rFonts w:ascii="Arial" w:hAnsi="Arial" w:eastAsia="Arial" w:cs="Arial"/>
          <w:noProof w:val="0"/>
          <w:sz w:val="24"/>
          <w:szCs w:val="24"/>
          <w:lang w:val="el-GR"/>
        </w:rPr>
        <w:t xml:space="preserve"> και εκκλησίες όλο τον χρόνο τα </w:t>
      </w:r>
      <w:r w:rsidRPr="770F83D4" w:rsidR="770F83D4">
        <w:rPr>
          <w:rFonts w:ascii="Arial" w:hAnsi="Arial" w:eastAsia="Arial" w:cs="Arial"/>
          <w:b w:val="1"/>
          <w:bCs w:val="1"/>
          <w:noProof w:val="0"/>
          <w:sz w:val="24"/>
          <w:szCs w:val="24"/>
          <w:lang w:val="el-GR"/>
        </w:rPr>
        <w:t>πανηγύρια</w:t>
      </w:r>
      <w:r w:rsidRPr="770F83D4" w:rsidR="770F83D4">
        <w:rPr>
          <w:rFonts w:ascii="Arial" w:hAnsi="Arial" w:eastAsia="Arial" w:cs="Arial"/>
          <w:noProof w:val="0"/>
          <w:sz w:val="24"/>
          <w:szCs w:val="24"/>
          <w:lang w:val="el-GR"/>
        </w:rPr>
        <w:t xml:space="preserve"> δεν σταματούν. Οργανώνονται, με πρωτοβουλία των κατοίκων, την ημέρα της γιορτής του αγίου που τιμούν. Εκεί θα έχετε την ευκαιρία να γευτείτε τοπικές συνταγές, να πιείτε και να χορέψετε μαζί με τους ντόπιους. Οι Άγιοι Σπυρίδωνας, Γεράσιμος και Διονύσιος στο Ιόνιο τιμώνται με ιδιαίτερη λαμπρότητα στην Κέρκυρα, την Κεφαλονιά και τη Ζάκυνθο, αντίστοιχα. </w:t>
      </w:r>
      <w:r>
        <w:br/>
      </w:r>
      <w:r>
        <w:br/>
      </w:r>
      <w:r w:rsidRPr="770F83D4" w:rsidR="770F83D4">
        <w:rPr>
          <w:rFonts w:ascii="Arial" w:hAnsi="Arial" w:eastAsia="Arial" w:cs="Arial"/>
          <w:noProof w:val="0"/>
          <w:sz w:val="24"/>
          <w:szCs w:val="24"/>
          <w:lang w:val="el-GR"/>
        </w:rPr>
        <w:t xml:space="preserve">Στην </w:t>
      </w:r>
      <w:proofErr w:type="spellStart"/>
      <w:r w:rsidRPr="770F83D4" w:rsidR="770F83D4">
        <w:rPr>
          <w:rFonts w:ascii="Arial" w:hAnsi="Arial" w:eastAsia="Arial" w:cs="Arial"/>
          <w:noProof w:val="0"/>
          <w:sz w:val="24"/>
          <w:szCs w:val="24"/>
          <w:lang w:val="el-GR"/>
        </w:rPr>
        <w:t>Αγιάσο</w:t>
      </w:r>
      <w:proofErr w:type="spellEnd"/>
      <w:r w:rsidRPr="770F83D4" w:rsidR="770F83D4">
        <w:rPr>
          <w:rFonts w:ascii="Arial" w:hAnsi="Arial" w:eastAsia="Arial" w:cs="Arial"/>
          <w:noProof w:val="0"/>
          <w:sz w:val="24"/>
          <w:szCs w:val="24"/>
          <w:lang w:val="el-GR"/>
        </w:rPr>
        <w:t xml:space="preserve"> της Λέσβου,</w:t>
      </w:r>
      <w:r w:rsidRPr="770F83D4" w:rsidR="770F83D4">
        <w:rPr>
          <w:rFonts w:ascii="Arial" w:hAnsi="Arial" w:eastAsia="Arial" w:cs="Arial"/>
          <w:b w:val="1"/>
          <w:bCs w:val="1"/>
          <w:noProof w:val="0"/>
          <w:sz w:val="24"/>
          <w:szCs w:val="24"/>
          <w:lang w:val="el-GR"/>
        </w:rPr>
        <w:t xml:space="preserve"> την ημέρα της γιορτής</w:t>
      </w:r>
      <w:r w:rsidRPr="770F83D4" w:rsidR="770F83D4">
        <w:rPr>
          <w:rFonts w:ascii="Arial" w:hAnsi="Arial" w:eastAsia="Arial" w:cs="Arial"/>
          <w:noProof w:val="0"/>
          <w:sz w:val="24"/>
          <w:szCs w:val="24"/>
          <w:lang w:val="el-GR"/>
        </w:rPr>
        <w:t xml:space="preserve"> του Προφήτη Ηλία, καβαλάρηδες με στολισμένα άλογα ανεβαίνουν στο εκκλησάκι όπου κάποιος από αυτούς, μετά από κλήρωση, κατεβάζει στο χωριό την εικόνα του Προφήτη Ηλία. Ξεχωριστές είναι φυσικά και η μεγάλη γιορτή του Δεκαπενταύγουστου στην Παναγία της Τήνου, στην Εκατονταπυλιανή της Πάρου, στη </w:t>
      </w:r>
      <w:proofErr w:type="spellStart"/>
      <w:r w:rsidRPr="770F83D4" w:rsidR="770F83D4">
        <w:rPr>
          <w:rFonts w:ascii="Arial" w:hAnsi="Arial" w:eastAsia="Arial" w:cs="Arial"/>
          <w:noProof w:val="0"/>
          <w:sz w:val="24"/>
          <w:szCs w:val="24"/>
          <w:lang w:val="el-GR"/>
        </w:rPr>
        <w:t>Χοζοβιώτισσα</w:t>
      </w:r>
      <w:proofErr w:type="spellEnd"/>
      <w:r w:rsidRPr="770F83D4" w:rsidR="770F83D4">
        <w:rPr>
          <w:rFonts w:ascii="Arial" w:hAnsi="Arial" w:eastAsia="Arial" w:cs="Arial"/>
          <w:noProof w:val="0"/>
          <w:sz w:val="24"/>
          <w:szCs w:val="24"/>
          <w:lang w:val="el-GR"/>
        </w:rPr>
        <w:t xml:space="preserve"> της Αμοργού.</w:t>
      </w:r>
      <w:r>
        <w:br/>
      </w:r>
      <w:r>
        <w:br/>
      </w:r>
    </w:p>
    <w:p w:rsidR="592B8140" w:rsidP="770F83D4" w:rsidRDefault="592B8140" w14:paraId="429E38D3" w14:noSpellErr="1" w14:textId="74F5A06B">
      <w:pPr>
        <w:pStyle w:val="Normal"/>
        <w:spacing w:line="360" w:lineRule="auto"/>
        <w:rPr>
          <w:rFonts w:ascii="Arial" w:hAnsi="Arial" w:eastAsia="Arial" w:cs="Arial"/>
          <w:b w:val="1"/>
          <w:bCs w:val="1"/>
          <w:noProof w:val="0"/>
          <w:color w:val="444444"/>
          <w:sz w:val="24"/>
          <w:szCs w:val="24"/>
          <w:lang w:val="el-GR"/>
        </w:rPr>
      </w:pPr>
      <w:r w:rsidRPr="770F83D4" w:rsidR="770F83D4">
        <w:rPr>
          <w:rFonts w:ascii="Arial" w:hAnsi="Arial" w:eastAsia="Arial" w:cs="Arial"/>
          <w:b w:val="1"/>
          <w:bCs w:val="1"/>
          <w:noProof w:val="0"/>
          <w:color w:val="444444"/>
          <w:sz w:val="24"/>
          <w:szCs w:val="24"/>
          <w:lang w:val="el-GR"/>
        </w:rPr>
        <w:t>Χριστουγεννιάτικο στεφάνι</w:t>
      </w:r>
    </w:p>
    <w:p w:rsidR="592B8140" w:rsidP="770F83D4" w:rsidRDefault="592B8140" w14:paraId="4F8B022A" w14:textId="3EE19FE9">
      <w:pPr>
        <w:spacing w:line="360" w:lineRule="auto"/>
        <w:rPr>
          <w:rFonts w:ascii="Arial" w:hAnsi="Arial" w:eastAsia="Arial" w:cs="Arial"/>
          <w:noProof w:val="0"/>
          <w:color w:val="444444"/>
          <w:sz w:val="24"/>
          <w:szCs w:val="24"/>
          <w:lang w:val="el-GR"/>
        </w:rPr>
      </w:pPr>
      <w:r w:rsidRPr="770F83D4" w:rsidR="770F83D4">
        <w:rPr>
          <w:rFonts w:ascii="Arial" w:hAnsi="Arial" w:eastAsia="Arial" w:cs="Arial"/>
          <w:noProof w:val="0"/>
          <w:color w:val="444444"/>
          <w:sz w:val="24"/>
          <w:szCs w:val="24"/>
          <w:lang w:val="el-GR"/>
        </w:rPr>
        <w:t xml:space="preserve">Την παραμονή των Χριστουγέννων συνηθίζεται στα χωριά να κρεμούν έξω από την πόρτα των σπιτιών πλεξούδες από σκόρδα, πάνω στις οποίες καρφώνουν </w:t>
      </w:r>
      <w:proofErr w:type="spellStart"/>
      <w:r w:rsidRPr="770F83D4" w:rsidR="770F83D4">
        <w:rPr>
          <w:rFonts w:ascii="Arial" w:hAnsi="Arial" w:eastAsia="Arial" w:cs="Arial"/>
          <w:noProof w:val="0"/>
          <w:color w:val="444444"/>
          <w:sz w:val="24"/>
          <w:szCs w:val="24"/>
          <w:lang w:val="el-GR"/>
        </w:rPr>
        <w:t>γαριφαλάκια</w:t>
      </w:r>
      <w:proofErr w:type="spellEnd"/>
      <w:r w:rsidRPr="770F83D4" w:rsidR="770F83D4">
        <w:rPr>
          <w:rFonts w:ascii="Arial" w:hAnsi="Arial" w:eastAsia="Arial" w:cs="Arial"/>
          <w:noProof w:val="0"/>
          <w:color w:val="444444"/>
          <w:sz w:val="24"/>
          <w:szCs w:val="24"/>
          <w:lang w:val="el-GR"/>
        </w:rPr>
        <w:t xml:space="preserve"> για να διώξουν την κακογλωσσιά που «καρφώνει» την ευτυχία του σπιτιού τους.</w:t>
      </w:r>
    </w:p>
    <w:p w:rsidR="770F83D4" w:rsidP="770F83D4" w:rsidRDefault="770F83D4" w14:noSpellErr="1" w14:paraId="308C258E" w14:textId="45883983">
      <w:pPr>
        <w:spacing w:line="360" w:lineRule="auto"/>
        <w:rPr>
          <w:rFonts w:ascii="Arial" w:hAnsi="Arial" w:eastAsia="Arial" w:cs="Arial"/>
          <w:noProof w:val="0"/>
          <w:color w:val="444444"/>
          <w:sz w:val="24"/>
          <w:szCs w:val="24"/>
          <w:lang w:val="el-GR"/>
        </w:rPr>
      </w:pPr>
      <w:r w:rsidRPr="770F83D4" w:rsidR="770F83D4">
        <w:rPr>
          <w:rFonts w:ascii="Arial" w:hAnsi="Arial" w:eastAsia="Arial" w:cs="Arial"/>
          <w:noProof w:val="0"/>
          <w:color w:val="444444"/>
          <w:sz w:val="24"/>
          <w:szCs w:val="24"/>
          <w:lang w:val="el-GR"/>
        </w:rPr>
        <w:t>Την εξώπορτα των σπιτιών κοσμεί, επίσης, ένα στεφάνι από έλατο, διακοσμημένο με χριστουγεννιάτικα στολίδια. Σύμφωνα με την παράδοση, το στεφάνι φέρνει τύχη στους ενοίκους του σπιτιού</w:t>
      </w:r>
    </w:p>
    <w:p w:rsidR="770F83D4" w:rsidP="770F83D4" w:rsidRDefault="770F83D4" w14:noSpellErr="1" w14:paraId="2EBE0FC2" w14:textId="4B0397DD">
      <w:pPr>
        <w:pStyle w:val="Normal"/>
        <w:spacing w:line="360" w:lineRule="auto"/>
        <w:rPr>
          <w:rFonts w:ascii="Arial" w:hAnsi="Arial" w:eastAsia="Arial" w:cs="Arial"/>
          <w:sz w:val="24"/>
          <w:szCs w:val="24"/>
        </w:rPr>
      </w:pPr>
      <w:r>
        <w:drawing>
          <wp:inline wp14:editId="485858A6" wp14:anchorId="5C85FBDE">
            <wp:extent cx="2381250" cy="2314575"/>
            <wp:effectExtent l="0" t="0" r="0" b="0"/>
            <wp:docPr id="1250670657" name="Εικόνα" title=""/>
            <wp:cNvGraphicFramePr>
              <a:graphicFrameLocks noChangeAspect="1"/>
            </wp:cNvGraphicFramePr>
            <a:graphic>
              <a:graphicData uri="http://schemas.openxmlformats.org/drawingml/2006/picture">
                <pic:pic>
                  <pic:nvPicPr>
                    <pic:cNvPr id="0" name="Εικόνα"/>
                    <pic:cNvPicPr/>
                  </pic:nvPicPr>
                  <pic:blipFill>
                    <a:blip r:embed="Rb7408c734a624c3e">
                      <a:extLst>
                        <a:ext xmlns:a="http://schemas.openxmlformats.org/drawingml/2006/main" uri="{28A0092B-C50C-407E-A947-70E740481C1C}">
                          <a14:useLocalDpi val="0"/>
                        </a:ext>
                      </a:extLst>
                    </a:blip>
                    <a:stretch>
                      <a:fillRect/>
                    </a:stretch>
                  </pic:blipFill>
                  <pic:spPr>
                    <a:xfrm>
                      <a:off x="0" y="0"/>
                      <a:ext cx="2381250" cy="2314575"/>
                    </a:xfrm>
                    <a:prstGeom prst="rect">
                      <a:avLst/>
                    </a:prstGeom>
                  </pic:spPr>
                </pic:pic>
              </a:graphicData>
            </a:graphic>
          </wp:inline>
        </w:drawing>
      </w:r>
    </w:p>
    <w:p w:rsidR="592B8140" w:rsidP="770F83D4" w:rsidRDefault="592B8140" w14:paraId="73A028D8" w14:textId="613FCA9A" w14:noSpellErr="1">
      <w:pPr>
        <w:spacing w:line="360" w:lineRule="auto"/>
        <w:rPr>
          <w:rFonts w:ascii="Arial" w:hAnsi="Arial" w:eastAsia="Arial" w:cs="Arial"/>
          <w:b w:val="1"/>
          <w:bCs w:val="1"/>
          <w:noProof w:val="0"/>
          <w:color w:val="444444"/>
          <w:sz w:val="24"/>
          <w:szCs w:val="24"/>
          <w:lang w:val="el-GR"/>
        </w:rPr>
      </w:pPr>
      <w:r w:rsidRPr="770F83D4" w:rsidR="770F83D4">
        <w:rPr>
          <w:rFonts w:ascii="Arial" w:hAnsi="Arial" w:eastAsia="Arial" w:cs="Arial"/>
          <w:b w:val="1"/>
          <w:bCs w:val="1"/>
          <w:noProof w:val="0"/>
          <w:color w:val="444444"/>
          <w:sz w:val="24"/>
          <w:szCs w:val="24"/>
          <w:lang w:val="el-GR"/>
        </w:rPr>
        <w:t>Το στόλισμα του καραβιού</w:t>
      </w:r>
    </w:p>
    <w:p w:rsidR="592B8140" w:rsidP="770F83D4" w:rsidRDefault="592B8140" w14:paraId="4681E7D1" w14:textId="25B77E0B" w14:noSpellErr="1">
      <w:pPr>
        <w:spacing w:line="360" w:lineRule="auto"/>
        <w:rPr>
          <w:rFonts w:ascii="Arial" w:hAnsi="Arial" w:eastAsia="Arial" w:cs="Arial"/>
          <w:noProof w:val="0"/>
          <w:color w:val="444444"/>
          <w:sz w:val="24"/>
          <w:szCs w:val="24"/>
          <w:lang w:val="el-GR"/>
        </w:rPr>
      </w:pPr>
      <w:r w:rsidRPr="770F83D4" w:rsidR="770F83D4">
        <w:rPr>
          <w:rFonts w:ascii="Arial" w:hAnsi="Arial" w:eastAsia="Arial" w:cs="Arial"/>
          <w:noProof w:val="0"/>
          <w:color w:val="444444"/>
          <w:sz w:val="24"/>
          <w:szCs w:val="24"/>
          <w:lang w:val="el-GR"/>
        </w:rPr>
        <w:t>Ένα έθιμο που τα τελευταία χρόνια τείνει να εξαφανιστεί και τη θέση του έχει πάρει το ξένο έθιμο του χριστουγεννιάτικου δέντρου.</w:t>
      </w:r>
    </w:p>
    <w:p w:rsidR="592B8140" w:rsidP="770F83D4" w:rsidRDefault="592B8140" w14:paraId="549C893D" w14:textId="63A0AF84" w14:noSpellErr="1">
      <w:pPr>
        <w:spacing w:line="360" w:lineRule="auto"/>
        <w:rPr>
          <w:rFonts w:ascii="Arial" w:hAnsi="Arial" w:eastAsia="Arial" w:cs="Arial"/>
          <w:noProof w:val="0"/>
          <w:color w:val="444444"/>
          <w:sz w:val="24"/>
          <w:szCs w:val="24"/>
          <w:lang w:val="el-GR"/>
        </w:rPr>
      </w:pPr>
      <w:r w:rsidRPr="770F83D4" w:rsidR="770F83D4">
        <w:rPr>
          <w:rFonts w:ascii="Arial" w:hAnsi="Arial" w:eastAsia="Arial" w:cs="Arial"/>
          <w:noProof w:val="0"/>
          <w:color w:val="444444"/>
          <w:sz w:val="24"/>
          <w:szCs w:val="24"/>
          <w:lang w:val="el-GR"/>
        </w:rPr>
        <w:t>Το καράβι συμβολίζει την καινούργια πλεύση του ανθρώπου στη ζωή, μετά τη γέννηση του Χριστού. Τα παιδιά των ναυτικών που έμεναν πίσω κατασκεύαζαν μόνα τους τα παιχνίδια τους τα οποία συνήθως ήταν καραβάκια. Το καραβάκι συμβόλιζε την προσμονή των παιδιών για αντάμωση με τους συγγενείς τους, αλλά και την αγάπη τους για τη θάλασσα. Σιγά-σιγά καθιερώθηκε και το έθιμο του στολισμού του όμως λόγω του ότι ήταν συνδεδεμένο με δυσάρεστες αναμνήσεις δεν μπόρεσε να εδραιωθεί ως γιορτινό σύμβολο.</w:t>
      </w:r>
    </w:p>
    <w:p w:rsidR="770F83D4" w:rsidP="770F83D4" w:rsidRDefault="770F83D4" w14:noSpellErr="1" w14:paraId="595E360A" w14:textId="6FF7ECD1">
      <w:pPr>
        <w:pStyle w:val="Normal"/>
        <w:spacing w:line="360" w:lineRule="auto"/>
        <w:rPr>
          <w:rFonts w:ascii="Arial" w:hAnsi="Arial" w:eastAsia="Arial" w:cs="Arial"/>
          <w:sz w:val="24"/>
          <w:szCs w:val="24"/>
        </w:rPr>
      </w:pPr>
      <w:r>
        <w:drawing>
          <wp:inline wp14:editId="032908FA" wp14:anchorId="603FA0A1">
            <wp:extent cx="3048000" cy="2800350"/>
            <wp:effectExtent l="0" t="0" r="0" b="0"/>
            <wp:docPr id="1392081310" name="Εικόνα" title=""/>
            <wp:cNvGraphicFramePr>
              <a:graphicFrameLocks noChangeAspect="1"/>
            </wp:cNvGraphicFramePr>
            <a:graphic>
              <a:graphicData uri="http://schemas.openxmlformats.org/drawingml/2006/picture">
                <pic:pic>
                  <pic:nvPicPr>
                    <pic:cNvPr id="0" name="Εικόνα"/>
                    <pic:cNvPicPr/>
                  </pic:nvPicPr>
                  <pic:blipFill>
                    <a:blip r:embed="R12616d1d970e4e55">
                      <a:extLst>
                        <a:ext xmlns:a="http://schemas.openxmlformats.org/drawingml/2006/main" uri="{28A0092B-C50C-407E-A947-70E740481C1C}">
                          <a14:useLocalDpi val="0"/>
                        </a:ext>
                      </a:extLst>
                    </a:blip>
                    <a:stretch>
                      <a:fillRect/>
                    </a:stretch>
                  </pic:blipFill>
                  <pic:spPr>
                    <a:xfrm>
                      <a:off x="0" y="0"/>
                      <a:ext cx="3048000" cy="2800350"/>
                    </a:xfrm>
                    <a:prstGeom prst="rect">
                      <a:avLst/>
                    </a:prstGeom>
                  </pic:spPr>
                </pic:pic>
              </a:graphicData>
            </a:graphic>
          </wp:inline>
        </w:drawing>
      </w:r>
    </w:p>
    <w:p w:rsidR="592B8140" w:rsidP="770F83D4" w:rsidRDefault="592B8140" w14:paraId="7ED61B57" w14:textId="1F8207C7" w14:noSpellErr="1">
      <w:pPr>
        <w:spacing w:line="360" w:lineRule="auto"/>
        <w:rPr>
          <w:rFonts w:ascii="Arial" w:hAnsi="Arial" w:eastAsia="Arial" w:cs="Arial"/>
          <w:b w:val="1"/>
          <w:bCs w:val="1"/>
          <w:noProof w:val="0"/>
          <w:color w:val="444444"/>
          <w:sz w:val="24"/>
          <w:szCs w:val="24"/>
          <w:lang w:val="el-GR"/>
        </w:rPr>
      </w:pPr>
      <w:r w:rsidRPr="770F83D4" w:rsidR="770F83D4">
        <w:rPr>
          <w:rFonts w:ascii="Arial" w:hAnsi="Arial" w:eastAsia="Arial" w:cs="Arial"/>
          <w:b w:val="1"/>
          <w:bCs w:val="1"/>
          <w:noProof w:val="0"/>
          <w:color w:val="444444"/>
          <w:sz w:val="24"/>
          <w:szCs w:val="24"/>
          <w:lang w:val="el-GR"/>
        </w:rPr>
        <w:t>Το τάισμα της βρύσης</w:t>
      </w:r>
    </w:p>
    <w:p w:rsidR="592B8140" w:rsidP="770F83D4" w:rsidRDefault="592B8140" w14:paraId="023380EB" w14:textId="143F9A9C">
      <w:pPr>
        <w:spacing w:line="360" w:lineRule="auto"/>
        <w:rPr>
          <w:rFonts w:ascii="Arial" w:hAnsi="Arial" w:eastAsia="Arial" w:cs="Arial"/>
          <w:noProof w:val="0"/>
          <w:color w:val="444444"/>
          <w:sz w:val="24"/>
          <w:szCs w:val="24"/>
          <w:lang w:val="el-GR"/>
        </w:rPr>
      </w:pPr>
      <w:r w:rsidRPr="770F83D4" w:rsidR="770F83D4">
        <w:rPr>
          <w:rFonts w:ascii="Arial" w:hAnsi="Arial" w:eastAsia="Arial" w:cs="Arial"/>
          <w:noProof w:val="0"/>
          <w:color w:val="444444"/>
          <w:sz w:val="24"/>
          <w:szCs w:val="24"/>
          <w:lang w:val="el-GR"/>
        </w:rPr>
        <w:t xml:space="preserve">Οι κοπέλες στη Θεσσαλία, τα χαράματα των Χριστουγέννων, αλλού την παραμονή της Πρωτοχρονιάς, πηγαίνουν στην πιο κοντινή βρύση “για να κλέψουν το </w:t>
      </w:r>
      <w:proofErr w:type="spellStart"/>
      <w:r w:rsidRPr="770F83D4" w:rsidR="770F83D4">
        <w:rPr>
          <w:rFonts w:ascii="Arial" w:hAnsi="Arial" w:eastAsia="Arial" w:cs="Arial"/>
          <w:noProof w:val="0"/>
          <w:color w:val="444444"/>
          <w:sz w:val="24"/>
          <w:szCs w:val="24"/>
          <w:lang w:val="el-GR"/>
        </w:rPr>
        <w:t>άκραντο</w:t>
      </w:r>
      <w:proofErr w:type="spellEnd"/>
      <w:r w:rsidRPr="770F83D4" w:rsidR="770F83D4">
        <w:rPr>
          <w:rFonts w:ascii="Arial" w:hAnsi="Arial" w:eastAsia="Arial" w:cs="Arial"/>
          <w:noProof w:val="0"/>
          <w:color w:val="444444"/>
          <w:sz w:val="24"/>
          <w:szCs w:val="24"/>
          <w:lang w:val="el-GR"/>
        </w:rPr>
        <w:t xml:space="preserve"> νερό” (</w:t>
      </w:r>
      <w:proofErr w:type="spellStart"/>
      <w:r w:rsidRPr="770F83D4" w:rsidR="770F83D4">
        <w:rPr>
          <w:rFonts w:ascii="Arial" w:hAnsi="Arial" w:eastAsia="Arial" w:cs="Arial"/>
          <w:noProof w:val="0"/>
          <w:color w:val="444444"/>
          <w:sz w:val="24"/>
          <w:szCs w:val="24"/>
          <w:lang w:val="el-GR"/>
        </w:rPr>
        <w:t>άκραντο</w:t>
      </w:r>
      <w:proofErr w:type="spellEnd"/>
      <w:r w:rsidRPr="770F83D4" w:rsidR="770F83D4">
        <w:rPr>
          <w:rFonts w:ascii="Arial" w:hAnsi="Arial" w:eastAsia="Arial" w:cs="Arial"/>
          <w:noProof w:val="0"/>
          <w:color w:val="444444"/>
          <w:sz w:val="24"/>
          <w:szCs w:val="24"/>
          <w:lang w:val="el-GR"/>
        </w:rPr>
        <w:t xml:space="preserve">, δηλαδή αμίλητο, γιατί δε βγάζουν λέξη σ’ όλη τη διαδρομή). Αλείφουν τις βρύσες του χωριού με βούτυρο και μέλι, με την ευχή όπως τρέχει το νερό να τρέχει και η προκοπή στο σπίτι τον καινούργιο χρόνο και γλυκιά να είναι και η ζωή τους. Για να έχουν καλή σοδειά, όταν φτάνουν εκεί, την “ταΐζουν”, με διάφορες λιχουδιές, όπως βούτυρο, ψωμί, τυρί, όσπρια ή κλαδί ελιάς. Όποια θα πήγαινε πρώτη στη βρύση, αυτή θα ήταν και η πιο τυχερή ολόκληρο το χρόνο. Έπειτα ρίχνουν στη στάμνα ένα </w:t>
      </w:r>
      <w:proofErr w:type="spellStart"/>
      <w:r w:rsidRPr="770F83D4" w:rsidR="770F83D4">
        <w:rPr>
          <w:rFonts w:ascii="Arial" w:hAnsi="Arial" w:eastAsia="Arial" w:cs="Arial"/>
          <w:noProof w:val="0"/>
          <w:color w:val="444444"/>
          <w:sz w:val="24"/>
          <w:szCs w:val="24"/>
          <w:lang w:val="el-GR"/>
        </w:rPr>
        <w:t>βατόφυλλο</w:t>
      </w:r>
      <w:proofErr w:type="spellEnd"/>
      <w:r w:rsidRPr="770F83D4" w:rsidR="770F83D4">
        <w:rPr>
          <w:rFonts w:ascii="Arial" w:hAnsi="Arial" w:eastAsia="Arial" w:cs="Arial"/>
          <w:noProof w:val="0"/>
          <w:color w:val="444444"/>
          <w:sz w:val="24"/>
          <w:szCs w:val="24"/>
          <w:lang w:val="el-GR"/>
        </w:rPr>
        <w:t xml:space="preserve"> και τρία χαλίκια, “κλέβουν νερό” και γυρίζουν στα σπίτια τους πάλι αμίλητες μέχρι να πιούνε όλοι από το </w:t>
      </w:r>
      <w:proofErr w:type="spellStart"/>
      <w:r w:rsidRPr="770F83D4" w:rsidR="770F83D4">
        <w:rPr>
          <w:rFonts w:ascii="Arial" w:hAnsi="Arial" w:eastAsia="Arial" w:cs="Arial"/>
          <w:noProof w:val="0"/>
          <w:color w:val="444444"/>
          <w:sz w:val="24"/>
          <w:szCs w:val="24"/>
          <w:lang w:val="el-GR"/>
        </w:rPr>
        <w:t>άκραντο</w:t>
      </w:r>
      <w:proofErr w:type="spellEnd"/>
      <w:r w:rsidRPr="770F83D4" w:rsidR="770F83D4">
        <w:rPr>
          <w:rFonts w:ascii="Arial" w:hAnsi="Arial" w:eastAsia="Arial" w:cs="Arial"/>
          <w:noProof w:val="0"/>
          <w:color w:val="444444"/>
          <w:sz w:val="24"/>
          <w:szCs w:val="24"/>
          <w:lang w:val="el-GR"/>
        </w:rPr>
        <w:t xml:space="preserve"> νερό. Με το ίδιο νερό ραντίζουν και τις τέσσερις γωνίες του σπιτιού, ενώ σκορπούν στο σπίτι και τα τρία χαλίκια.</w:t>
      </w:r>
    </w:p>
    <w:p w:rsidR="770F83D4" w:rsidP="770F83D4" w:rsidRDefault="770F83D4" w14:noSpellErr="1" w14:paraId="6AB9358C" w14:textId="29F450A9">
      <w:pPr>
        <w:pStyle w:val="Normal"/>
        <w:spacing w:line="360" w:lineRule="auto"/>
        <w:rPr>
          <w:rFonts w:ascii="Arial" w:hAnsi="Arial" w:eastAsia="Arial" w:cs="Arial"/>
          <w:sz w:val="24"/>
          <w:szCs w:val="24"/>
        </w:rPr>
      </w:pPr>
      <w:r>
        <w:drawing>
          <wp:inline wp14:editId="766CB26D" wp14:anchorId="1565F007">
            <wp:extent cx="4572000" cy="3352800"/>
            <wp:effectExtent l="0" t="0" r="0" b="0"/>
            <wp:docPr id="150927474" name="Εικόνα" title=""/>
            <wp:cNvGraphicFramePr>
              <a:graphicFrameLocks noChangeAspect="1"/>
            </wp:cNvGraphicFramePr>
            <a:graphic>
              <a:graphicData uri="http://schemas.openxmlformats.org/drawingml/2006/picture">
                <pic:pic>
                  <pic:nvPicPr>
                    <pic:cNvPr id="0" name="Εικόνα"/>
                    <pic:cNvPicPr/>
                  </pic:nvPicPr>
                  <pic:blipFill>
                    <a:blip r:embed="R405c777674724297">
                      <a:extLst>
                        <a:ext xmlns:a="http://schemas.openxmlformats.org/drawingml/2006/main" uri="{28A0092B-C50C-407E-A947-70E740481C1C}">
                          <a14:useLocalDpi val="0"/>
                        </a:ext>
                      </a:extLst>
                    </a:blip>
                    <a:stretch>
                      <a:fillRect/>
                    </a:stretch>
                  </pic:blipFill>
                  <pic:spPr>
                    <a:xfrm>
                      <a:off x="0" y="0"/>
                      <a:ext cx="4572000" cy="3352800"/>
                    </a:xfrm>
                    <a:prstGeom prst="rect">
                      <a:avLst/>
                    </a:prstGeom>
                  </pic:spPr>
                </pic:pic>
              </a:graphicData>
            </a:graphic>
          </wp:inline>
        </w:drawing>
      </w:r>
    </w:p>
    <w:p w:rsidR="770F83D4" w:rsidP="770F83D4" w:rsidRDefault="770F83D4" w14:paraId="06D5E543" w14:textId="797A9602">
      <w:pPr>
        <w:pStyle w:val="Normal"/>
        <w:spacing w:line="360" w:lineRule="auto"/>
        <w:rPr>
          <w:rFonts w:ascii="Arial" w:hAnsi="Arial" w:eastAsia="Arial" w:cs="Arial"/>
          <w:noProof w:val="0"/>
          <w:color w:val="444444"/>
          <w:sz w:val="24"/>
          <w:szCs w:val="24"/>
          <w:lang w:val="el-GR"/>
        </w:rPr>
      </w:pPr>
    </w:p>
    <w:p w:rsidR="592B8140" w:rsidP="770F83D4" w:rsidRDefault="592B8140" w14:paraId="57DD4E75" w14:textId="74E0E8B5">
      <w:pPr>
        <w:spacing w:line="360" w:lineRule="auto"/>
        <w:rPr>
          <w:rFonts w:ascii="Arial" w:hAnsi="Arial" w:eastAsia="Arial" w:cs="Arial"/>
          <w:b w:val="1"/>
          <w:bCs w:val="1"/>
          <w:noProof w:val="0"/>
          <w:color w:val="444444"/>
          <w:sz w:val="24"/>
          <w:szCs w:val="24"/>
          <w:lang w:val="el-GR"/>
        </w:rPr>
      </w:pPr>
      <w:proofErr w:type="spellStart"/>
      <w:r w:rsidRPr="770F83D4" w:rsidR="770F83D4">
        <w:rPr>
          <w:rFonts w:ascii="Arial" w:hAnsi="Arial" w:eastAsia="Arial" w:cs="Arial"/>
          <w:b w:val="1"/>
          <w:bCs w:val="1"/>
          <w:noProof w:val="0"/>
          <w:color w:val="444444"/>
          <w:sz w:val="24"/>
          <w:szCs w:val="24"/>
          <w:lang w:val="el-GR"/>
        </w:rPr>
        <w:t>Γουρουνοχαρά</w:t>
      </w:r>
      <w:proofErr w:type="spellEnd"/>
    </w:p>
    <w:p w:rsidR="592B8140" w:rsidP="770F83D4" w:rsidRDefault="592B8140" w14:paraId="46CB3836" w14:textId="31EE72A7" w14:noSpellErr="1">
      <w:pPr>
        <w:spacing w:line="360" w:lineRule="auto"/>
        <w:rPr>
          <w:rFonts w:ascii="Arial" w:hAnsi="Arial" w:eastAsia="Arial" w:cs="Arial"/>
          <w:noProof w:val="0"/>
          <w:color w:val="444444"/>
          <w:sz w:val="24"/>
          <w:szCs w:val="24"/>
          <w:lang w:val="el-GR"/>
        </w:rPr>
      </w:pPr>
      <w:r w:rsidRPr="770F83D4" w:rsidR="770F83D4">
        <w:rPr>
          <w:rFonts w:ascii="Arial" w:hAnsi="Arial" w:eastAsia="Arial" w:cs="Arial"/>
          <w:noProof w:val="0"/>
          <w:color w:val="444444"/>
          <w:sz w:val="24"/>
          <w:szCs w:val="24"/>
          <w:lang w:val="el-GR"/>
        </w:rPr>
        <w:t>Ένα από τα σημαντικότερα χριστουγεννιάτικα έθιμα της Θεσσαλίας είναι το σφάξιμο του γουρουνιού.</w:t>
      </w:r>
    </w:p>
    <w:p w:rsidR="592B8140" w:rsidP="770F83D4" w:rsidRDefault="592B8140" w14:paraId="5FC68158" w14:textId="785DB26E">
      <w:pPr>
        <w:spacing w:line="360" w:lineRule="auto"/>
        <w:rPr>
          <w:rFonts w:ascii="Arial" w:hAnsi="Arial" w:eastAsia="Arial" w:cs="Arial"/>
          <w:noProof w:val="0"/>
          <w:color w:val="444444"/>
          <w:sz w:val="24"/>
          <w:szCs w:val="24"/>
          <w:lang w:val="el-GR"/>
        </w:rPr>
      </w:pPr>
      <w:r w:rsidRPr="770F83D4" w:rsidR="770F83D4">
        <w:rPr>
          <w:rFonts w:ascii="Arial" w:hAnsi="Arial" w:eastAsia="Arial" w:cs="Arial"/>
          <w:noProof w:val="0"/>
          <w:color w:val="444444"/>
          <w:sz w:val="24"/>
          <w:szCs w:val="24"/>
          <w:lang w:val="el-GR"/>
        </w:rPr>
        <w:t>Η προετοιμασία για το σφάξιμο του γουρουνιού γινόταν με εξαιρετική φροντίδα, ενώ επακολουθούσε γλέντι μέχρι τα ξημερώματα, για να επαναληφθεί η ίδια διαδικασία την επόμενη και τη μεθεπόμενη μέρα. Τρεις-τέσσερις συγγενικές οικογένειες καθόριζαν με τη σειρά ποια ημέρα θα έσφαζε το γουρούνι της. Για κάθε σφαγή μεγάλου γουρουνιού απαιτούνταν 5-6 άνδρες, εκτός των παιδιών, που είχαν ηλικία πολλές φορές 20-25 ετών. Επειδή όμως η όλη εργασία είχε ως επακόλουθο το γλέντι και τη χαρά, γι’ αυτό και η ημέρα αυτή καθιερώθηκε ως “</w:t>
      </w:r>
      <w:proofErr w:type="spellStart"/>
      <w:r w:rsidRPr="770F83D4" w:rsidR="770F83D4">
        <w:rPr>
          <w:rFonts w:ascii="Arial" w:hAnsi="Arial" w:eastAsia="Arial" w:cs="Arial"/>
          <w:noProof w:val="0"/>
          <w:color w:val="444444"/>
          <w:sz w:val="24"/>
          <w:szCs w:val="24"/>
          <w:lang w:val="el-GR"/>
        </w:rPr>
        <w:t>γουρουνοχαρά</w:t>
      </w:r>
      <w:proofErr w:type="spellEnd"/>
      <w:r w:rsidRPr="770F83D4" w:rsidR="770F83D4">
        <w:rPr>
          <w:rFonts w:ascii="Arial" w:hAnsi="Arial" w:eastAsia="Arial" w:cs="Arial"/>
          <w:noProof w:val="0"/>
          <w:color w:val="444444"/>
          <w:sz w:val="24"/>
          <w:szCs w:val="24"/>
          <w:lang w:val="el-GR"/>
        </w:rPr>
        <w:t xml:space="preserve"> ή </w:t>
      </w:r>
      <w:proofErr w:type="spellStart"/>
      <w:r w:rsidRPr="770F83D4" w:rsidR="770F83D4">
        <w:rPr>
          <w:rFonts w:ascii="Arial" w:hAnsi="Arial" w:eastAsia="Arial" w:cs="Arial"/>
          <w:noProof w:val="0"/>
          <w:color w:val="444444"/>
          <w:sz w:val="24"/>
          <w:szCs w:val="24"/>
          <w:lang w:val="el-GR"/>
        </w:rPr>
        <w:t>γρουνουχαρά</w:t>
      </w:r>
      <w:proofErr w:type="spellEnd"/>
      <w:r w:rsidRPr="770F83D4" w:rsidR="770F83D4">
        <w:rPr>
          <w:rFonts w:ascii="Arial" w:hAnsi="Arial" w:eastAsia="Arial" w:cs="Arial"/>
          <w:noProof w:val="0"/>
          <w:color w:val="444444"/>
          <w:sz w:val="24"/>
          <w:szCs w:val="24"/>
          <w:lang w:val="el-GR"/>
        </w:rPr>
        <w:t>”.</w:t>
      </w:r>
    </w:p>
    <w:p w:rsidR="592B8140" w:rsidP="770F83D4" w:rsidRDefault="592B8140" w14:paraId="13EADBD3" w14:textId="1D1AAAE1">
      <w:pPr>
        <w:spacing w:line="360" w:lineRule="auto"/>
        <w:rPr>
          <w:rFonts w:ascii="Arial" w:hAnsi="Arial" w:eastAsia="Arial" w:cs="Arial"/>
          <w:noProof w:val="0"/>
          <w:color w:val="444444"/>
          <w:sz w:val="24"/>
          <w:szCs w:val="24"/>
          <w:lang w:val="el-GR"/>
        </w:rPr>
      </w:pPr>
      <w:r w:rsidRPr="770F83D4" w:rsidR="770F83D4">
        <w:rPr>
          <w:rFonts w:ascii="Arial" w:hAnsi="Arial" w:eastAsia="Arial" w:cs="Arial"/>
          <w:noProof w:val="0"/>
          <w:color w:val="444444"/>
          <w:sz w:val="24"/>
          <w:szCs w:val="24"/>
          <w:lang w:val="el-GR"/>
        </w:rPr>
        <w:t xml:space="preserve">Μετά το γδάρσιμο, αρχίζει το κόψιμο του λίπους και στην συνέχεια το κόψιμο του κρέατος σε μικρά κομμάτια. Το λίπος </w:t>
      </w:r>
      <w:proofErr w:type="spellStart"/>
      <w:r w:rsidRPr="770F83D4" w:rsidR="770F83D4">
        <w:rPr>
          <w:rFonts w:ascii="Arial" w:hAnsi="Arial" w:eastAsia="Arial" w:cs="Arial"/>
          <w:noProof w:val="0"/>
          <w:color w:val="444444"/>
          <w:sz w:val="24"/>
          <w:szCs w:val="24"/>
          <w:lang w:val="el-GR"/>
        </w:rPr>
        <w:t>λιώνεται</w:t>
      </w:r>
      <w:proofErr w:type="spellEnd"/>
      <w:r w:rsidRPr="770F83D4" w:rsidR="770F83D4">
        <w:rPr>
          <w:rFonts w:ascii="Arial" w:hAnsi="Arial" w:eastAsia="Arial" w:cs="Arial"/>
          <w:noProof w:val="0"/>
          <w:color w:val="444444"/>
          <w:sz w:val="24"/>
          <w:szCs w:val="24"/>
          <w:lang w:val="el-GR"/>
        </w:rPr>
        <w:t xml:space="preserve"> και αποθηκεύεται σε μεγάλα δοχεία λαδιού για να χρησιμοποιηθεί αφού παγώσει από τις νοικοκυρές στα φαγητά τους κατά την διάρκεια της χρονιάς. Στις περισσότερες περιοχές της Θεσσαλίας, τα γουρούνια σφάζονται την ημέρα του Αγίου Στεφάνου στις 27 Δεκεμβρίου, γι’ αυτό και η γιορτή αυτή ονομάζεται </w:t>
      </w:r>
      <w:proofErr w:type="spellStart"/>
      <w:r w:rsidRPr="770F83D4" w:rsidR="770F83D4">
        <w:rPr>
          <w:rFonts w:ascii="Arial" w:hAnsi="Arial" w:eastAsia="Arial" w:cs="Arial"/>
          <w:noProof w:val="0"/>
          <w:color w:val="444444"/>
          <w:sz w:val="24"/>
          <w:szCs w:val="24"/>
          <w:lang w:val="el-GR"/>
        </w:rPr>
        <w:t>Γρουνοστέφανος</w:t>
      </w:r>
      <w:proofErr w:type="spellEnd"/>
      <w:r w:rsidRPr="770F83D4" w:rsidR="770F83D4">
        <w:rPr>
          <w:rFonts w:ascii="Arial" w:hAnsi="Arial" w:eastAsia="Arial" w:cs="Arial"/>
          <w:noProof w:val="0"/>
          <w:color w:val="444444"/>
          <w:sz w:val="24"/>
          <w:szCs w:val="24"/>
          <w:lang w:val="el-GR"/>
        </w:rPr>
        <w:t>.</w:t>
      </w:r>
    </w:p>
    <w:p w:rsidR="770F83D4" w:rsidP="770F83D4" w:rsidRDefault="770F83D4" w14:paraId="41E52382" w14:textId="30AECC55">
      <w:pPr>
        <w:pStyle w:val="Normal"/>
        <w:spacing w:line="360" w:lineRule="auto"/>
        <w:rPr>
          <w:rFonts w:ascii="Arial" w:hAnsi="Arial" w:eastAsia="Arial" w:cs="Arial"/>
          <w:noProof w:val="0"/>
          <w:color w:val="444444"/>
          <w:sz w:val="24"/>
          <w:szCs w:val="24"/>
          <w:lang w:val="el-GR"/>
        </w:rPr>
      </w:pPr>
    </w:p>
    <w:p w:rsidR="592B8140" w:rsidP="770F83D4" w:rsidRDefault="592B8140" w14:paraId="5AEAFD1F" w14:textId="33278995">
      <w:pPr>
        <w:spacing w:line="360" w:lineRule="auto"/>
        <w:rPr>
          <w:rFonts w:ascii="Arial" w:hAnsi="Arial" w:eastAsia="Arial" w:cs="Arial"/>
          <w:b w:val="1"/>
          <w:bCs w:val="1"/>
          <w:noProof w:val="0"/>
          <w:color w:val="444444"/>
          <w:sz w:val="24"/>
          <w:szCs w:val="24"/>
          <w:lang w:val="el-GR"/>
        </w:rPr>
      </w:pPr>
      <w:proofErr w:type="spellStart"/>
      <w:r w:rsidRPr="770F83D4" w:rsidR="770F83D4">
        <w:rPr>
          <w:rFonts w:ascii="Arial" w:hAnsi="Arial" w:eastAsia="Arial" w:cs="Arial"/>
          <w:b w:val="1"/>
          <w:bCs w:val="1"/>
          <w:noProof w:val="0"/>
          <w:color w:val="444444"/>
          <w:sz w:val="24"/>
          <w:szCs w:val="24"/>
          <w:lang w:val="el-GR"/>
        </w:rPr>
        <w:t>Χριστόκλουρα</w:t>
      </w:r>
      <w:proofErr w:type="spellEnd"/>
    </w:p>
    <w:p w:rsidR="592B8140" w:rsidP="770F83D4" w:rsidRDefault="592B8140" w14:paraId="0CE6697E" w14:textId="5402A992">
      <w:pPr>
        <w:spacing w:line="360" w:lineRule="auto"/>
        <w:rPr>
          <w:rFonts w:ascii="Arial" w:hAnsi="Arial" w:eastAsia="Arial" w:cs="Arial"/>
          <w:noProof w:val="0"/>
          <w:color w:val="444444"/>
          <w:sz w:val="24"/>
          <w:szCs w:val="24"/>
          <w:lang w:val="el-GR"/>
        </w:rPr>
      </w:pPr>
      <w:r w:rsidRPr="770F83D4" w:rsidR="770F83D4">
        <w:rPr>
          <w:rFonts w:ascii="Arial" w:hAnsi="Arial" w:eastAsia="Arial" w:cs="Arial"/>
          <w:noProof w:val="0"/>
          <w:color w:val="444444"/>
          <w:sz w:val="24"/>
          <w:szCs w:val="24"/>
          <w:lang w:val="el-GR"/>
        </w:rPr>
        <w:t xml:space="preserve">Στη Θράκη, οι </w:t>
      </w:r>
      <w:proofErr w:type="spellStart"/>
      <w:r w:rsidRPr="770F83D4" w:rsidR="770F83D4">
        <w:rPr>
          <w:rFonts w:ascii="Arial" w:hAnsi="Arial" w:eastAsia="Arial" w:cs="Arial"/>
          <w:noProof w:val="0"/>
          <w:color w:val="444444"/>
          <w:sz w:val="24"/>
          <w:szCs w:val="24"/>
          <w:lang w:val="el-GR"/>
        </w:rPr>
        <w:t>Σαρακατσάνες</w:t>
      </w:r>
      <w:proofErr w:type="spellEnd"/>
      <w:r w:rsidRPr="770F83D4" w:rsidR="770F83D4">
        <w:rPr>
          <w:rFonts w:ascii="Arial" w:hAnsi="Arial" w:eastAsia="Arial" w:cs="Arial"/>
          <w:noProof w:val="0"/>
          <w:color w:val="444444"/>
          <w:sz w:val="24"/>
          <w:szCs w:val="24"/>
          <w:lang w:val="el-GR"/>
        </w:rPr>
        <w:t xml:space="preserve"> εξακολουθούν να ζυμώνουν την “</w:t>
      </w:r>
      <w:proofErr w:type="spellStart"/>
      <w:r w:rsidRPr="770F83D4" w:rsidR="770F83D4">
        <w:rPr>
          <w:rFonts w:ascii="Arial" w:hAnsi="Arial" w:eastAsia="Arial" w:cs="Arial"/>
          <w:noProof w:val="0"/>
          <w:color w:val="444444"/>
          <w:sz w:val="24"/>
          <w:szCs w:val="24"/>
          <w:lang w:val="el-GR"/>
        </w:rPr>
        <w:t>Χριστόκλουρα</w:t>
      </w:r>
      <w:proofErr w:type="spellEnd"/>
      <w:r w:rsidRPr="770F83D4" w:rsidR="770F83D4">
        <w:rPr>
          <w:rFonts w:ascii="Arial" w:hAnsi="Arial" w:eastAsia="Arial" w:cs="Arial"/>
          <w:noProof w:val="0"/>
          <w:color w:val="444444"/>
          <w:sz w:val="24"/>
          <w:szCs w:val="24"/>
          <w:lang w:val="el-GR"/>
        </w:rPr>
        <w:t>”. Στρογγυλή κουλούρα με διάφορα σχέδια, που αναπαριστούν συνήθειες από το παρελθόν όπως στάνη, στρούγκα και άλλα. Της βάζουν μέλι και την τρώνε όλοι μαζί περιμένοντας την γέννηση του Χριστού.</w:t>
      </w:r>
    </w:p>
    <w:p w:rsidR="770F83D4" w:rsidP="770F83D4" w:rsidRDefault="770F83D4" w14:noSpellErr="1" w14:paraId="27F68F7B" w14:textId="7B112105">
      <w:pPr>
        <w:pStyle w:val="Normal"/>
        <w:spacing w:line="360" w:lineRule="auto"/>
        <w:rPr>
          <w:rFonts w:ascii="Arial" w:hAnsi="Arial" w:eastAsia="Arial" w:cs="Arial"/>
          <w:sz w:val="24"/>
          <w:szCs w:val="24"/>
        </w:rPr>
      </w:pPr>
      <w:r>
        <w:drawing>
          <wp:inline wp14:editId="6F99F2E7" wp14:anchorId="3706B480">
            <wp:extent cx="5724524" cy="4286250"/>
            <wp:effectExtent l="0" t="0" r="0" b="0"/>
            <wp:docPr id="1176595380" name="Εικόνα" title="Εισαγωγή εικόνας..."/>
            <wp:cNvGraphicFramePr>
              <a:graphicFrameLocks noChangeAspect="1"/>
            </wp:cNvGraphicFramePr>
            <a:graphic>
              <a:graphicData uri="http://schemas.openxmlformats.org/drawingml/2006/picture">
                <pic:pic>
                  <pic:nvPicPr>
                    <pic:cNvPr id="0" name="Εικόνα"/>
                    <pic:cNvPicPr/>
                  </pic:nvPicPr>
                  <pic:blipFill>
                    <a:blip r:embed="R9691d3dffe7d4a70">
                      <a:extLst>
                        <a:ext xmlns:a="http://schemas.openxmlformats.org/drawingml/2006/main" uri="{28A0092B-C50C-407E-A947-70E740481C1C}">
                          <a14:useLocalDpi val="0"/>
                        </a:ext>
                      </a:extLst>
                    </a:blip>
                    <a:stretch>
                      <a:fillRect/>
                    </a:stretch>
                  </pic:blipFill>
                  <pic:spPr>
                    <a:xfrm>
                      <a:off x="0" y="0"/>
                      <a:ext cx="5724524" cy="4286250"/>
                    </a:xfrm>
                    <a:prstGeom prst="rect">
                      <a:avLst/>
                    </a:prstGeom>
                  </pic:spPr>
                </pic:pic>
              </a:graphicData>
            </a:graphic>
          </wp:inline>
        </w:drawing>
      </w:r>
    </w:p>
    <w:p w:rsidR="770F83D4" w:rsidP="770F83D4" w:rsidRDefault="770F83D4" w14:paraId="102C3B9A" w14:textId="2485E3A1">
      <w:pPr>
        <w:spacing w:line="360" w:lineRule="auto"/>
        <w:rPr>
          <w:rFonts w:ascii="Arial" w:hAnsi="Arial" w:eastAsia="Arial" w:cs="Arial"/>
          <w:b w:val="1"/>
          <w:bCs w:val="1"/>
          <w:noProof w:val="0"/>
          <w:color w:val="444444"/>
          <w:sz w:val="24"/>
          <w:szCs w:val="24"/>
          <w:lang w:val="el-GR"/>
        </w:rPr>
      </w:pPr>
    </w:p>
    <w:p w:rsidR="592B8140" w:rsidP="770F83D4" w:rsidRDefault="592B8140" w14:paraId="7FAAAE28" w14:textId="127F16D4">
      <w:pPr>
        <w:spacing w:line="360" w:lineRule="auto"/>
        <w:rPr>
          <w:rFonts w:ascii="Arial" w:hAnsi="Arial" w:eastAsia="Arial" w:cs="Arial"/>
          <w:b w:val="1"/>
          <w:bCs w:val="1"/>
          <w:noProof w:val="0"/>
          <w:color w:val="444444"/>
          <w:sz w:val="24"/>
          <w:szCs w:val="24"/>
          <w:lang w:val="el-GR"/>
        </w:rPr>
      </w:pPr>
      <w:proofErr w:type="spellStart"/>
      <w:r w:rsidRPr="770F83D4" w:rsidR="770F83D4">
        <w:rPr>
          <w:rFonts w:ascii="Arial" w:hAnsi="Arial" w:eastAsia="Arial" w:cs="Arial"/>
          <w:b w:val="1"/>
          <w:bCs w:val="1"/>
          <w:noProof w:val="0"/>
          <w:color w:val="444444"/>
          <w:sz w:val="24"/>
          <w:szCs w:val="24"/>
          <w:lang w:val="el-GR"/>
        </w:rPr>
        <w:t>Μπαμουσιαραίοι</w:t>
      </w:r>
      <w:proofErr w:type="spellEnd"/>
    </w:p>
    <w:p w:rsidR="592B8140" w:rsidP="770F83D4" w:rsidRDefault="592B8140" w14:paraId="6495EEDD" w14:textId="5711CBE4">
      <w:pPr>
        <w:spacing w:line="360" w:lineRule="auto"/>
        <w:rPr>
          <w:rFonts w:ascii="Arial" w:hAnsi="Arial" w:eastAsia="Arial" w:cs="Arial"/>
          <w:noProof w:val="0"/>
          <w:color w:val="444444"/>
          <w:sz w:val="24"/>
          <w:szCs w:val="24"/>
          <w:lang w:val="el-GR"/>
        </w:rPr>
      </w:pPr>
      <w:r w:rsidRPr="770F83D4" w:rsidR="770F83D4">
        <w:rPr>
          <w:rFonts w:ascii="Arial" w:hAnsi="Arial" w:eastAsia="Arial" w:cs="Arial"/>
          <w:noProof w:val="0"/>
          <w:color w:val="444444"/>
          <w:sz w:val="24"/>
          <w:szCs w:val="24"/>
          <w:lang w:val="el-GR"/>
        </w:rPr>
        <w:t>Ένα ακόμα έθιμο της Θράκης είναι και οι “</w:t>
      </w:r>
      <w:proofErr w:type="spellStart"/>
      <w:r w:rsidRPr="770F83D4" w:rsidR="770F83D4">
        <w:rPr>
          <w:rFonts w:ascii="Arial" w:hAnsi="Arial" w:eastAsia="Arial" w:cs="Arial"/>
          <w:noProof w:val="0"/>
          <w:color w:val="444444"/>
          <w:sz w:val="24"/>
          <w:szCs w:val="24"/>
          <w:lang w:val="el-GR"/>
        </w:rPr>
        <w:t>Μπαμουσιαραίοι</w:t>
      </w:r>
      <w:proofErr w:type="spellEnd"/>
      <w:r w:rsidRPr="770F83D4" w:rsidR="770F83D4">
        <w:rPr>
          <w:rFonts w:ascii="Arial" w:hAnsi="Arial" w:eastAsia="Arial" w:cs="Arial"/>
          <w:noProof w:val="0"/>
          <w:color w:val="444444"/>
          <w:sz w:val="24"/>
          <w:szCs w:val="24"/>
          <w:lang w:val="el-GR"/>
        </w:rPr>
        <w:t xml:space="preserve">”. Την δεύτερη μέρα των Χριστουγέννων, δύο άντρες μεταμφιέζονται ο ένας σε </w:t>
      </w:r>
      <w:proofErr w:type="spellStart"/>
      <w:r w:rsidRPr="770F83D4" w:rsidR="770F83D4">
        <w:rPr>
          <w:rFonts w:ascii="Arial" w:hAnsi="Arial" w:eastAsia="Arial" w:cs="Arial"/>
          <w:noProof w:val="0"/>
          <w:color w:val="444444"/>
          <w:sz w:val="24"/>
          <w:szCs w:val="24"/>
          <w:lang w:val="el-GR"/>
        </w:rPr>
        <w:t>Μπαμουσιαραίο</w:t>
      </w:r>
      <w:proofErr w:type="spellEnd"/>
      <w:r w:rsidRPr="770F83D4" w:rsidR="770F83D4">
        <w:rPr>
          <w:rFonts w:ascii="Arial" w:hAnsi="Arial" w:eastAsia="Arial" w:cs="Arial"/>
          <w:noProof w:val="0"/>
          <w:color w:val="444444"/>
          <w:sz w:val="24"/>
          <w:szCs w:val="24"/>
          <w:lang w:val="el-GR"/>
        </w:rPr>
        <w:t xml:space="preserve"> και ο άλλος στην γυναίκα του. Ο </w:t>
      </w:r>
      <w:proofErr w:type="spellStart"/>
      <w:r w:rsidRPr="770F83D4" w:rsidR="770F83D4">
        <w:rPr>
          <w:rFonts w:ascii="Arial" w:hAnsi="Arial" w:eastAsia="Arial" w:cs="Arial"/>
          <w:noProof w:val="0"/>
          <w:color w:val="444444"/>
          <w:sz w:val="24"/>
          <w:szCs w:val="24"/>
          <w:lang w:val="el-GR"/>
        </w:rPr>
        <w:t>Μπαμπουσιαραίος</w:t>
      </w:r>
      <w:proofErr w:type="spellEnd"/>
      <w:r w:rsidRPr="770F83D4" w:rsidR="770F83D4">
        <w:rPr>
          <w:rFonts w:ascii="Arial" w:hAnsi="Arial" w:eastAsia="Arial" w:cs="Arial"/>
          <w:noProof w:val="0"/>
          <w:color w:val="444444"/>
          <w:sz w:val="24"/>
          <w:szCs w:val="24"/>
          <w:lang w:val="el-GR"/>
        </w:rPr>
        <w:t xml:space="preserve"> φορά μία νεροκολοκύθα στο πρόσωπο που της έχει ανοίξει τρύπες για μάτια και στόμα, προβιές προβάτων, και κρεμασμένα κουδούνια στην μέση. Οργανοπαίκτες με νταούλια, ζουρνάδες και γκάιντες τους συνοδεύουν και με την έντονη μουσική τους ξεσηκώνουν το χωριό.</w:t>
      </w:r>
    </w:p>
    <w:p w:rsidR="770F83D4" w:rsidP="770F83D4" w:rsidRDefault="770F83D4" w14:noSpellErr="1" w14:paraId="7A28436B" w14:textId="081A66F9">
      <w:pPr>
        <w:pStyle w:val="Normal"/>
        <w:spacing w:line="360" w:lineRule="auto"/>
        <w:rPr>
          <w:rFonts w:ascii="Arial" w:hAnsi="Arial" w:eastAsia="Arial" w:cs="Arial"/>
          <w:sz w:val="24"/>
          <w:szCs w:val="24"/>
        </w:rPr>
      </w:pPr>
      <w:r>
        <w:drawing>
          <wp:inline wp14:editId="66EDCCD3" wp14:anchorId="4FA3501A">
            <wp:extent cx="5724524" cy="3219450"/>
            <wp:effectExtent l="0" t="0" r="0" b="0"/>
            <wp:docPr id="1611941924" name="Εικόνα" title=""/>
            <wp:cNvGraphicFramePr>
              <a:graphicFrameLocks noChangeAspect="1"/>
            </wp:cNvGraphicFramePr>
            <a:graphic>
              <a:graphicData uri="http://schemas.openxmlformats.org/drawingml/2006/picture">
                <pic:pic>
                  <pic:nvPicPr>
                    <pic:cNvPr id="0" name="Εικόνα"/>
                    <pic:cNvPicPr/>
                  </pic:nvPicPr>
                  <pic:blipFill>
                    <a:blip r:embed="Re3a31d2a839044e7">
                      <a:extLst>
                        <a:ext xmlns:a="http://schemas.openxmlformats.org/drawingml/2006/main" uri="{28A0092B-C50C-407E-A947-70E740481C1C}">
                          <a14:useLocalDpi val="0"/>
                        </a:ext>
                      </a:extLst>
                    </a:blip>
                    <a:stretch>
                      <a:fillRect/>
                    </a:stretch>
                  </pic:blipFill>
                  <pic:spPr>
                    <a:xfrm>
                      <a:off x="0" y="0"/>
                      <a:ext cx="5724524" cy="3219450"/>
                    </a:xfrm>
                    <a:prstGeom prst="rect">
                      <a:avLst/>
                    </a:prstGeom>
                  </pic:spPr>
                </pic:pic>
              </a:graphicData>
            </a:graphic>
          </wp:inline>
        </w:drawing>
      </w:r>
    </w:p>
    <w:p w:rsidR="592B8140" w:rsidP="770F83D4" w:rsidRDefault="592B8140" w14:paraId="2DD4928E" w14:textId="4C52ABF3">
      <w:pPr>
        <w:spacing w:line="360" w:lineRule="auto"/>
        <w:rPr>
          <w:rFonts w:ascii="Arial" w:hAnsi="Arial" w:eastAsia="Arial" w:cs="Arial"/>
          <w:b w:val="1"/>
          <w:bCs w:val="1"/>
          <w:noProof w:val="0"/>
          <w:color w:val="444444"/>
          <w:sz w:val="24"/>
          <w:szCs w:val="24"/>
          <w:lang w:val="el-GR"/>
        </w:rPr>
      </w:pPr>
    </w:p>
    <w:p w:rsidR="592B8140" w:rsidP="770F83D4" w:rsidRDefault="592B8140" w14:paraId="690DA5B6" w14:textId="24DDDCE1" w14:noSpellErr="1">
      <w:pPr>
        <w:pStyle w:val="Normal"/>
        <w:spacing w:line="360" w:lineRule="auto"/>
        <w:rPr>
          <w:rFonts w:ascii="Arial" w:hAnsi="Arial" w:eastAsia="Arial" w:cs="Arial"/>
          <w:sz w:val="24"/>
          <w:szCs w:val="24"/>
        </w:rPr>
      </w:pPr>
      <w:r>
        <w:br/>
      </w:r>
      <w:r>
        <w:br/>
      </w:r>
      <w:hyperlink r:id="R05a6a40a993f4fdb">
        <w:r w:rsidRPr="770F83D4" w:rsidR="770F83D4">
          <w:rPr>
            <w:rStyle w:val="Hyperlink"/>
            <w:rFonts w:ascii="Arial" w:hAnsi="Arial" w:eastAsia="Arial" w:cs="Arial"/>
            <w:noProof w:val="0"/>
            <w:color w:val="FFFFFF" w:themeColor="background1" w:themeTint="FF" w:themeShade="FF"/>
            <w:sz w:val="24"/>
            <w:szCs w:val="24"/>
            <w:lang w:val="el-GR"/>
          </w:rPr>
          <w:t>ttps://laikiparadosi.webnode.gr/%CE%AE%CE%B8%CE%B7-%CE%BA%CE%B1%CE%B9-%CE%AD%CE%B8%CE%B9%CE%BC%CE%B1-%CF%84%CE%BF%CF%85-%CF%84%CF%8C%CF%80%CE%BF%CF%85-%CE%BC%CE%B1%CF%82/</w:t>
        </w:r>
      </w:hyperlink>
    </w:p>
    <w:p w:rsidR="592B8140" w:rsidP="770F83D4" w:rsidRDefault="592B8140" w14:paraId="3816BEB3" w14:textId="401197C8" w14:noSpellErr="1">
      <w:pPr>
        <w:pStyle w:val="Normal"/>
        <w:spacing w:line="360" w:lineRule="auto"/>
        <w:rPr>
          <w:rFonts w:ascii="Arial" w:hAnsi="Arial" w:eastAsia="Arial" w:cs="Arial"/>
          <w:sz w:val="24"/>
          <w:szCs w:val="24"/>
        </w:rPr>
      </w:pPr>
      <w:r w:rsidRPr="770F83D4" w:rsidR="770F83D4">
        <w:rPr>
          <w:rFonts w:ascii="Arial" w:hAnsi="Arial" w:eastAsia="Arial" w:cs="Arial"/>
          <w:sz w:val="24"/>
          <w:szCs w:val="24"/>
        </w:rPr>
        <w:t>ΔΙΚΤΥΟΓΡΑΦΙΕΣ</w:t>
      </w:r>
    </w:p>
    <w:p w:rsidR="592B8140" w:rsidP="770F83D4" w:rsidRDefault="592B8140" w14:paraId="0378C7C2" w14:textId="7A25C0B5" w14:noSpellErr="1">
      <w:pPr>
        <w:pStyle w:val="Normal"/>
        <w:spacing w:line="360" w:lineRule="auto"/>
        <w:rPr>
          <w:rFonts w:ascii="Arial" w:hAnsi="Arial" w:eastAsia="Arial" w:cs="Arial"/>
          <w:sz w:val="24"/>
          <w:szCs w:val="24"/>
        </w:rPr>
      </w:pPr>
    </w:p>
    <w:p w:rsidR="592B8140" w:rsidP="770F83D4" w:rsidRDefault="592B8140" w14:paraId="7FD174E3" w14:noSpellErr="1" w14:textId="5903AA93">
      <w:pPr>
        <w:pStyle w:val="ListParagraph"/>
        <w:numPr>
          <w:ilvl w:val="0"/>
          <w:numId w:val="2"/>
        </w:numPr>
        <w:spacing w:line="360" w:lineRule="auto"/>
        <w:rPr>
          <w:color w:val="0563C1"/>
          <w:sz w:val="24"/>
          <w:szCs w:val="24"/>
        </w:rPr>
      </w:pPr>
      <w:hyperlink r:id="R378214d7ea1a4621">
        <w:r w:rsidRPr="770F83D4" w:rsidR="770F83D4">
          <w:rPr>
            <w:rStyle w:val="Hyperlink"/>
            <w:rFonts w:ascii="Arial" w:hAnsi="Arial" w:eastAsia="Arial" w:cs="Arial"/>
            <w:noProof w:val="0"/>
            <w:sz w:val="24"/>
            <w:szCs w:val="24"/>
            <w:lang w:val="el-GR"/>
          </w:rPr>
          <w:t>h</w:t>
        </w:r>
      </w:hyperlink>
      <w:r w:rsidRPr="770F83D4" w:rsidR="770F83D4">
        <w:rPr>
          <w:rFonts w:ascii="Arial" w:hAnsi="Arial" w:eastAsia="Arial" w:cs="Arial"/>
          <w:noProof w:val="0"/>
          <w:sz w:val="24"/>
          <w:szCs w:val="24"/>
          <w:lang w:val="el-GR"/>
        </w:rPr>
        <w:t>ht</w:t>
      </w:r>
      <w:r w:rsidRPr="770F83D4" w:rsidR="770F83D4">
        <w:rPr>
          <w:rFonts w:ascii="Arial" w:hAnsi="Arial" w:eastAsia="Arial" w:cs="Arial"/>
          <w:noProof w:val="0"/>
          <w:sz w:val="24"/>
          <w:szCs w:val="24"/>
          <w:lang w:val="el-GR"/>
        </w:rPr>
        <w:t>t</w:t>
      </w:r>
      <w:r w:rsidRPr="770F83D4" w:rsidR="770F83D4">
        <w:rPr>
          <w:rFonts w:ascii="Arial" w:hAnsi="Arial" w:eastAsia="Arial" w:cs="Arial"/>
          <w:noProof w:val="0"/>
          <w:sz w:val="24"/>
          <w:szCs w:val="24"/>
          <w:lang w:val="el-GR"/>
        </w:rPr>
        <w:t>ps://laikipara</w:t>
      </w:r>
      <w:r w:rsidRPr="770F83D4" w:rsidR="770F83D4">
        <w:rPr>
          <w:rFonts w:ascii="Arial" w:hAnsi="Arial" w:eastAsia="Arial" w:cs="Arial"/>
          <w:noProof w:val="0"/>
          <w:sz w:val="24"/>
          <w:szCs w:val="24"/>
          <w:lang w:val="el-GR"/>
        </w:rPr>
        <w:t>t</w:t>
      </w:r>
      <w:r w:rsidRPr="770F83D4" w:rsidR="770F83D4">
        <w:rPr>
          <w:rFonts w:ascii="Arial" w:hAnsi="Arial" w:eastAsia="Arial" w:cs="Arial"/>
          <w:noProof w:val="0"/>
          <w:sz w:val="24"/>
          <w:szCs w:val="24"/>
          <w:lang w:val="el-GR"/>
        </w:rPr>
        <w:t>dosi.webnode.gr/</w:t>
      </w:r>
    </w:p>
    <w:p w:rsidR="592B8140" w:rsidP="770F83D4" w:rsidRDefault="592B8140" w14:paraId="5A1F6A4A" w14:textId="0D3A4A5A" w14:noSpellErr="1">
      <w:pPr>
        <w:pStyle w:val="Normal"/>
        <w:spacing w:line="360" w:lineRule="auto"/>
        <w:ind w:left="360"/>
        <w:rPr>
          <w:rFonts w:ascii="Arial" w:hAnsi="Arial" w:eastAsia="Arial" w:cs="Arial"/>
          <w:noProof w:val="0"/>
          <w:sz w:val="24"/>
          <w:szCs w:val="24"/>
          <w:lang w:val="el-GR"/>
        </w:rPr>
      </w:pPr>
      <w:r w:rsidRPr="770F83D4" w:rsidR="770F83D4">
        <w:rPr>
          <w:rFonts w:ascii="Arial" w:hAnsi="Arial" w:eastAsia="Arial" w:cs="Arial"/>
          <w:noProof w:val="0"/>
          <w:sz w:val="24"/>
          <w:szCs w:val="24"/>
          <w:lang w:val="el-GR"/>
        </w:rPr>
        <w:t xml:space="preserve">https://www.discovergreece.com/el/culture/tradition-ethnic </w:t>
      </w:r>
      <w:r w:rsidRPr="770F83D4" w:rsidR="770F83D4">
        <w:rPr>
          <w:rFonts w:ascii="Arial" w:hAnsi="Arial" w:eastAsia="Arial" w:cs="Arial"/>
          <w:noProof w:val="0"/>
          <w:sz w:val="24"/>
          <w:szCs w:val="24"/>
          <w:lang w:val="el-GR"/>
        </w:rPr>
        <w:t>http://www.larissanet.gr/2015/12/25/poia-einai-ta-pio-dimofili-ithi-kai-ethima-stin-ellada/</w:t>
      </w:r>
    </w:p>
    <w:sectPr>
      <w:pgSz w:w="11906" w:h="16838" w:orient="portrait"/>
      <w:pgMar w:top="1440" w:right="1440" w:bottom="1440" w:left="1440" w:header="720" w:footer="720" w:gutter="0"/>
      <w:cols w:space="720"/>
      <w:docGrid w:linePitch="360"/>
      <w:headerReference w:type="default" r:id="R6c20e80ec73a4754"/>
      <w:footerReference w:type="default" r:id="R881b088abede481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4A0" w:firstRow="1" w:lastRow="0" w:firstColumn="1" w:lastColumn="0" w:noHBand="0" w:noVBand="1"/>
    </w:tblPr>
    <w:tblGrid>
      <w:gridCol w:w="3009"/>
      <w:gridCol w:w="3009"/>
      <w:gridCol w:w="3009"/>
    </w:tblGrid>
    <w:tr w:rsidR="577E27B6" w:rsidTr="577E27B6" w14:paraId="096CAB71">
      <w:tc>
        <w:tcPr>
          <w:tcW w:w="3009" w:type="dxa"/>
          <w:tcMar/>
        </w:tcPr>
        <w:p w:rsidR="577E27B6" w:rsidP="577E27B6" w:rsidRDefault="577E27B6" w14:paraId="16B83013" w14:textId="2C880C67">
          <w:pPr>
            <w:pStyle w:val="Header"/>
            <w:bidi w:val="0"/>
            <w:ind w:left="-115"/>
            <w:jc w:val="left"/>
          </w:pPr>
        </w:p>
      </w:tc>
      <w:tc>
        <w:tcPr>
          <w:tcW w:w="3009" w:type="dxa"/>
          <w:tcMar/>
        </w:tcPr>
        <w:p w:rsidR="577E27B6" w:rsidP="577E27B6" w:rsidRDefault="577E27B6" w14:paraId="3D5D531F" w14:textId="67A54989">
          <w:pPr>
            <w:pStyle w:val="Header"/>
            <w:bidi w:val="0"/>
            <w:jc w:val="center"/>
          </w:pPr>
        </w:p>
      </w:tc>
      <w:tc>
        <w:tcPr>
          <w:tcW w:w="3009" w:type="dxa"/>
          <w:tcMar/>
        </w:tcPr>
        <w:p w:rsidR="577E27B6" w:rsidP="577E27B6" w:rsidRDefault="577E27B6" w14:paraId="33C95238" w14:textId="54FB035E">
          <w:pPr>
            <w:pStyle w:val="Header"/>
            <w:bidi w:val="0"/>
            <w:ind w:right="-115"/>
            <w:jc w:val="right"/>
          </w:pPr>
        </w:p>
      </w:tc>
    </w:tr>
  </w:tbl>
  <w:p w:rsidR="577E27B6" w:rsidP="577E27B6" w:rsidRDefault="577E27B6" w14:paraId="19BAA287" w14:textId="1A51E61B">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4A0" w:firstRow="1" w:lastRow="0" w:firstColumn="1" w:lastColumn="0" w:noHBand="0" w:noVBand="1"/>
    </w:tblPr>
    <w:tblGrid>
      <w:gridCol w:w="3009"/>
      <w:gridCol w:w="3009"/>
      <w:gridCol w:w="3009"/>
    </w:tblGrid>
    <w:tr w:rsidR="577E27B6" w:rsidTr="577E27B6" w14:paraId="2AA42936">
      <w:tc>
        <w:tcPr>
          <w:tcW w:w="3009" w:type="dxa"/>
          <w:tcMar/>
        </w:tcPr>
        <w:p w:rsidR="577E27B6" w:rsidP="577E27B6" w:rsidRDefault="577E27B6" w14:paraId="7B6F0C25" w14:textId="7C03C95B">
          <w:pPr>
            <w:pStyle w:val="Header"/>
            <w:bidi w:val="0"/>
            <w:ind w:left="-115"/>
            <w:jc w:val="left"/>
          </w:pPr>
        </w:p>
      </w:tc>
      <w:tc>
        <w:tcPr>
          <w:tcW w:w="3009" w:type="dxa"/>
          <w:tcMar/>
        </w:tcPr>
        <w:p w:rsidR="577E27B6" w:rsidP="577E27B6" w:rsidRDefault="577E27B6" w14:paraId="6EE152DC" w14:textId="493D47B7">
          <w:pPr>
            <w:pStyle w:val="Header"/>
            <w:bidi w:val="0"/>
            <w:jc w:val="center"/>
          </w:pPr>
        </w:p>
      </w:tc>
      <w:tc>
        <w:tcPr>
          <w:tcW w:w="3009" w:type="dxa"/>
          <w:tcMar/>
        </w:tcPr>
        <w:p w:rsidR="577E27B6" w:rsidP="577E27B6" w:rsidRDefault="577E27B6" w14:paraId="62FDA96C" w14:textId="1B2FE8C8">
          <w:pPr>
            <w:pStyle w:val="Header"/>
            <w:bidi w:val="0"/>
            <w:ind w:right="-115"/>
            <w:jc w:val="right"/>
          </w:pPr>
        </w:p>
      </w:tc>
    </w:tr>
  </w:tbl>
  <w:p w:rsidR="577E27B6" w:rsidP="577E27B6" w:rsidRDefault="577E27B6" w14:paraId="3A6EB597" w14:textId="278D3AF0">
    <w:pPr>
      <w:pStyle w:val="Header"/>
      <w:bidi w:val="0"/>
    </w:pPr>
  </w:p>
</w:hdr>
</file>

<file path=word/numbering.xml><?xml version="1.0" encoding="utf-8"?>
<w:numbering xmlns:w="http://schemas.openxmlformats.org/wordprocessingml/2006/main">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dirty"/>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39F18AF0"/>
  <w15:docId w15:val="{6e4ccbb4-e815-48c6-b205-70975e885fd0}"/>
  <w:rsids>
    <w:rsidRoot w:val="39F18AF0"/>
    <w:rsid w:val="04DAC8BC"/>
    <w:rsid w:val="07DF5F3C"/>
    <w:rsid w:val="0B101E79"/>
    <w:rsid w:val="104B6272"/>
    <w:rsid w:val="16F2EC3B"/>
    <w:rsid w:val="17BEC1D5"/>
    <w:rsid w:val="1897CC9D"/>
    <w:rsid w:val="2E0F6AA5"/>
    <w:rsid w:val="39F18AF0"/>
    <w:rsid w:val="51D08A8C"/>
    <w:rsid w:val="577E27B6"/>
    <w:rsid w:val="592B8140"/>
    <w:rsid w:val="5FF195AA"/>
    <w:rsid w:val="63B57AB4"/>
    <w:rsid w:val="770F83D4"/>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header" Target="/word/header.xml" Id="R6c20e80ec73a4754" /><Relationship Type="http://schemas.openxmlformats.org/officeDocument/2006/relationships/footer" Target="/word/footer.xml" Id="R881b088abede4814" /><Relationship Type="http://schemas.openxmlformats.org/officeDocument/2006/relationships/numbering" Target="/word/numbering.xml" Id="R3d70050a99794780" /><Relationship Type="http://schemas.openxmlformats.org/officeDocument/2006/relationships/image" Target="/media/image6.png" Id="R06704f22ba7644e8" /><Relationship Type="http://schemas.openxmlformats.org/officeDocument/2006/relationships/image" Target="/media/image7.png" Id="Ref1bfc5dbefe4f91" /><Relationship Type="http://schemas.openxmlformats.org/officeDocument/2006/relationships/image" Target="/media/imagea.png" Id="Rb7408c734a624c3e" /><Relationship Type="http://schemas.openxmlformats.org/officeDocument/2006/relationships/image" Target="/media/imageb.png" Id="R12616d1d970e4e55" /><Relationship Type="http://schemas.openxmlformats.org/officeDocument/2006/relationships/image" Target="/media/imagec.png" Id="R405c777674724297" /><Relationship Type="http://schemas.openxmlformats.org/officeDocument/2006/relationships/image" Target="/media/imaged.png" Id="R9691d3dffe7d4a70" /><Relationship Type="http://schemas.openxmlformats.org/officeDocument/2006/relationships/image" Target="/media/imagee.png" Id="Re3a31d2a839044e7" /><Relationship Type="http://schemas.openxmlformats.org/officeDocument/2006/relationships/hyperlink" Target="https://laikiparadosi.webnode.gr/%CE%AE%CE%B8%CE%B7-%CE%BA%CE%B1%CE%B9-%CE%AD%CE%B8%CE%B9%CE%BC%CE%B1-%CF%84%CE%BF%CF%85-%CF%84%CF%8C%CF%80%CE%BF%CF%85-%CE%BC%CE%B1%CF%82/?utm_source=copy&amp;utm_medium=paste&amp;utm_campaign=copypaste&amp;utm_content=https%3A%2F%2Flaikiparadosi.webnode.gr%2F%25CE%25AE%25CE%25B8%25CE%25B7-%25CE%25BA%25CE%25B1%25CE%25B9-%25CE%25AD%25CE%25B8%25CE%25B9%25CE%25BC%25CE%25B1-%25CF%2584%25CE%25BF%25CF%2585-%25CF%2584%25CF%258C%25CF%2580%25CE%25BF%25CF%2585-%25CE%25BC%25CE%25B1%25CF%2582%2F" TargetMode="External" Id="R05a6a40a993f4fdb" /><Relationship Type="http://schemas.openxmlformats.org/officeDocument/2006/relationships/hyperlink" Target="https://laikiparadosi.webnode.gr/" TargetMode="External" Id="R378214d7ea1a4621" /><Relationship Type="http://schemas.openxmlformats.org/officeDocument/2006/relationships/image" Target="/media/imagef.png" Id="R99ff322bd5f2470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2019-02-07T12:13:24.9654846Z</dcterms:created>
  <dcterms:modified xsi:type="dcterms:W3CDTF">2019-03-28T08:06:58.0991389Z</dcterms:modified>
  <dc:creator>ΠΑΠΑΔΟΠΟΥΛΟΥ Θ.</dc:creator>
  <lastModifiedBy>ΠΑΠΑΔΟΠΟΥΛΟΥ Θ.</lastModifiedBy>
</coreProperties>
</file>