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2D" w:rsidRPr="0016142D" w:rsidRDefault="0016142D" w:rsidP="0016142D">
      <w:pPr>
        <w:jc w:val="center"/>
        <w:rPr>
          <w:rFonts w:ascii="Arial" w:hAnsi="Arial" w:cs="Arial"/>
          <w:b/>
          <w:sz w:val="24"/>
          <w:szCs w:val="24"/>
        </w:rPr>
      </w:pPr>
      <w:r w:rsidRPr="0016142D">
        <w:rPr>
          <w:rFonts w:ascii="Arial" w:hAnsi="Arial" w:cs="Arial"/>
          <w:b/>
          <w:sz w:val="24"/>
          <w:szCs w:val="24"/>
        </w:rPr>
        <w:t>Матрица риска</w:t>
      </w:r>
    </w:p>
    <w:p w:rsidR="00915D35" w:rsidRPr="00915D35" w:rsidRDefault="00915D35" w:rsidP="0016142D">
      <w:pPr>
        <w:spacing w:line="360" w:lineRule="auto"/>
        <w:ind w:firstLine="425"/>
        <w:rPr>
          <w:rFonts w:ascii="Arial" w:hAnsi="Arial" w:cs="Arial"/>
          <w:color w:val="000000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Матрица риска представляет собой диаграмму, где по одной оси координат откладываются категории тяжести последствий инцидента, а по другой – категории его вероятности</w:t>
      </w:r>
      <w:r w:rsidR="00D25D63">
        <w:rPr>
          <w:rFonts w:ascii="Arial" w:hAnsi="Arial" w:cs="Arial"/>
          <w:sz w:val="24"/>
          <w:szCs w:val="24"/>
        </w:rPr>
        <w:t xml:space="preserve"> (частоты)</w:t>
      </w:r>
      <w:r w:rsidRPr="00915D35">
        <w:rPr>
          <w:rFonts w:ascii="Arial" w:hAnsi="Arial" w:cs="Arial"/>
          <w:sz w:val="24"/>
          <w:szCs w:val="24"/>
        </w:rPr>
        <w:t xml:space="preserve">. Для предварительной оценки </w:t>
      </w:r>
      <w:r w:rsidR="00C52033">
        <w:rPr>
          <w:rFonts w:ascii="Arial" w:hAnsi="Arial" w:cs="Arial"/>
          <w:color w:val="000000"/>
          <w:sz w:val="24"/>
          <w:szCs w:val="24"/>
        </w:rPr>
        <w:t>мож</w:t>
      </w:r>
      <w:r w:rsidRPr="00915D35">
        <w:rPr>
          <w:rFonts w:ascii="Arial" w:hAnsi="Arial" w:cs="Arial"/>
          <w:color w:val="000000"/>
          <w:sz w:val="24"/>
          <w:szCs w:val="24"/>
        </w:rPr>
        <w:t>но использ</w:t>
      </w:r>
      <w:r w:rsidR="00C52033">
        <w:rPr>
          <w:rFonts w:ascii="Arial" w:hAnsi="Arial" w:cs="Arial"/>
          <w:color w:val="000000"/>
          <w:sz w:val="24"/>
          <w:szCs w:val="24"/>
        </w:rPr>
        <w:t>овать</w:t>
      </w:r>
      <w:r w:rsidRPr="00915D35">
        <w:rPr>
          <w:rFonts w:ascii="Arial" w:hAnsi="Arial" w:cs="Arial"/>
          <w:color w:val="000000"/>
          <w:sz w:val="24"/>
          <w:szCs w:val="24"/>
        </w:rPr>
        <w:t xml:space="preserve"> матрицу рисков 5 Х 5 (5 категорий </w:t>
      </w:r>
      <w:r w:rsidRPr="00915D35">
        <w:rPr>
          <w:rFonts w:ascii="Arial" w:hAnsi="Arial" w:cs="Arial"/>
          <w:sz w:val="24"/>
          <w:szCs w:val="24"/>
        </w:rPr>
        <w:t xml:space="preserve">тяжести последствий и </w:t>
      </w:r>
      <w:r w:rsidRPr="00915D35">
        <w:rPr>
          <w:rFonts w:ascii="Arial" w:hAnsi="Arial" w:cs="Arial"/>
          <w:color w:val="000000"/>
          <w:sz w:val="24"/>
          <w:szCs w:val="24"/>
        </w:rPr>
        <w:t xml:space="preserve">5 категорий </w:t>
      </w:r>
      <w:r w:rsidR="00D25D63">
        <w:rPr>
          <w:rFonts w:ascii="Arial" w:hAnsi="Arial" w:cs="Arial"/>
          <w:color w:val="000000"/>
          <w:sz w:val="24"/>
          <w:szCs w:val="24"/>
        </w:rPr>
        <w:t>частоты</w:t>
      </w:r>
      <w:r w:rsidRPr="00915D35">
        <w:rPr>
          <w:rFonts w:ascii="Arial" w:hAnsi="Arial" w:cs="Arial"/>
          <w:color w:val="000000"/>
          <w:sz w:val="24"/>
          <w:szCs w:val="24"/>
        </w:rPr>
        <w:t xml:space="preserve">), как показано на рисунке. </w:t>
      </w:r>
    </w:p>
    <w:tbl>
      <w:tblPr>
        <w:tblW w:w="0" w:type="auto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7"/>
        <w:gridCol w:w="336"/>
        <w:gridCol w:w="1304"/>
        <w:gridCol w:w="1304"/>
        <w:gridCol w:w="1304"/>
        <w:gridCol w:w="1304"/>
        <w:gridCol w:w="1304"/>
      </w:tblGrid>
      <w:tr w:rsidR="00915D35" w:rsidRPr="00915D35" w:rsidTr="00D37560">
        <w:trPr>
          <w:cantSplit/>
          <w:trHeight w:val="1304"/>
          <w:jc w:val="center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15D35" w:rsidRPr="00284592" w:rsidRDefault="00CF2DCE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592">
              <w:rPr>
                <w:rFonts w:ascii="Arial" w:hAnsi="Arial" w:cs="Arial"/>
                <w:b/>
                <w:bCs/>
                <w:sz w:val="24"/>
                <w:szCs w:val="24"/>
              </w:rPr>
              <w:t>Частота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284592" w:rsidRPr="00915D35" w:rsidRDefault="00284592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очень</w:t>
            </w:r>
          </w:p>
          <w:p w:rsidR="00915D35" w:rsidRPr="00915D35" w:rsidRDefault="00284592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00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00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35" w:rsidRPr="00915D35" w:rsidTr="00D37560">
        <w:trPr>
          <w:cantSplit/>
          <w:trHeight w:val="130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15D35" w:rsidRPr="00915D35" w:rsidRDefault="00284592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00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35" w:rsidRPr="00915D35" w:rsidTr="00D37560">
        <w:trPr>
          <w:cantSplit/>
          <w:trHeight w:val="130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15D35" w:rsidRPr="00915D35" w:rsidRDefault="00284592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00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35" w:rsidRPr="00915D35" w:rsidTr="00D37560">
        <w:trPr>
          <w:cantSplit/>
          <w:trHeight w:val="130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15D35" w:rsidRPr="00915D35" w:rsidRDefault="00284592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35" w:rsidRPr="00915D35" w:rsidTr="00D37560">
        <w:trPr>
          <w:cantSplit/>
          <w:trHeight w:val="1304"/>
          <w:jc w:val="center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15D35" w:rsidRPr="00284592" w:rsidRDefault="00284592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592">
              <w:rPr>
                <w:rFonts w:ascii="Arial" w:hAnsi="Arial" w:cs="Arial"/>
                <w:sz w:val="20"/>
                <w:szCs w:val="20"/>
              </w:rPr>
              <w:t>очень низкая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00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9900"/>
          </w:tcPr>
          <w:p w:rsidR="00915D35" w:rsidRPr="00915D35" w:rsidRDefault="00915D35" w:rsidP="00432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35" w:rsidRPr="00915D35" w:rsidTr="00D37560">
        <w:trPr>
          <w:trHeight w:val="19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D35" w:rsidRPr="00915D35" w:rsidTr="00D37560">
        <w:trPr>
          <w:trHeight w:val="451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очень</w:t>
            </w:r>
          </w:p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очень</w:t>
            </w:r>
          </w:p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D35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</w:tr>
      <w:tr w:rsidR="00915D35" w:rsidRPr="00915D35" w:rsidTr="00D37560">
        <w:trPr>
          <w:trHeight w:val="300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15D35" w:rsidRPr="00915D35" w:rsidRDefault="00915D35" w:rsidP="002845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D35" w:rsidRPr="00915D35" w:rsidRDefault="00915D35" w:rsidP="00284592">
            <w:pPr>
              <w:pStyle w:val="4"/>
              <w:spacing w:line="240" w:lineRule="auto"/>
              <w:rPr>
                <w:rFonts w:ascii="Arial" w:hAnsi="Arial" w:cs="Arial"/>
                <w:szCs w:val="24"/>
              </w:rPr>
            </w:pPr>
            <w:r w:rsidRPr="00915D35">
              <w:rPr>
                <w:rFonts w:ascii="Arial" w:hAnsi="Arial" w:cs="Arial"/>
                <w:szCs w:val="24"/>
              </w:rPr>
              <w:t>Тяжесть последствий</w:t>
            </w:r>
          </w:p>
        </w:tc>
      </w:tr>
    </w:tbl>
    <w:p w:rsidR="00915D35" w:rsidRPr="00915D35" w:rsidRDefault="00915D35" w:rsidP="00915D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15D35" w:rsidRPr="00915D35" w:rsidRDefault="00915D35" w:rsidP="001614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 xml:space="preserve">Рисунок </w:t>
      </w:r>
      <w:r w:rsidR="00D25D63">
        <w:rPr>
          <w:rFonts w:ascii="Arial" w:hAnsi="Arial" w:cs="Arial"/>
          <w:sz w:val="24"/>
          <w:szCs w:val="24"/>
        </w:rPr>
        <w:t>1</w:t>
      </w:r>
      <w:r w:rsidRPr="00915D35">
        <w:rPr>
          <w:rFonts w:ascii="Arial" w:hAnsi="Arial" w:cs="Arial"/>
          <w:sz w:val="24"/>
          <w:szCs w:val="24"/>
        </w:rPr>
        <w:t>. Матрица риска</w:t>
      </w:r>
    </w:p>
    <w:p w:rsidR="00C52033" w:rsidRDefault="00C52033" w:rsidP="001614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Характеристика шкалы вероятности (частоты события)</w:t>
      </w:r>
      <w:r w:rsidR="00284592">
        <w:rPr>
          <w:rFonts w:ascii="Arial" w:hAnsi="Arial" w:cs="Arial"/>
          <w:sz w:val="24"/>
          <w:szCs w:val="24"/>
        </w:rPr>
        <w:t>:</w:t>
      </w:r>
    </w:p>
    <w:p w:rsidR="00C52033" w:rsidRPr="00C52033" w:rsidRDefault="00C52033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C52033">
        <w:rPr>
          <w:rFonts w:ascii="Arial" w:hAnsi="Arial" w:cs="Arial"/>
          <w:sz w:val="24"/>
          <w:szCs w:val="24"/>
        </w:rPr>
        <w:t xml:space="preserve">1 «очень </w:t>
      </w:r>
      <w:proofErr w:type="gramStart"/>
      <w:r w:rsidRPr="00C52033">
        <w:rPr>
          <w:rFonts w:ascii="Arial" w:hAnsi="Arial" w:cs="Arial"/>
          <w:sz w:val="24"/>
          <w:szCs w:val="24"/>
        </w:rPr>
        <w:t>низкая</w:t>
      </w:r>
      <w:proofErr w:type="gramEnd"/>
      <w:r w:rsidRPr="00C52033">
        <w:rPr>
          <w:rFonts w:ascii="Arial" w:hAnsi="Arial" w:cs="Arial"/>
          <w:sz w:val="24"/>
          <w:szCs w:val="24"/>
        </w:rPr>
        <w:t>» –</w:t>
      </w:r>
      <w:r>
        <w:rPr>
          <w:rFonts w:ascii="Arial" w:hAnsi="Arial" w:cs="Arial"/>
          <w:sz w:val="24"/>
          <w:szCs w:val="24"/>
        </w:rPr>
        <w:t xml:space="preserve"> </w:t>
      </w:r>
      <w:r w:rsidRPr="00C52033">
        <w:rPr>
          <w:rFonts w:ascii="Arial" w:hAnsi="Arial" w:cs="Arial"/>
          <w:sz w:val="24"/>
          <w:szCs w:val="24"/>
        </w:rPr>
        <w:t xml:space="preserve">1 раз в </w:t>
      </w:r>
      <w:r>
        <w:rPr>
          <w:rFonts w:ascii="Arial" w:hAnsi="Arial" w:cs="Arial"/>
          <w:sz w:val="24"/>
          <w:szCs w:val="24"/>
        </w:rPr>
        <w:t>30</w:t>
      </w:r>
      <w:r w:rsidRPr="00C52033">
        <w:rPr>
          <w:rFonts w:ascii="Arial" w:hAnsi="Arial" w:cs="Arial"/>
          <w:sz w:val="24"/>
          <w:szCs w:val="24"/>
        </w:rPr>
        <w:t xml:space="preserve"> лет и реже;</w:t>
      </w:r>
    </w:p>
    <w:p w:rsidR="00C52033" w:rsidRPr="00915D35" w:rsidRDefault="00C52033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2 «низкая» –</w:t>
      </w:r>
      <w:r>
        <w:rPr>
          <w:rFonts w:ascii="Arial" w:hAnsi="Arial" w:cs="Arial"/>
          <w:sz w:val="24"/>
          <w:szCs w:val="24"/>
        </w:rPr>
        <w:t xml:space="preserve"> </w:t>
      </w:r>
      <w:r w:rsidRPr="00C52033">
        <w:rPr>
          <w:rFonts w:ascii="Arial" w:hAnsi="Arial" w:cs="Arial"/>
          <w:sz w:val="24"/>
          <w:szCs w:val="24"/>
        </w:rPr>
        <w:t xml:space="preserve">1 раз в </w:t>
      </w:r>
      <w:r>
        <w:rPr>
          <w:rFonts w:ascii="Arial" w:hAnsi="Arial" w:cs="Arial"/>
          <w:sz w:val="24"/>
          <w:szCs w:val="24"/>
        </w:rPr>
        <w:t>1</w:t>
      </w:r>
      <w:r w:rsidRPr="00C52033">
        <w:rPr>
          <w:rFonts w:ascii="Arial" w:hAnsi="Arial" w:cs="Arial"/>
          <w:sz w:val="24"/>
          <w:szCs w:val="24"/>
        </w:rPr>
        <w:t>0 лет и реже</w:t>
      </w:r>
      <w:r w:rsidRPr="00915D35">
        <w:rPr>
          <w:rFonts w:ascii="Arial" w:hAnsi="Arial" w:cs="Arial"/>
          <w:sz w:val="24"/>
          <w:szCs w:val="24"/>
        </w:rPr>
        <w:t>;</w:t>
      </w:r>
    </w:p>
    <w:p w:rsidR="00C52033" w:rsidRPr="00915D35" w:rsidRDefault="00C52033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3 «средняя» –</w:t>
      </w:r>
      <w:r>
        <w:rPr>
          <w:rFonts w:ascii="Arial" w:hAnsi="Arial" w:cs="Arial"/>
          <w:sz w:val="24"/>
          <w:szCs w:val="24"/>
        </w:rPr>
        <w:t xml:space="preserve"> </w:t>
      </w:r>
      <w:r w:rsidRPr="00C52033">
        <w:rPr>
          <w:rFonts w:ascii="Arial" w:hAnsi="Arial" w:cs="Arial"/>
          <w:sz w:val="24"/>
          <w:szCs w:val="24"/>
        </w:rPr>
        <w:t xml:space="preserve">1 раз в </w:t>
      </w:r>
      <w:r>
        <w:rPr>
          <w:rFonts w:ascii="Arial" w:hAnsi="Arial" w:cs="Arial"/>
          <w:sz w:val="24"/>
          <w:szCs w:val="24"/>
        </w:rPr>
        <w:t>течение года</w:t>
      </w:r>
      <w:r w:rsidRPr="00C52033">
        <w:rPr>
          <w:rFonts w:ascii="Arial" w:hAnsi="Arial" w:cs="Arial"/>
          <w:sz w:val="24"/>
          <w:szCs w:val="24"/>
        </w:rPr>
        <w:t xml:space="preserve"> и реже</w:t>
      </w:r>
      <w:r w:rsidRPr="00915D35">
        <w:rPr>
          <w:rFonts w:ascii="Arial" w:hAnsi="Arial" w:cs="Arial"/>
          <w:sz w:val="24"/>
          <w:szCs w:val="24"/>
        </w:rPr>
        <w:t>;</w:t>
      </w:r>
    </w:p>
    <w:p w:rsidR="002217DE" w:rsidRPr="00915D35" w:rsidRDefault="002217DE" w:rsidP="002217DE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4 «высокая» –</w:t>
      </w:r>
      <w:r w:rsidRPr="00C52033">
        <w:rPr>
          <w:rFonts w:ascii="Arial" w:hAnsi="Arial" w:cs="Arial"/>
          <w:sz w:val="24"/>
          <w:szCs w:val="24"/>
        </w:rPr>
        <w:t xml:space="preserve">1 раз </w:t>
      </w:r>
      <w:r>
        <w:rPr>
          <w:rFonts w:ascii="Arial" w:hAnsi="Arial" w:cs="Arial"/>
          <w:sz w:val="24"/>
          <w:szCs w:val="24"/>
        </w:rPr>
        <w:t xml:space="preserve">в месяц </w:t>
      </w:r>
      <w:r w:rsidRPr="00C52033">
        <w:rPr>
          <w:rFonts w:ascii="Arial" w:hAnsi="Arial" w:cs="Arial"/>
          <w:sz w:val="24"/>
          <w:szCs w:val="24"/>
        </w:rPr>
        <w:t>и реже</w:t>
      </w:r>
      <w:r w:rsidRPr="00915D35">
        <w:rPr>
          <w:rFonts w:ascii="Arial" w:hAnsi="Arial" w:cs="Arial"/>
          <w:sz w:val="24"/>
          <w:szCs w:val="24"/>
        </w:rPr>
        <w:t>;</w:t>
      </w:r>
    </w:p>
    <w:p w:rsidR="002217DE" w:rsidRPr="00915D35" w:rsidRDefault="002217DE" w:rsidP="002217DE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 xml:space="preserve">5 «очень </w:t>
      </w:r>
      <w:proofErr w:type="gramStart"/>
      <w:r w:rsidRPr="00915D35">
        <w:rPr>
          <w:rFonts w:ascii="Arial" w:hAnsi="Arial" w:cs="Arial"/>
          <w:sz w:val="24"/>
          <w:szCs w:val="24"/>
        </w:rPr>
        <w:t>высокая</w:t>
      </w:r>
      <w:proofErr w:type="gramEnd"/>
      <w:r w:rsidRPr="00915D35">
        <w:rPr>
          <w:rFonts w:ascii="Arial" w:hAnsi="Arial" w:cs="Arial"/>
          <w:sz w:val="24"/>
          <w:szCs w:val="24"/>
        </w:rPr>
        <w:t>» –</w:t>
      </w:r>
      <w:r>
        <w:rPr>
          <w:rFonts w:ascii="Arial" w:hAnsi="Arial" w:cs="Arial"/>
          <w:sz w:val="24"/>
          <w:szCs w:val="24"/>
        </w:rPr>
        <w:t xml:space="preserve"> несколько раз, или постоянно в течение смены</w:t>
      </w:r>
      <w:r w:rsidRPr="00915D35">
        <w:rPr>
          <w:rFonts w:ascii="Arial" w:hAnsi="Arial" w:cs="Arial"/>
          <w:sz w:val="24"/>
          <w:szCs w:val="24"/>
        </w:rPr>
        <w:t>.</w:t>
      </w:r>
    </w:p>
    <w:p w:rsidR="00915D35" w:rsidRPr="00915D35" w:rsidRDefault="00C52033" w:rsidP="001614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</w:t>
      </w:r>
      <w:r w:rsidR="00915D35" w:rsidRPr="00915D35">
        <w:rPr>
          <w:rFonts w:ascii="Arial" w:hAnsi="Arial" w:cs="Arial"/>
          <w:sz w:val="24"/>
          <w:szCs w:val="24"/>
        </w:rPr>
        <w:t>кал</w:t>
      </w:r>
      <w:r>
        <w:rPr>
          <w:rFonts w:ascii="Arial" w:hAnsi="Arial" w:cs="Arial"/>
          <w:sz w:val="24"/>
          <w:szCs w:val="24"/>
        </w:rPr>
        <w:t>а</w:t>
      </w:r>
      <w:r w:rsidR="00915D35" w:rsidRPr="00915D35">
        <w:rPr>
          <w:rFonts w:ascii="Arial" w:hAnsi="Arial" w:cs="Arial"/>
          <w:sz w:val="24"/>
          <w:szCs w:val="24"/>
        </w:rPr>
        <w:t xml:space="preserve"> «тяжесть последствий» </w:t>
      </w:r>
      <w:r>
        <w:rPr>
          <w:rFonts w:ascii="Arial" w:hAnsi="Arial" w:cs="Arial"/>
          <w:sz w:val="24"/>
          <w:szCs w:val="24"/>
        </w:rPr>
        <w:t>характеризуется</w:t>
      </w:r>
      <w:r w:rsidR="00915D35" w:rsidRPr="00915D35">
        <w:rPr>
          <w:rFonts w:ascii="Arial" w:hAnsi="Arial" w:cs="Arial"/>
          <w:sz w:val="24"/>
          <w:szCs w:val="24"/>
        </w:rPr>
        <w:t xml:space="preserve"> следующим образом:</w:t>
      </w:r>
    </w:p>
    <w:p w:rsidR="00915D35" w:rsidRPr="00915D35" w:rsidRDefault="00915D35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lastRenderedPageBreak/>
        <w:t xml:space="preserve">1 «очень </w:t>
      </w:r>
      <w:proofErr w:type="gramStart"/>
      <w:r w:rsidRPr="00915D35">
        <w:rPr>
          <w:rFonts w:ascii="Arial" w:hAnsi="Arial" w:cs="Arial"/>
          <w:sz w:val="24"/>
          <w:szCs w:val="24"/>
        </w:rPr>
        <w:t>низкая</w:t>
      </w:r>
      <w:proofErr w:type="gramEnd"/>
      <w:r w:rsidRPr="00915D35">
        <w:rPr>
          <w:rFonts w:ascii="Arial" w:hAnsi="Arial" w:cs="Arial"/>
          <w:sz w:val="24"/>
          <w:szCs w:val="24"/>
        </w:rPr>
        <w:t>» – микротравмы или кратковременные обратимые изменения функционального состояния организма;</w:t>
      </w:r>
    </w:p>
    <w:p w:rsidR="00915D35" w:rsidRPr="00915D35" w:rsidRDefault="00915D35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2 «низкая» – легкий вред здоровью, приводящий к временной нетрудоспособности до 21 дня включительно;</w:t>
      </w:r>
    </w:p>
    <w:p w:rsidR="00915D35" w:rsidRPr="00915D35" w:rsidRDefault="00915D35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 xml:space="preserve">3 «средняя» – вред здоровью, приводящий к временной нетрудоспособности свыше 21 дня, легким и средней тяжести заболеваниям, инвалидности </w:t>
      </w:r>
      <w:r w:rsidRPr="00915D35">
        <w:rPr>
          <w:rFonts w:ascii="Arial" w:hAnsi="Arial" w:cs="Arial"/>
          <w:sz w:val="24"/>
          <w:szCs w:val="24"/>
          <w:lang w:val="en-US"/>
        </w:rPr>
        <w:t>III</w:t>
      </w:r>
      <w:r w:rsidRPr="00915D35">
        <w:rPr>
          <w:rFonts w:ascii="Arial" w:hAnsi="Arial" w:cs="Arial"/>
          <w:sz w:val="24"/>
          <w:szCs w:val="24"/>
        </w:rPr>
        <w:t xml:space="preserve"> группы;</w:t>
      </w:r>
    </w:p>
    <w:p w:rsidR="00915D35" w:rsidRPr="00915D35" w:rsidRDefault="00915D35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 xml:space="preserve">4 «высокая» – тяжелые формы заболеваний, инвалидность </w:t>
      </w:r>
      <w:r w:rsidRPr="00915D35">
        <w:rPr>
          <w:rFonts w:ascii="Arial" w:hAnsi="Arial" w:cs="Arial"/>
          <w:sz w:val="24"/>
          <w:szCs w:val="24"/>
          <w:lang w:val="en-US"/>
        </w:rPr>
        <w:t>I</w:t>
      </w:r>
      <w:r w:rsidRPr="00915D35">
        <w:rPr>
          <w:rFonts w:ascii="Arial" w:hAnsi="Arial" w:cs="Arial"/>
          <w:sz w:val="24"/>
          <w:szCs w:val="24"/>
        </w:rPr>
        <w:t xml:space="preserve"> или </w:t>
      </w:r>
      <w:r w:rsidRPr="00915D35">
        <w:rPr>
          <w:rFonts w:ascii="Arial" w:hAnsi="Arial" w:cs="Arial"/>
          <w:sz w:val="24"/>
          <w:szCs w:val="24"/>
          <w:lang w:val="en-US"/>
        </w:rPr>
        <w:t>II</w:t>
      </w:r>
      <w:r w:rsidRPr="00915D35">
        <w:rPr>
          <w:rFonts w:ascii="Arial" w:hAnsi="Arial" w:cs="Arial"/>
          <w:sz w:val="24"/>
          <w:szCs w:val="24"/>
        </w:rPr>
        <w:t xml:space="preserve"> группы;</w:t>
      </w:r>
    </w:p>
    <w:p w:rsidR="00915D35" w:rsidRPr="00915D35" w:rsidRDefault="00915D35" w:rsidP="0016142D">
      <w:pPr>
        <w:spacing w:after="0" w:line="360" w:lineRule="auto"/>
        <w:ind w:left="600" w:hanging="175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sz w:val="24"/>
          <w:szCs w:val="24"/>
        </w:rPr>
        <w:t>5 «очень высокая» – смерть.</w:t>
      </w:r>
    </w:p>
    <w:p w:rsidR="00CF2DCE" w:rsidRPr="00915D35" w:rsidRDefault="00CF2DCE" w:rsidP="001614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5D35">
        <w:rPr>
          <w:rFonts w:ascii="Arial" w:hAnsi="Arial" w:cs="Arial"/>
          <w:color w:val="000000"/>
          <w:sz w:val="24"/>
          <w:szCs w:val="24"/>
        </w:rPr>
        <w:t xml:space="preserve">В зависимости от сочетания </w:t>
      </w:r>
      <w:r w:rsidRPr="00915D35">
        <w:rPr>
          <w:rFonts w:ascii="Arial" w:hAnsi="Arial" w:cs="Arial"/>
          <w:sz w:val="24"/>
          <w:szCs w:val="24"/>
        </w:rPr>
        <w:t xml:space="preserve">тяжести последствий и </w:t>
      </w:r>
      <w:r w:rsidRPr="00915D35">
        <w:rPr>
          <w:rFonts w:ascii="Arial" w:hAnsi="Arial" w:cs="Arial"/>
          <w:color w:val="000000"/>
          <w:sz w:val="24"/>
          <w:szCs w:val="24"/>
        </w:rPr>
        <w:t>вероятности в матрице выделен</w:t>
      </w:r>
      <w:r w:rsidR="006F7A02">
        <w:rPr>
          <w:rFonts w:ascii="Arial" w:hAnsi="Arial" w:cs="Arial"/>
          <w:color w:val="000000"/>
          <w:sz w:val="24"/>
          <w:szCs w:val="24"/>
        </w:rPr>
        <w:t>ы</w:t>
      </w:r>
      <w:r w:rsidRPr="00915D35">
        <w:rPr>
          <w:rFonts w:ascii="Arial" w:hAnsi="Arial" w:cs="Arial"/>
          <w:color w:val="000000"/>
          <w:sz w:val="24"/>
          <w:szCs w:val="24"/>
        </w:rPr>
        <w:t xml:space="preserve"> </w:t>
      </w:r>
      <w:r w:rsidR="006F7A02">
        <w:rPr>
          <w:rFonts w:ascii="Arial" w:hAnsi="Arial" w:cs="Arial"/>
          <w:color w:val="000000"/>
          <w:sz w:val="24"/>
          <w:szCs w:val="24"/>
        </w:rPr>
        <w:t xml:space="preserve">цветами </w:t>
      </w:r>
      <w:r w:rsidRPr="00915D35">
        <w:rPr>
          <w:rFonts w:ascii="Arial" w:hAnsi="Arial" w:cs="Arial"/>
          <w:color w:val="000000"/>
          <w:sz w:val="24"/>
          <w:szCs w:val="24"/>
        </w:rPr>
        <w:t xml:space="preserve">4 </w:t>
      </w:r>
      <w:r w:rsidR="006F7A02">
        <w:rPr>
          <w:rFonts w:ascii="Arial" w:hAnsi="Arial" w:cs="Arial"/>
          <w:color w:val="000000"/>
          <w:sz w:val="24"/>
          <w:szCs w:val="24"/>
        </w:rPr>
        <w:t>категории риска</w:t>
      </w:r>
      <w:r w:rsidRPr="00915D35">
        <w:rPr>
          <w:rFonts w:ascii="Arial" w:hAnsi="Arial" w:cs="Arial"/>
          <w:color w:val="000000"/>
          <w:sz w:val="24"/>
          <w:szCs w:val="24"/>
        </w:rPr>
        <w:t>:</w:t>
      </w:r>
    </w:p>
    <w:p w:rsidR="00CF2DCE" w:rsidRPr="00915D35" w:rsidRDefault="00CF2DCE" w:rsidP="0016142D">
      <w:pPr>
        <w:pStyle w:val="a"/>
        <w:rPr>
          <w:rFonts w:ascii="Arial" w:hAnsi="Arial" w:cs="Arial"/>
          <w:szCs w:val="24"/>
        </w:rPr>
      </w:pPr>
      <w:r w:rsidRPr="00915D35">
        <w:rPr>
          <w:rFonts w:ascii="Arial" w:hAnsi="Arial" w:cs="Arial"/>
          <w:szCs w:val="24"/>
        </w:rPr>
        <w:t>красн</w:t>
      </w:r>
      <w:r w:rsidR="006F7A02">
        <w:rPr>
          <w:rFonts w:ascii="Arial" w:hAnsi="Arial" w:cs="Arial"/>
          <w:szCs w:val="24"/>
        </w:rPr>
        <w:t>ым</w:t>
      </w:r>
      <w:r w:rsidRPr="00915D35">
        <w:rPr>
          <w:rFonts w:ascii="Arial" w:hAnsi="Arial" w:cs="Arial"/>
          <w:szCs w:val="24"/>
        </w:rPr>
        <w:t xml:space="preserve"> – очень высокий или экстремальный риск; необходимы экстренные действия, при отсутствии средств на их осуществление работы в опасной зоне следует остановить;</w:t>
      </w:r>
    </w:p>
    <w:p w:rsidR="00CF2DCE" w:rsidRPr="00915D35" w:rsidRDefault="00CF2DCE" w:rsidP="0016142D">
      <w:pPr>
        <w:pStyle w:val="a"/>
        <w:rPr>
          <w:rFonts w:ascii="Arial" w:hAnsi="Arial" w:cs="Arial"/>
          <w:szCs w:val="24"/>
        </w:rPr>
      </w:pPr>
      <w:proofErr w:type="gramStart"/>
      <w:r w:rsidRPr="00915D35">
        <w:rPr>
          <w:rFonts w:ascii="Arial" w:hAnsi="Arial" w:cs="Arial"/>
          <w:szCs w:val="24"/>
        </w:rPr>
        <w:t>оранжев</w:t>
      </w:r>
      <w:r w:rsidR="006F7A02">
        <w:rPr>
          <w:rFonts w:ascii="Arial" w:hAnsi="Arial" w:cs="Arial"/>
          <w:szCs w:val="24"/>
        </w:rPr>
        <w:t>ым</w:t>
      </w:r>
      <w:proofErr w:type="gramEnd"/>
      <w:r w:rsidRPr="00915D35">
        <w:rPr>
          <w:rFonts w:ascii="Arial" w:hAnsi="Arial" w:cs="Arial"/>
          <w:szCs w:val="24"/>
        </w:rPr>
        <w:t xml:space="preserve"> – высокий риск; необходимо предусмотреть соответствующие мероприятия в течение 1 – 3 месяцев;</w:t>
      </w:r>
    </w:p>
    <w:p w:rsidR="00CF2DCE" w:rsidRPr="00915D35" w:rsidRDefault="00CF2DCE" w:rsidP="0016142D">
      <w:pPr>
        <w:pStyle w:val="a"/>
        <w:rPr>
          <w:rFonts w:ascii="Arial" w:hAnsi="Arial" w:cs="Arial"/>
          <w:szCs w:val="24"/>
        </w:rPr>
      </w:pPr>
      <w:proofErr w:type="gramStart"/>
      <w:r w:rsidRPr="00915D35">
        <w:rPr>
          <w:rFonts w:ascii="Arial" w:hAnsi="Arial" w:cs="Arial"/>
          <w:szCs w:val="24"/>
        </w:rPr>
        <w:t>желт</w:t>
      </w:r>
      <w:r w:rsidR="006F7A02">
        <w:rPr>
          <w:rFonts w:ascii="Arial" w:hAnsi="Arial" w:cs="Arial"/>
          <w:szCs w:val="24"/>
        </w:rPr>
        <w:t>ым</w:t>
      </w:r>
      <w:proofErr w:type="gramEnd"/>
      <w:r w:rsidRPr="00915D35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умеренны</w:t>
      </w:r>
      <w:r w:rsidRPr="00915D35">
        <w:rPr>
          <w:rFonts w:ascii="Arial" w:hAnsi="Arial" w:cs="Arial"/>
          <w:szCs w:val="24"/>
        </w:rPr>
        <w:t xml:space="preserve">й риск; необходимо уточнить меры безопасности и осуществить их в течение </w:t>
      </w:r>
      <w:r>
        <w:rPr>
          <w:rFonts w:ascii="Arial" w:hAnsi="Arial" w:cs="Arial"/>
          <w:szCs w:val="24"/>
        </w:rPr>
        <w:t>года</w:t>
      </w:r>
      <w:r w:rsidRPr="00915D35">
        <w:rPr>
          <w:rFonts w:ascii="Arial" w:hAnsi="Arial" w:cs="Arial"/>
          <w:szCs w:val="24"/>
        </w:rPr>
        <w:t>, принимая во внимание экономические соображения</w:t>
      </w:r>
      <w:r w:rsidRPr="00915D35">
        <w:rPr>
          <w:rFonts w:ascii="Arial" w:hAnsi="Arial" w:cs="Arial"/>
          <w:color w:val="000000"/>
          <w:szCs w:val="24"/>
        </w:rPr>
        <w:t>;</w:t>
      </w:r>
    </w:p>
    <w:p w:rsidR="00CF2DCE" w:rsidRPr="00915D35" w:rsidRDefault="00CF2DCE" w:rsidP="0016142D">
      <w:pPr>
        <w:pStyle w:val="a"/>
        <w:rPr>
          <w:rFonts w:ascii="Arial" w:hAnsi="Arial" w:cs="Arial"/>
          <w:szCs w:val="24"/>
        </w:rPr>
      </w:pPr>
      <w:r w:rsidRPr="00915D35">
        <w:rPr>
          <w:rFonts w:ascii="Arial" w:hAnsi="Arial" w:cs="Arial"/>
          <w:szCs w:val="24"/>
        </w:rPr>
        <w:t>зелен</w:t>
      </w:r>
      <w:r w:rsidR="006F7A02">
        <w:rPr>
          <w:rFonts w:ascii="Arial" w:hAnsi="Arial" w:cs="Arial"/>
          <w:szCs w:val="24"/>
        </w:rPr>
        <w:t>ым</w:t>
      </w:r>
      <w:r w:rsidRPr="00915D35">
        <w:rPr>
          <w:rFonts w:ascii="Arial" w:hAnsi="Arial" w:cs="Arial"/>
          <w:szCs w:val="24"/>
        </w:rPr>
        <w:t xml:space="preserve"> – низкий риск; необходимо контролировать его уровень и принимать меры к тому, чтобы риск не возрастал.</w:t>
      </w:r>
    </w:p>
    <w:p w:rsidR="00B8469A" w:rsidRPr="00915D35" w:rsidRDefault="00B8469A" w:rsidP="0016142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8469A" w:rsidRPr="00915D35" w:rsidSect="0030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296"/>
    <w:multiLevelType w:val="hybridMultilevel"/>
    <w:tmpl w:val="8F4847F4"/>
    <w:lvl w:ilvl="0" w:tplc="BECAD4A8">
      <w:start w:val="1"/>
      <w:numFmt w:val="bullet"/>
      <w:pStyle w:val="a"/>
      <w:lvlText w:val="‒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5D35"/>
    <w:rsid w:val="0016142D"/>
    <w:rsid w:val="002217DE"/>
    <w:rsid w:val="00284592"/>
    <w:rsid w:val="002C0B93"/>
    <w:rsid w:val="00302D9E"/>
    <w:rsid w:val="00324994"/>
    <w:rsid w:val="006F7A02"/>
    <w:rsid w:val="0081110A"/>
    <w:rsid w:val="00915D35"/>
    <w:rsid w:val="00B8469A"/>
    <w:rsid w:val="00BF1ACB"/>
    <w:rsid w:val="00C52033"/>
    <w:rsid w:val="00CF2DCE"/>
    <w:rsid w:val="00D25D63"/>
    <w:rsid w:val="00D37560"/>
    <w:rsid w:val="00E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2D9E"/>
  </w:style>
  <w:style w:type="paragraph" w:styleId="4">
    <w:name w:val="heading 4"/>
    <w:basedOn w:val="a0"/>
    <w:next w:val="a0"/>
    <w:link w:val="40"/>
    <w:qFormat/>
    <w:rsid w:val="00915D35"/>
    <w:pPr>
      <w:keepNext/>
      <w:overflowPunct w:val="0"/>
      <w:autoSpaceDE w:val="0"/>
      <w:autoSpaceDN w:val="0"/>
      <w:adjustRightInd w:val="0"/>
      <w:spacing w:after="0" w:line="360" w:lineRule="auto"/>
      <w:ind w:firstLine="425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15D35"/>
    <w:rPr>
      <w:rFonts w:ascii="Times New Roman" w:eastAsia="Times New Roman" w:hAnsi="Times New Roman" w:cs="Times New Roman"/>
      <w:b/>
      <w:sz w:val="24"/>
      <w:szCs w:val="20"/>
    </w:rPr>
  </w:style>
  <w:style w:type="paragraph" w:styleId="a">
    <w:name w:val="List"/>
    <w:basedOn w:val="a0"/>
    <w:link w:val="a4"/>
    <w:rsid w:val="00915D35"/>
    <w:pPr>
      <w:numPr>
        <w:numId w:val="1"/>
      </w:numPr>
      <w:tabs>
        <w:tab w:val="left" w:pos="75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Список Знак"/>
    <w:basedOn w:val="a1"/>
    <w:link w:val="a"/>
    <w:rsid w:val="00915D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2017-12-30T06:06:00Z</dcterms:created>
  <dcterms:modified xsi:type="dcterms:W3CDTF">2019-10-30T03:49:00Z</dcterms:modified>
</cp:coreProperties>
</file>