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4C9" w:rsidRDefault="002004C9" w:rsidP="002004C9">
      <w:pPr>
        <w:jc w:val="both"/>
        <w:rPr>
          <w:rFonts w:ascii="Arial" w:eastAsia="Times New Roman" w:hAnsi="Arial" w:cs="Arial"/>
          <w:b/>
          <w:color w:val="202122"/>
          <w:sz w:val="24"/>
          <w:szCs w:val="24"/>
          <w:lang w:eastAsia="it-IT"/>
        </w:rPr>
      </w:pPr>
      <w:r w:rsidRPr="002004C9">
        <w:rPr>
          <w:rFonts w:ascii="Arial" w:eastAsia="Times New Roman" w:hAnsi="Arial" w:cs="Arial"/>
          <w:b/>
          <w:color w:val="202122"/>
          <w:sz w:val="24"/>
          <w:szCs w:val="24"/>
          <w:lang w:eastAsia="it-IT"/>
        </w:rPr>
        <w:t>Rosa Luxemburg</w:t>
      </w:r>
    </w:p>
    <w:p w:rsidR="007222DB" w:rsidRPr="007222DB" w:rsidRDefault="007222DB" w:rsidP="002004C9">
      <w:pPr>
        <w:jc w:val="both"/>
        <w:rPr>
          <w:rFonts w:ascii="Arial" w:hAnsi="Arial" w:cs="Arial"/>
          <w:i/>
          <w:color w:val="333333"/>
          <w:shd w:val="clear" w:color="auto" w:fill="FFFFFF"/>
        </w:rPr>
      </w:pPr>
      <w:r w:rsidRPr="007222DB">
        <w:rPr>
          <w:rFonts w:ascii="Arial" w:eastAsia="Times New Roman" w:hAnsi="Arial" w:cs="Arial"/>
          <w:b/>
          <w:i/>
          <w:color w:val="202122"/>
          <w:lang w:eastAsia="it-IT"/>
        </w:rPr>
        <w:t>“</w:t>
      </w:r>
      <w:r w:rsidRPr="007222DB">
        <w:rPr>
          <w:rFonts w:ascii="Arial" w:hAnsi="Arial" w:cs="Arial"/>
          <w:i/>
          <w:color w:val="333333"/>
          <w:shd w:val="clear" w:color="auto" w:fill="FFFFFF"/>
        </w:rPr>
        <w:t>“Era una donna piccola, fragile, e all’apparenza pure malaticcia, ma con un volto nobile e occhi bellissimi che irradiavano intelligenza; affascinava l’assoluto coraggio della sua mente e del suo carattere. Il suo stile, che era insieme preciso, intenso e spietato, sarà sempre lo specchio del suo spirito eroico. La sua era una natura complessa e multiforme, ricca di sfumature sottili. La Rivoluzione e le sue passioni, uomini ed arte, natura, uccelli e floricoltura, tutte queste cose avrebbe potuto suonare le innumerevoli corde della sua anima</w:t>
      </w:r>
      <w:r w:rsidRPr="007222DB">
        <w:rPr>
          <w:rFonts w:ascii="Arial" w:hAnsi="Arial" w:cs="Arial"/>
          <w:i/>
          <w:color w:val="333333"/>
          <w:shd w:val="clear" w:color="auto" w:fill="FFFFFF"/>
        </w:rPr>
        <w:t>….” (</w:t>
      </w:r>
      <w:r w:rsidRPr="007222DB">
        <w:rPr>
          <w:rFonts w:ascii="Arial" w:hAnsi="Arial" w:cs="Arial"/>
          <w:i/>
          <w:color w:val="333333"/>
          <w:shd w:val="clear" w:color="auto" w:fill="FFFFFF"/>
        </w:rPr>
        <w:t>Trotskij</w:t>
      </w:r>
      <w:r w:rsidRPr="007222DB">
        <w:rPr>
          <w:rFonts w:ascii="Arial" w:hAnsi="Arial" w:cs="Arial"/>
          <w:i/>
          <w:color w:val="333333"/>
          <w:shd w:val="clear" w:color="auto" w:fill="FFFFFF"/>
        </w:rPr>
        <w:t>)</w:t>
      </w:r>
    </w:p>
    <w:p w:rsidR="007222DB" w:rsidRPr="002004C9" w:rsidRDefault="007222DB" w:rsidP="002004C9">
      <w:pPr>
        <w:jc w:val="both"/>
        <w:rPr>
          <w:rFonts w:ascii="Arial" w:eastAsia="Times New Roman" w:hAnsi="Arial" w:cs="Arial"/>
          <w:b/>
          <w:color w:val="202122"/>
          <w:sz w:val="24"/>
          <w:szCs w:val="24"/>
          <w:lang w:eastAsia="it-IT"/>
        </w:rPr>
      </w:pPr>
      <w:r>
        <w:rPr>
          <w:noProof/>
          <w:lang w:eastAsia="it-IT"/>
        </w:rPr>
        <w:drawing>
          <wp:inline distT="0" distB="0" distL="0" distR="0" wp14:anchorId="272C4F17" wp14:editId="69E2F00F">
            <wp:extent cx="3185160" cy="4459158"/>
            <wp:effectExtent l="0" t="0" r="0" b="0"/>
            <wp:docPr id="2" name="Immagine 2" descr="https://www.ilpost.it/wp-content/uploads/2019/01/GettyImages-2635124-680x9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ilpost.it/wp-content/uploads/2019/01/GettyImages-2635124-680x9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7177" cy="4489981"/>
                    </a:xfrm>
                    <a:prstGeom prst="rect">
                      <a:avLst/>
                    </a:prstGeom>
                    <a:noFill/>
                    <a:ln>
                      <a:noFill/>
                    </a:ln>
                  </pic:spPr>
                </pic:pic>
              </a:graphicData>
            </a:graphic>
          </wp:inline>
        </w:drawing>
      </w:r>
    </w:p>
    <w:p w:rsidR="002004C9" w:rsidRPr="002004C9" w:rsidRDefault="002004C9" w:rsidP="002004C9">
      <w:pPr>
        <w:jc w:val="both"/>
        <w:rPr>
          <w:rFonts w:ascii="Arial" w:eastAsia="Times New Roman" w:hAnsi="Arial" w:cs="Arial"/>
          <w:color w:val="202122"/>
          <w:lang w:eastAsia="it-IT"/>
        </w:rPr>
      </w:pPr>
      <w:r w:rsidRPr="002004C9">
        <w:rPr>
          <w:rFonts w:ascii="Arial" w:eastAsia="Times New Roman" w:hAnsi="Arial" w:cs="Arial"/>
          <w:color w:val="202122"/>
          <w:lang w:eastAsia="it-IT"/>
        </w:rPr>
        <w:t>Rosa Luxemburg nasce a Zamość, (Polonia) il 5 marzo 1871. Dopo due anni la famiglia s</w:t>
      </w:r>
      <w:r w:rsidR="007222DB">
        <w:rPr>
          <w:rFonts w:ascii="Arial" w:eastAsia="Times New Roman" w:hAnsi="Arial" w:cs="Arial"/>
          <w:color w:val="202122"/>
          <w:lang w:eastAsia="it-IT"/>
        </w:rPr>
        <w:t>i trasferisce a Varsavia. A</w:t>
      </w:r>
      <w:r w:rsidR="004B0F73">
        <w:rPr>
          <w:rFonts w:ascii="Arial" w:eastAsia="Times New Roman" w:hAnsi="Arial" w:cs="Arial"/>
          <w:color w:val="202122"/>
          <w:lang w:eastAsia="it-IT"/>
        </w:rPr>
        <w:t xml:space="preserve">derisce, ancora liceale al </w:t>
      </w:r>
      <w:r w:rsidRPr="002004C9">
        <w:rPr>
          <w:rFonts w:ascii="Arial" w:eastAsia="Times New Roman" w:hAnsi="Arial" w:cs="Arial"/>
          <w:color w:val="202122"/>
          <w:lang w:eastAsia="it-IT"/>
        </w:rPr>
        <w:t xml:space="preserve">gruppo rivoluzionario clandestino </w:t>
      </w:r>
      <w:r w:rsidR="007222DB">
        <w:rPr>
          <w:rFonts w:ascii="Arial" w:eastAsia="Times New Roman" w:hAnsi="Arial" w:cs="Arial"/>
          <w:color w:val="202122"/>
          <w:lang w:eastAsia="it-IT"/>
        </w:rPr>
        <w:t xml:space="preserve">Proletariat. Si </w:t>
      </w:r>
      <w:r w:rsidR="005E1E9F">
        <w:rPr>
          <w:rFonts w:ascii="Arial" w:eastAsia="Times New Roman" w:hAnsi="Arial" w:cs="Arial"/>
          <w:color w:val="202122"/>
          <w:lang w:eastAsia="it-IT"/>
        </w:rPr>
        <w:t xml:space="preserve"> </w:t>
      </w:r>
      <w:r w:rsidR="007222DB">
        <w:rPr>
          <w:rFonts w:ascii="Arial" w:eastAsia="Times New Roman" w:hAnsi="Arial" w:cs="Arial"/>
          <w:color w:val="202122"/>
          <w:lang w:eastAsia="it-IT"/>
        </w:rPr>
        <w:t xml:space="preserve">scrive </w:t>
      </w:r>
      <w:r w:rsidRPr="002004C9">
        <w:rPr>
          <w:rFonts w:ascii="Arial" w:eastAsia="Times New Roman" w:hAnsi="Arial" w:cs="Arial"/>
          <w:color w:val="202122"/>
          <w:lang w:eastAsia="it-IT"/>
        </w:rPr>
        <w:t>all</w:t>
      </w:r>
      <w:r w:rsidR="007222DB">
        <w:rPr>
          <w:rFonts w:ascii="Arial" w:eastAsia="Times New Roman" w:hAnsi="Arial" w:cs="Arial"/>
          <w:color w:val="202122"/>
          <w:lang w:eastAsia="it-IT"/>
        </w:rPr>
        <w:t>a facoltà di giurisprudenza</w:t>
      </w:r>
      <w:r w:rsidRPr="002004C9">
        <w:rPr>
          <w:rFonts w:ascii="Arial" w:eastAsia="Times New Roman" w:hAnsi="Arial" w:cs="Arial"/>
          <w:color w:val="202122"/>
          <w:lang w:eastAsia="it-IT"/>
        </w:rPr>
        <w:t xml:space="preserve"> laurea</w:t>
      </w:r>
      <w:r w:rsidR="007222DB">
        <w:rPr>
          <w:rFonts w:ascii="Arial" w:eastAsia="Times New Roman" w:hAnsi="Arial" w:cs="Arial"/>
          <w:color w:val="202122"/>
          <w:lang w:eastAsia="it-IT"/>
        </w:rPr>
        <w:t>dosi</w:t>
      </w:r>
      <w:r w:rsidRPr="002004C9">
        <w:rPr>
          <w:rFonts w:ascii="Arial" w:eastAsia="Times New Roman" w:hAnsi="Arial" w:cs="Arial"/>
          <w:color w:val="202122"/>
          <w:lang w:eastAsia="it-IT"/>
        </w:rPr>
        <w:t xml:space="preserve"> nel 1897 con una tesi sullo sviluppo industria</w:t>
      </w:r>
      <w:r w:rsidR="005E1E9F">
        <w:rPr>
          <w:rFonts w:ascii="Arial" w:eastAsia="Times New Roman" w:hAnsi="Arial" w:cs="Arial"/>
          <w:color w:val="202122"/>
          <w:lang w:eastAsia="it-IT"/>
        </w:rPr>
        <w:t>le della Polonia</w:t>
      </w:r>
      <w:r w:rsidRPr="002004C9">
        <w:rPr>
          <w:rFonts w:ascii="Arial" w:eastAsia="Times New Roman" w:hAnsi="Arial" w:cs="Arial"/>
          <w:color w:val="202122"/>
          <w:lang w:eastAsia="it-IT"/>
        </w:rPr>
        <w:t xml:space="preserve">. In quegli stessi anni aderisce al marxismo e insieme al suo compagno Leo Jogiches, ne diffonde i principi e i testi traducendoli in polacco e dirigendo la rivista “Sprawa Robotnicza” </w:t>
      </w:r>
      <w:r w:rsidR="00867A87">
        <w:rPr>
          <w:rFonts w:ascii="Arial" w:eastAsia="Times New Roman" w:hAnsi="Arial" w:cs="Arial"/>
          <w:color w:val="202122"/>
          <w:lang w:eastAsia="it-IT"/>
        </w:rPr>
        <w:t xml:space="preserve">(La Causa Operaia). L’obiettivo </w:t>
      </w:r>
      <w:r w:rsidRPr="002004C9">
        <w:rPr>
          <w:rFonts w:ascii="Arial" w:eastAsia="Times New Roman" w:hAnsi="Arial" w:cs="Arial"/>
          <w:color w:val="202122"/>
          <w:lang w:eastAsia="it-IT"/>
        </w:rPr>
        <w:t>di promuovere la lotta polacca al capitalismo e al dominio zarista in unione con la classe operaia russa la mette in contrasto con il Partito socialista pola</w:t>
      </w:r>
      <w:r w:rsidR="00867A87">
        <w:rPr>
          <w:rFonts w:ascii="Arial" w:eastAsia="Times New Roman" w:hAnsi="Arial" w:cs="Arial"/>
          <w:color w:val="202122"/>
          <w:lang w:eastAsia="it-IT"/>
        </w:rPr>
        <w:t>cco (PPS), schierato su</w:t>
      </w:r>
      <w:r w:rsidRPr="002004C9">
        <w:rPr>
          <w:rFonts w:ascii="Arial" w:eastAsia="Times New Roman" w:hAnsi="Arial" w:cs="Arial"/>
          <w:color w:val="202122"/>
          <w:lang w:eastAsia="it-IT"/>
        </w:rPr>
        <w:t>l principio di indipendenza della Polonia.</w:t>
      </w:r>
    </w:p>
    <w:p w:rsidR="002004C9" w:rsidRPr="002004C9" w:rsidRDefault="002004C9" w:rsidP="002004C9">
      <w:pPr>
        <w:jc w:val="both"/>
        <w:rPr>
          <w:rFonts w:ascii="Arial" w:eastAsia="Times New Roman" w:hAnsi="Arial" w:cs="Arial"/>
          <w:color w:val="202122"/>
          <w:lang w:eastAsia="it-IT"/>
        </w:rPr>
      </w:pPr>
      <w:r w:rsidRPr="002004C9">
        <w:rPr>
          <w:rFonts w:ascii="Arial" w:eastAsia="Times New Roman" w:hAnsi="Arial" w:cs="Arial"/>
          <w:color w:val="202122"/>
          <w:lang w:eastAsia="it-IT"/>
        </w:rPr>
        <w:t>Nel 1894 con altri compagni, fonda in clandestinità la Socjal</w:t>
      </w:r>
      <w:r>
        <w:rPr>
          <w:rFonts w:ascii="Arial" w:eastAsia="Times New Roman" w:hAnsi="Arial" w:cs="Arial"/>
          <w:color w:val="202122"/>
          <w:lang w:eastAsia="it-IT"/>
        </w:rPr>
        <w:t xml:space="preserve">demokracja Królestwa Polskiego </w:t>
      </w:r>
      <w:r w:rsidRPr="002004C9">
        <w:rPr>
          <w:rFonts w:ascii="Arial" w:eastAsia="Times New Roman" w:hAnsi="Arial" w:cs="Arial"/>
          <w:color w:val="202122"/>
          <w:lang w:eastAsia="it-IT"/>
        </w:rPr>
        <w:t xml:space="preserve">(Socialdemocrazia del Regno di Polonia) che al IV Congresso dell’internazionale Socialista si pone in netta opposizione al PPS. Rosa decide </w:t>
      </w:r>
      <w:r w:rsidR="007222DB">
        <w:rPr>
          <w:rFonts w:ascii="Arial" w:eastAsia="Times New Roman" w:hAnsi="Arial" w:cs="Arial"/>
          <w:color w:val="202122"/>
          <w:lang w:eastAsia="it-IT"/>
        </w:rPr>
        <w:t xml:space="preserve">allora </w:t>
      </w:r>
      <w:r w:rsidRPr="002004C9">
        <w:rPr>
          <w:rFonts w:ascii="Arial" w:eastAsia="Times New Roman" w:hAnsi="Arial" w:cs="Arial"/>
          <w:color w:val="202122"/>
          <w:lang w:eastAsia="it-IT"/>
        </w:rPr>
        <w:t xml:space="preserve">di proseguire con maggiore efficacia la sua lotta contro i </w:t>
      </w:r>
      <w:r>
        <w:rPr>
          <w:rFonts w:ascii="Arial" w:eastAsia="Times New Roman" w:hAnsi="Arial" w:cs="Arial"/>
          <w:color w:val="202122"/>
          <w:lang w:eastAsia="it-IT"/>
        </w:rPr>
        <w:t xml:space="preserve">nazionalismi, colpevoli </w:t>
      </w:r>
      <w:r w:rsidRPr="002004C9">
        <w:rPr>
          <w:rFonts w:ascii="Arial" w:eastAsia="Times New Roman" w:hAnsi="Arial" w:cs="Arial"/>
          <w:color w:val="202122"/>
          <w:lang w:eastAsia="it-IT"/>
        </w:rPr>
        <w:t>di “</w:t>
      </w:r>
      <w:r w:rsidRPr="002C28E3">
        <w:rPr>
          <w:rFonts w:ascii="Arial" w:eastAsia="Times New Roman" w:hAnsi="Arial" w:cs="Arial"/>
          <w:i/>
          <w:color w:val="202122"/>
          <w:lang w:eastAsia="it-IT"/>
        </w:rPr>
        <w:t>distogliere i lavoratori dalla lotta di classe”,</w:t>
      </w:r>
      <w:r w:rsidRPr="002004C9">
        <w:rPr>
          <w:rFonts w:ascii="Arial" w:eastAsia="Times New Roman" w:hAnsi="Arial" w:cs="Arial"/>
          <w:color w:val="202122"/>
          <w:lang w:eastAsia="it-IT"/>
        </w:rPr>
        <w:t xml:space="preserve"> trasferendosi in Germania e iscrivendosi al Partito socialista tedesco (SPD). Partecipa alla campagna elettorale del 1898 tenendo comizi nelle città in cui erano presenti forti rappresentanze di operai polacchi. </w:t>
      </w:r>
    </w:p>
    <w:p w:rsidR="00867A87" w:rsidRPr="002004C9" w:rsidRDefault="002004C9" w:rsidP="00867A87">
      <w:pPr>
        <w:jc w:val="both"/>
        <w:rPr>
          <w:rFonts w:ascii="Arial" w:eastAsia="Times New Roman" w:hAnsi="Arial" w:cs="Arial"/>
          <w:color w:val="202122"/>
          <w:lang w:eastAsia="it-IT"/>
        </w:rPr>
      </w:pPr>
      <w:r w:rsidRPr="002004C9">
        <w:rPr>
          <w:rFonts w:ascii="Arial" w:eastAsia="Times New Roman" w:hAnsi="Arial" w:cs="Arial"/>
          <w:color w:val="202122"/>
          <w:lang w:eastAsia="it-IT"/>
        </w:rPr>
        <w:t xml:space="preserve">Nello scritto “Riforma sociale o rivoluzione?” del 1899 Rosa denunzia l’inconsistenza teorica del </w:t>
      </w:r>
      <w:r w:rsidR="003A39FA">
        <w:rPr>
          <w:rFonts w:ascii="Arial" w:eastAsia="Times New Roman" w:hAnsi="Arial" w:cs="Arial"/>
          <w:color w:val="202122"/>
          <w:lang w:eastAsia="it-IT"/>
        </w:rPr>
        <w:t>dibattito nato da</w:t>
      </w:r>
      <w:r w:rsidRPr="002004C9">
        <w:rPr>
          <w:rFonts w:ascii="Arial" w:eastAsia="Times New Roman" w:hAnsi="Arial" w:cs="Arial"/>
          <w:color w:val="202122"/>
          <w:lang w:eastAsia="it-IT"/>
        </w:rPr>
        <w:t>lla polemica fra Bernstein e Kautsky, sulla contrapposizione fra</w:t>
      </w:r>
      <w:r w:rsidR="002C28E3">
        <w:rPr>
          <w:rFonts w:ascii="Arial" w:eastAsia="Times New Roman" w:hAnsi="Arial" w:cs="Arial"/>
          <w:color w:val="202122"/>
          <w:lang w:eastAsia="it-IT"/>
        </w:rPr>
        <w:t xml:space="preserve"> la via al socialismo</w:t>
      </w:r>
      <w:r w:rsidRPr="002004C9">
        <w:rPr>
          <w:rFonts w:ascii="Arial" w:eastAsia="Times New Roman" w:hAnsi="Arial" w:cs="Arial"/>
          <w:color w:val="202122"/>
          <w:lang w:eastAsia="it-IT"/>
        </w:rPr>
        <w:t xml:space="preserve"> </w:t>
      </w:r>
      <w:r w:rsidRPr="002004C9">
        <w:rPr>
          <w:rFonts w:ascii="Arial" w:eastAsia="Times New Roman" w:hAnsi="Arial" w:cs="Arial"/>
          <w:color w:val="202122"/>
          <w:lang w:eastAsia="it-IT"/>
        </w:rPr>
        <w:lastRenderedPageBreak/>
        <w:t>mediante la rivoluzion</w:t>
      </w:r>
      <w:r w:rsidR="003A39FA">
        <w:rPr>
          <w:rFonts w:ascii="Arial" w:eastAsia="Times New Roman" w:hAnsi="Arial" w:cs="Arial"/>
          <w:color w:val="202122"/>
          <w:lang w:eastAsia="it-IT"/>
        </w:rPr>
        <w:t>e o</w:t>
      </w:r>
      <w:r w:rsidR="003A39FA" w:rsidRPr="003A39FA">
        <w:rPr>
          <w:rFonts w:ascii="Arial" w:eastAsia="Times New Roman" w:hAnsi="Arial" w:cs="Arial"/>
          <w:color w:val="202122"/>
          <w:lang w:eastAsia="it-IT"/>
        </w:rPr>
        <w:t xml:space="preserve"> </w:t>
      </w:r>
      <w:r w:rsidR="005E1E9F">
        <w:rPr>
          <w:rFonts w:ascii="Arial" w:eastAsia="Times New Roman" w:hAnsi="Arial" w:cs="Arial"/>
          <w:color w:val="202122"/>
          <w:lang w:eastAsia="it-IT"/>
        </w:rPr>
        <w:t>attraverso le</w:t>
      </w:r>
      <w:r w:rsidR="003A39FA">
        <w:rPr>
          <w:rFonts w:ascii="Arial" w:eastAsia="Times New Roman" w:hAnsi="Arial" w:cs="Arial"/>
          <w:color w:val="202122"/>
          <w:lang w:eastAsia="it-IT"/>
        </w:rPr>
        <w:t xml:space="preserve"> riforme, dal momento </w:t>
      </w:r>
      <w:r w:rsidR="003A39FA" w:rsidRPr="00867A87">
        <w:rPr>
          <w:rFonts w:ascii="Arial" w:eastAsia="Times New Roman" w:hAnsi="Arial" w:cs="Arial"/>
          <w:color w:val="202122"/>
          <w:lang w:eastAsia="it-IT"/>
        </w:rPr>
        <w:t xml:space="preserve">che queste </w:t>
      </w:r>
      <w:r w:rsidR="00867A87" w:rsidRPr="00867A87">
        <w:rPr>
          <w:rFonts w:ascii="Arial" w:eastAsia="Times New Roman" w:hAnsi="Arial" w:cs="Arial"/>
          <w:color w:val="202122"/>
          <w:lang w:eastAsia="it-IT"/>
        </w:rPr>
        <w:t xml:space="preserve">ultime sono </w:t>
      </w:r>
      <w:r w:rsidR="00A4390A" w:rsidRPr="00867A87">
        <w:rPr>
          <w:rFonts w:ascii="Arial" w:hAnsi="Arial" w:cs="Arial"/>
          <w:color w:val="000000"/>
          <w:shd w:val="clear" w:color="auto" w:fill="FFFFFF"/>
        </w:rPr>
        <w:t>solo un mezzo della</w:t>
      </w:r>
      <w:r w:rsidR="005E1E9F">
        <w:rPr>
          <w:rFonts w:ascii="Arial" w:hAnsi="Arial" w:cs="Arial"/>
          <w:color w:val="000000"/>
          <w:shd w:val="clear" w:color="auto" w:fill="FFFFFF"/>
        </w:rPr>
        <w:t xml:space="preserve"> lotta, ma </w:t>
      </w:r>
      <w:r w:rsidR="00A4390A" w:rsidRPr="00867A87">
        <w:rPr>
          <w:rFonts w:ascii="Arial" w:hAnsi="Arial" w:cs="Arial"/>
          <w:color w:val="000000"/>
          <w:shd w:val="clear" w:color="auto" w:fill="FFFFFF"/>
        </w:rPr>
        <w:t>la rivoluzio</w:t>
      </w:r>
      <w:r w:rsidR="00867A87" w:rsidRPr="00867A87">
        <w:rPr>
          <w:rFonts w:ascii="Arial" w:hAnsi="Arial" w:cs="Arial"/>
          <w:color w:val="000000"/>
          <w:shd w:val="clear" w:color="auto" w:fill="FFFFFF"/>
        </w:rPr>
        <w:t>ne resta il suo scopo finale e</w:t>
      </w:r>
      <w:r w:rsidR="00867A87" w:rsidRPr="00867A87">
        <w:rPr>
          <w:rFonts w:ascii="Arial" w:hAnsi="Arial" w:cs="Arial"/>
          <w:color w:val="000000"/>
        </w:rPr>
        <w:t xml:space="preserve"> lo sciopero di massa</w:t>
      </w:r>
      <w:r w:rsidR="00867A87" w:rsidRPr="00867A87">
        <w:rPr>
          <w:rFonts w:ascii="Arial" w:hAnsi="Arial" w:cs="Arial"/>
          <w:color w:val="000000"/>
        </w:rPr>
        <w:t xml:space="preserve"> il più importante strumento rivoluzionario nelle mani del proletariato</w:t>
      </w:r>
      <w:r w:rsidR="00867A87">
        <w:rPr>
          <w:rFonts w:ascii="Verdana" w:hAnsi="Verdana"/>
          <w:color w:val="000000"/>
        </w:rPr>
        <w:t>.</w:t>
      </w:r>
    </w:p>
    <w:p w:rsidR="00867A87" w:rsidRPr="00867A87" w:rsidRDefault="002004C9" w:rsidP="002004C9">
      <w:pPr>
        <w:jc w:val="both"/>
        <w:rPr>
          <w:rFonts w:ascii="Arial" w:hAnsi="Arial" w:cs="Arial"/>
          <w:color w:val="000000"/>
        </w:rPr>
      </w:pPr>
      <w:r w:rsidRPr="002004C9">
        <w:rPr>
          <w:rFonts w:ascii="Arial" w:eastAsia="Times New Roman" w:hAnsi="Arial" w:cs="Arial"/>
          <w:color w:val="202122"/>
          <w:lang w:eastAsia="it-IT"/>
        </w:rPr>
        <w:t>Critica inflessibile dell’</w:t>
      </w:r>
      <w:r>
        <w:rPr>
          <w:rFonts w:ascii="Arial" w:eastAsia="Times New Roman" w:hAnsi="Arial" w:cs="Arial"/>
          <w:color w:val="202122"/>
          <w:lang w:eastAsia="it-IT"/>
        </w:rPr>
        <w:t xml:space="preserve">apparato di partito </w:t>
      </w:r>
      <w:r w:rsidR="00CE28BB">
        <w:rPr>
          <w:rFonts w:ascii="Arial" w:eastAsia="Times New Roman" w:hAnsi="Arial" w:cs="Arial"/>
          <w:color w:val="202122"/>
          <w:lang w:eastAsia="it-IT"/>
        </w:rPr>
        <w:t>della SPD</w:t>
      </w:r>
      <w:r>
        <w:rPr>
          <w:rFonts w:ascii="Arial" w:eastAsia="Times New Roman" w:hAnsi="Arial" w:cs="Arial"/>
          <w:color w:val="202122"/>
          <w:lang w:eastAsia="it-IT"/>
        </w:rPr>
        <w:t xml:space="preserve">, </w:t>
      </w:r>
      <w:r w:rsidR="00867A87">
        <w:rPr>
          <w:rFonts w:ascii="Arial" w:eastAsia="Times New Roman" w:hAnsi="Arial" w:cs="Arial"/>
          <w:color w:val="202122"/>
          <w:lang w:eastAsia="it-IT"/>
        </w:rPr>
        <w:t xml:space="preserve">sempre più attendista, burocratizzato e </w:t>
      </w:r>
      <w:r w:rsidR="005E1E9F">
        <w:rPr>
          <w:rFonts w:ascii="Arial" w:eastAsia="Times New Roman" w:hAnsi="Arial" w:cs="Arial"/>
          <w:color w:val="202122"/>
          <w:lang w:eastAsia="it-IT"/>
        </w:rPr>
        <w:t xml:space="preserve">responsabile di una </w:t>
      </w:r>
      <w:r w:rsidRPr="002004C9">
        <w:rPr>
          <w:rFonts w:ascii="Arial" w:eastAsia="Times New Roman" w:hAnsi="Arial" w:cs="Arial"/>
          <w:color w:val="202122"/>
          <w:lang w:eastAsia="it-IT"/>
        </w:rPr>
        <w:t>politica rivoluzionaria a pa</w:t>
      </w:r>
      <w:r>
        <w:rPr>
          <w:rFonts w:ascii="Arial" w:eastAsia="Times New Roman" w:hAnsi="Arial" w:cs="Arial"/>
          <w:color w:val="202122"/>
          <w:lang w:eastAsia="it-IT"/>
        </w:rPr>
        <w:t xml:space="preserve">role e riformista nei fatti, conduce </w:t>
      </w:r>
      <w:r w:rsidRPr="002004C9">
        <w:rPr>
          <w:rFonts w:ascii="Arial" w:eastAsia="Times New Roman" w:hAnsi="Arial" w:cs="Arial"/>
          <w:color w:val="202122"/>
          <w:lang w:eastAsia="it-IT"/>
        </w:rPr>
        <w:t xml:space="preserve">per anni </w:t>
      </w:r>
      <w:r>
        <w:rPr>
          <w:rFonts w:ascii="Arial" w:eastAsia="Times New Roman" w:hAnsi="Arial" w:cs="Arial"/>
          <w:color w:val="202122"/>
          <w:lang w:eastAsia="it-IT"/>
        </w:rPr>
        <w:t>la</w:t>
      </w:r>
      <w:r w:rsidRPr="002004C9">
        <w:rPr>
          <w:rFonts w:ascii="Arial" w:eastAsia="Times New Roman" w:hAnsi="Arial" w:cs="Arial"/>
          <w:color w:val="202122"/>
          <w:lang w:eastAsia="it-IT"/>
        </w:rPr>
        <w:t xml:space="preserve"> sua lotta al rev</w:t>
      </w:r>
      <w:r>
        <w:rPr>
          <w:rFonts w:ascii="Arial" w:eastAsia="Times New Roman" w:hAnsi="Arial" w:cs="Arial"/>
          <w:color w:val="202122"/>
          <w:lang w:eastAsia="it-IT"/>
        </w:rPr>
        <w:t xml:space="preserve">isionismo e al militarismo </w:t>
      </w:r>
      <w:r w:rsidRPr="002004C9">
        <w:rPr>
          <w:rFonts w:ascii="Arial" w:eastAsia="Times New Roman" w:hAnsi="Arial" w:cs="Arial"/>
          <w:color w:val="202122"/>
          <w:lang w:eastAsia="it-IT"/>
        </w:rPr>
        <w:t>a</w:t>
      </w:r>
      <w:r w:rsidR="005E1E9F">
        <w:rPr>
          <w:rFonts w:ascii="Arial" w:eastAsia="Times New Roman" w:hAnsi="Arial" w:cs="Arial"/>
          <w:color w:val="202122"/>
          <w:lang w:eastAsia="it-IT"/>
        </w:rPr>
        <w:t>ttraverso testi</w:t>
      </w:r>
      <w:r w:rsidR="002C28E3">
        <w:rPr>
          <w:rFonts w:ascii="Arial" w:eastAsia="Times New Roman" w:hAnsi="Arial" w:cs="Arial"/>
          <w:color w:val="202122"/>
          <w:lang w:eastAsia="it-IT"/>
        </w:rPr>
        <w:t xml:space="preserve"> e articoli </w:t>
      </w:r>
      <w:r>
        <w:rPr>
          <w:rFonts w:ascii="Arial" w:eastAsia="Times New Roman" w:hAnsi="Arial" w:cs="Arial"/>
          <w:color w:val="202122"/>
          <w:lang w:eastAsia="it-IT"/>
        </w:rPr>
        <w:t xml:space="preserve">sui giornali che </w:t>
      </w:r>
      <w:r w:rsidRPr="002004C9">
        <w:rPr>
          <w:rFonts w:ascii="Arial" w:eastAsia="Times New Roman" w:hAnsi="Arial" w:cs="Arial"/>
          <w:color w:val="202122"/>
          <w:lang w:eastAsia="it-IT"/>
        </w:rPr>
        <w:t>dirige o con cui c</w:t>
      </w:r>
      <w:r w:rsidR="003A39FA">
        <w:rPr>
          <w:rFonts w:ascii="Arial" w:eastAsia="Times New Roman" w:hAnsi="Arial" w:cs="Arial"/>
          <w:color w:val="202122"/>
          <w:lang w:eastAsia="it-IT"/>
        </w:rPr>
        <w:t xml:space="preserve">ollabora. </w:t>
      </w:r>
      <w:r w:rsidR="00867A87" w:rsidRPr="00867A87">
        <w:rPr>
          <w:rFonts w:ascii="Arial" w:eastAsia="Times New Roman" w:hAnsi="Arial" w:cs="Arial"/>
          <w:color w:val="202122"/>
          <w:lang w:eastAsia="it-IT"/>
        </w:rPr>
        <w:t xml:space="preserve">Dal 1907 </w:t>
      </w:r>
      <w:r w:rsidR="00867A87" w:rsidRPr="00867A87">
        <w:rPr>
          <w:rFonts w:ascii="Arial" w:hAnsi="Arial" w:cs="Arial"/>
          <w:color w:val="000000"/>
          <w:shd w:val="clear" w:color="auto" w:fill="FFFFFF"/>
        </w:rPr>
        <w:t>insegna economia politica alla scuola di partito di Berlino</w:t>
      </w:r>
      <w:r w:rsidR="00867A87" w:rsidRPr="00867A87">
        <w:rPr>
          <w:rFonts w:ascii="Arial" w:hAnsi="Arial" w:cs="Arial"/>
          <w:color w:val="000000"/>
          <w:shd w:val="clear" w:color="auto" w:fill="FFFFFF"/>
        </w:rPr>
        <w:t xml:space="preserve"> e</w:t>
      </w:r>
      <w:r w:rsidR="00867A87" w:rsidRPr="00867A87">
        <w:rPr>
          <w:rFonts w:ascii="Arial" w:hAnsi="Arial" w:cs="Arial"/>
          <w:color w:val="000000"/>
        </w:rPr>
        <w:t xml:space="preserve"> si impegna nella formazione marxista di base di</w:t>
      </w:r>
      <w:r w:rsidR="00867A87" w:rsidRPr="00867A87">
        <w:rPr>
          <w:rFonts w:ascii="Arial" w:hAnsi="Arial" w:cs="Arial"/>
          <w:color w:val="000000"/>
        </w:rPr>
        <w:t xml:space="preserve"> migliaia</w:t>
      </w:r>
      <w:r w:rsidR="00867A87" w:rsidRPr="00867A87">
        <w:rPr>
          <w:rFonts w:ascii="Arial" w:hAnsi="Arial" w:cs="Arial"/>
          <w:color w:val="000000"/>
        </w:rPr>
        <w:t xml:space="preserve"> di nuovi attivisti.</w:t>
      </w:r>
    </w:p>
    <w:p w:rsidR="002004C9" w:rsidRPr="00867A87" w:rsidRDefault="00867A87" w:rsidP="002004C9">
      <w:pPr>
        <w:jc w:val="both"/>
        <w:rPr>
          <w:rFonts w:ascii="Georgia" w:hAnsi="Georgia"/>
          <w:color w:val="000000"/>
          <w:sz w:val="26"/>
          <w:szCs w:val="26"/>
          <w:shd w:val="clear" w:color="auto" w:fill="FFFFFF"/>
        </w:rPr>
      </w:pPr>
      <w:r>
        <w:rPr>
          <w:rFonts w:ascii="Arial" w:eastAsia="Times New Roman" w:hAnsi="Arial" w:cs="Arial"/>
          <w:color w:val="202122"/>
          <w:lang w:eastAsia="it-IT"/>
        </w:rPr>
        <w:t>Si confr</w:t>
      </w:r>
      <w:r w:rsidR="004C17CD">
        <w:rPr>
          <w:rFonts w:ascii="Arial" w:eastAsia="Times New Roman" w:hAnsi="Arial" w:cs="Arial"/>
          <w:color w:val="202122"/>
          <w:lang w:eastAsia="it-IT"/>
        </w:rPr>
        <w:t xml:space="preserve">onta, spesso </w:t>
      </w:r>
      <w:r>
        <w:rPr>
          <w:rFonts w:ascii="Arial" w:eastAsia="Times New Roman" w:hAnsi="Arial" w:cs="Arial"/>
          <w:color w:val="202122"/>
          <w:lang w:eastAsia="it-IT"/>
        </w:rPr>
        <w:t xml:space="preserve">anche polemicamente, </w:t>
      </w:r>
      <w:r w:rsidR="002004C9">
        <w:rPr>
          <w:rFonts w:ascii="Arial" w:eastAsia="Times New Roman" w:hAnsi="Arial" w:cs="Arial"/>
          <w:color w:val="202122"/>
          <w:lang w:eastAsia="it-IT"/>
        </w:rPr>
        <w:t>con</w:t>
      </w:r>
      <w:r w:rsidR="002004C9" w:rsidRPr="002004C9">
        <w:rPr>
          <w:rFonts w:ascii="Arial" w:eastAsia="Times New Roman" w:hAnsi="Arial" w:cs="Arial"/>
          <w:color w:val="202122"/>
          <w:lang w:eastAsia="it-IT"/>
        </w:rPr>
        <w:t xml:space="preserve"> i più grandi esponenti de</w:t>
      </w:r>
      <w:r w:rsidR="003A39FA">
        <w:rPr>
          <w:rFonts w:ascii="Arial" w:eastAsia="Times New Roman" w:hAnsi="Arial" w:cs="Arial"/>
          <w:color w:val="202122"/>
          <w:lang w:eastAsia="it-IT"/>
        </w:rPr>
        <w:t>l socialismo europeo e russo e di lei dice Grigorij Zinov’ev, Presidente del Comitato esecutivo della Terza Internazionale</w:t>
      </w:r>
      <w:r w:rsidR="002C28E3">
        <w:rPr>
          <w:rFonts w:ascii="Arial" w:eastAsia="Times New Roman" w:hAnsi="Arial" w:cs="Arial"/>
          <w:color w:val="202122"/>
          <w:lang w:eastAsia="it-IT"/>
        </w:rPr>
        <w:t xml:space="preserve"> “</w:t>
      </w:r>
      <w:r w:rsidR="002C28E3" w:rsidRPr="002C28E3">
        <w:rPr>
          <w:rFonts w:ascii="Arial" w:eastAsia="Times New Roman" w:hAnsi="Arial" w:cs="Arial"/>
          <w:i/>
          <w:color w:val="111111"/>
          <w:lang w:eastAsia="it-IT"/>
        </w:rPr>
        <w:t>La Terza Internazionale conta nelle sue file ben pochi militanti che abbiano saputo riunire in sé al pari di Rosa Luxemburg le qualità di un oratore appassionato, quelle di un brillante politico e in pari tempo quelle di uno dei più grandi teorici letterari del marxismo”</w:t>
      </w:r>
    </w:p>
    <w:p w:rsidR="002004C9" w:rsidRDefault="002004C9" w:rsidP="002004C9">
      <w:pPr>
        <w:jc w:val="both"/>
        <w:rPr>
          <w:rFonts w:ascii="Arial" w:eastAsia="Times New Roman" w:hAnsi="Arial" w:cs="Arial"/>
          <w:color w:val="202122"/>
          <w:lang w:eastAsia="it-IT"/>
        </w:rPr>
      </w:pPr>
      <w:r>
        <w:rPr>
          <w:rFonts w:ascii="Arial" w:eastAsia="Times New Roman" w:hAnsi="Arial" w:cs="Arial"/>
          <w:color w:val="202122"/>
          <w:lang w:eastAsia="it-IT"/>
        </w:rPr>
        <w:t>N</w:t>
      </w:r>
      <w:r w:rsidRPr="002004C9">
        <w:rPr>
          <w:rFonts w:ascii="Arial" w:eastAsia="Times New Roman" w:hAnsi="Arial" w:cs="Arial"/>
          <w:color w:val="202122"/>
          <w:lang w:eastAsia="it-IT"/>
        </w:rPr>
        <w:t>el 1914 è fra i pochissimi dirigenti della socialdemocrazia tedesca a opporsi inflessibilmente alla guerra e crea con il suo compagno di lotta Karl Liebknech</w:t>
      </w:r>
      <w:r w:rsidR="00CE28BB">
        <w:rPr>
          <w:rFonts w:ascii="Arial" w:eastAsia="Times New Roman" w:hAnsi="Arial" w:cs="Arial"/>
          <w:color w:val="202122"/>
          <w:lang w:eastAsia="it-IT"/>
        </w:rPr>
        <w:t>t</w:t>
      </w:r>
      <w:r w:rsidR="00867A87">
        <w:rPr>
          <w:rFonts w:ascii="Arial" w:eastAsia="Times New Roman" w:hAnsi="Arial" w:cs="Arial"/>
          <w:color w:val="202122"/>
          <w:lang w:eastAsia="it-IT"/>
        </w:rPr>
        <w:t xml:space="preserve"> il </w:t>
      </w:r>
      <w:r w:rsidR="00867A87">
        <w:rPr>
          <w:rFonts w:ascii="Arial" w:hAnsi="Arial" w:cs="Arial"/>
          <w:color w:val="000000"/>
          <w:shd w:val="clear" w:color="auto" w:fill="FFFFFF"/>
        </w:rPr>
        <w:t>Gruppo Internazionale che diventerà poi</w:t>
      </w:r>
      <w:r w:rsidR="004C17CD">
        <w:rPr>
          <w:rFonts w:ascii="Arial" w:hAnsi="Arial" w:cs="Arial"/>
          <w:color w:val="000000"/>
          <w:shd w:val="clear" w:color="auto" w:fill="FFFFFF"/>
        </w:rPr>
        <w:t xml:space="preserve"> nel 1916 la</w:t>
      </w:r>
      <w:r w:rsidR="00386324" w:rsidRPr="00867A87">
        <w:rPr>
          <w:rFonts w:ascii="Arial" w:hAnsi="Arial" w:cs="Arial"/>
          <w:color w:val="000000"/>
          <w:shd w:val="clear" w:color="auto" w:fill="FFFFFF"/>
        </w:rPr>
        <w:t xml:space="preserve"> Lega Spartachista</w:t>
      </w:r>
      <w:r w:rsidRPr="00867A87">
        <w:rPr>
          <w:rFonts w:ascii="Arial" w:eastAsia="Times New Roman" w:hAnsi="Arial" w:cs="Arial"/>
          <w:color w:val="202122"/>
          <w:lang w:eastAsia="it-IT"/>
        </w:rPr>
        <w:t>. Nel 1915 e nel 1916</w:t>
      </w:r>
      <w:r w:rsidRPr="002004C9">
        <w:rPr>
          <w:rFonts w:ascii="Arial" w:eastAsia="Times New Roman" w:hAnsi="Arial" w:cs="Arial"/>
          <w:color w:val="202122"/>
          <w:lang w:eastAsia="it-IT"/>
        </w:rPr>
        <w:t xml:space="preserve"> Rosa vien</w:t>
      </w:r>
      <w:r w:rsidR="004C17CD">
        <w:rPr>
          <w:rFonts w:ascii="Arial" w:eastAsia="Times New Roman" w:hAnsi="Arial" w:cs="Arial"/>
          <w:color w:val="202122"/>
          <w:lang w:eastAsia="it-IT"/>
        </w:rPr>
        <w:t xml:space="preserve">e arrestata più volte e in </w:t>
      </w:r>
      <w:r w:rsidRPr="002004C9">
        <w:rPr>
          <w:rFonts w:ascii="Arial" w:eastAsia="Times New Roman" w:hAnsi="Arial" w:cs="Arial"/>
          <w:color w:val="202122"/>
          <w:lang w:eastAsia="it-IT"/>
        </w:rPr>
        <w:t xml:space="preserve">questo periodo </w:t>
      </w:r>
      <w:r w:rsidR="009D7547">
        <w:rPr>
          <w:rFonts w:ascii="Arial" w:eastAsia="Times New Roman" w:hAnsi="Arial" w:cs="Arial"/>
          <w:color w:val="202122"/>
          <w:lang w:eastAsia="it-IT"/>
        </w:rPr>
        <w:t xml:space="preserve">scrive </w:t>
      </w:r>
      <w:r w:rsidRPr="002004C9">
        <w:rPr>
          <w:rFonts w:ascii="Arial" w:eastAsia="Times New Roman" w:hAnsi="Arial" w:cs="Arial"/>
          <w:color w:val="202122"/>
          <w:lang w:eastAsia="it-IT"/>
        </w:rPr>
        <w:t xml:space="preserve">la </w:t>
      </w:r>
      <w:r w:rsidR="00CE28BB">
        <w:rPr>
          <w:rFonts w:ascii="Arial" w:eastAsia="Times New Roman" w:hAnsi="Arial" w:cs="Arial"/>
          <w:color w:val="202122"/>
          <w:lang w:eastAsia="it-IT"/>
        </w:rPr>
        <w:t>“</w:t>
      </w:r>
      <w:r w:rsidRPr="002004C9">
        <w:rPr>
          <w:rFonts w:ascii="Arial" w:eastAsia="Times New Roman" w:hAnsi="Arial" w:cs="Arial"/>
          <w:color w:val="202122"/>
          <w:lang w:eastAsia="it-IT"/>
        </w:rPr>
        <w:t>Juniusbroschüre</w:t>
      </w:r>
      <w:r w:rsidR="00CE28BB">
        <w:rPr>
          <w:rFonts w:ascii="Arial" w:eastAsia="Times New Roman" w:hAnsi="Arial" w:cs="Arial"/>
          <w:color w:val="202122"/>
          <w:lang w:eastAsia="it-IT"/>
        </w:rPr>
        <w:t>”</w:t>
      </w:r>
      <w:r w:rsidR="004C17CD">
        <w:rPr>
          <w:rFonts w:ascii="Arial" w:eastAsia="Times New Roman" w:hAnsi="Arial" w:cs="Arial"/>
          <w:color w:val="202122"/>
          <w:lang w:eastAsia="it-IT"/>
        </w:rPr>
        <w:t>,</w:t>
      </w:r>
      <w:r w:rsidR="009D7547" w:rsidRPr="009D7547">
        <w:rPr>
          <w:rFonts w:ascii="Helvetica" w:hAnsi="Helvetica" w:cs="Helvetica"/>
          <w:color w:val="333333"/>
          <w:sz w:val="18"/>
          <w:szCs w:val="18"/>
          <w:shd w:val="clear" w:color="auto" w:fill="FFFFFF"/>
        </w:rPr>
        <w:t xml:space="preserve"> </w:t>
      </w:r>
      <w:r w:rsidR="009D7547" w:rsidRPr="004C17CD">
        <w:rPr>
          <w:rFonts w:ascii="Arial" w:hAnsi="Arial" w:cs="Arial"/>
          <w:color w:val="333333"/>
          <w:shd w:val="clear" w:color="auto" w:fill="FFFFFF"/>
        </w:rPr>
        <w:t>dis</w:t>
      </w:r>
      <w:r w:rsidR="004C17CD">
        <w:rPr>
          <w:rFonts w:ascii="Arial" w:hAnsi="Arial" w:cs="Arial"/>
          <w:color w:val="333333"/>
          <w:shd w:val="clear" w:color="auto" w:fill="FFFFFF"/>
        </w:rPr>
        <w:t>amina del movimento socialista</w:t>
      </w:r>
      <w:r w:rsidR="005E1E9F">
        <w:rPr>
          <w:rFonts w:ascii="Arial" w:hAnsi="Arial" w:cs="Arial"/>
          <w:color w:val="333333"/>
          <w:shd w:val="clear" w:color="auto" w:fill="FFFFFF"/>
        </w:rPr>
        <w:t xml:space="preserve"> </w:t>
      </w:r>
      <w:r w:rsidR="009D7547" w:rsidRPr="004C17CD">
        <w:rPr>
          <w:rFonts w:ascii="Arial" w:hAnsi="Arial" w:cs="Arial"/>
          <w:color w:val="333333"/>
          <w:shd w:val="clear" w:color="auto" w:fill="FFFFFF"/>
        </w:rPr>
        <w:t>che costituisce</w:t>
      </w:r>
      <w:r w:rsidR="009D7547" w:rsidRPr="004C17CD">
        <w:rPr>
          <w:rFonts w:ascii="Arial" w:hAnsi="Arial" w:cs="Arial"/>
          <w:color w:val="333333"/>
          <w:shd w:val="clear" w:color="auto" w:fill="FFFFFF"/>
        </w:rPr>
        <w:t xml:space="preserve"> il fondamento teorico della Lega di Spartaco.</w:t>
      </w:r>
      <w:r w:rsidR="009D7547" w:rsidRPr="004C17CD">
        <w:rPr>
          <w:rFonts w:ascii="Arial" w:eastAsia="Times New Roman" w:hAnsi="Arial" w:cs="Arial"/>
          <w:color w:val="202122"/>
          <w:lang w:eastAsia="it-IT"/>
        </w:rPr>
        <w:t xml:space="preserve"> In questo</w:t>
      </w:r>
      <w:r w:rsidR="00386324" w:rsidRPr="004C17CD">
        <w:rPr>
          <w:rFonts w:ascii="Arial" w:eastAsia="Times New Roman" w:hAnsi="Arial" w:cs="Arial"/>
          <w:color w:val="202122"/>
          <w:lang w:eastAsia="it-IT"/>
        </w:rPr>
        <w:t xml:space="preserve"> testo</w:t>
      </w:r>
      <w:r w:rsidR="004C17CD" w:rsidRPr="004C17CD">
        <w:rPr>
          <w:rFonts w:ascii="Arial" w:eastAsia="Times New Roman" w:hAnsi="Arial" w:cs="Arial"/>
          <w:color w:val="202122"/>
          <w:lang w:eastAsia="it-IT"/>
        </w:rPr>
        <w:t xml:space="preserve"> </w:t>
      </w:r>
      <w:r w:rsidR="004C17CD" w:rsidRPr="004C17CD">
        <w:rPr>
          <w:rFonts w:ascii="Arial" w:hAnsi="Arial" w:cs="Arial"/>
          <w:color w:val="000000"/>
          <w:shd w:val="clear" w:color="auto" w:fill="FFFFFF"/>
        </w:rPr>
        <w:t>usa</w:t>
      </w:r>
      <w:r w:rsidR="004C17CD" w:rsidRPr="004C17CD">
        <w:rPr>
          <w:rFonts w:ascii="Arial" w:hAnsi="Arial" w:cs="Arial"/>
          <w:color w:val="000000"/>
          <w:shd w:val="clear" w:color="auto" w:fill="FFFFFF"/>
        </w:rPr>
        <w:t xml:space="preserve"> un’espressione poi diventata celebre: </w:t>
      </w:r>
      <w:r w:rsidR="004C17CD">
        <w:rPr>
          <w:rFonts w:ascii="Arial" w:hAnsi="Arial" w:cs="Arial"/>
          <w:color w:val="000000"/>
          <w:shd w:val="clear" w:color="auto" w:fill="FFFFFF"/>
        </w:rPr>
        <w:t>“…</w:t>
      </w:r>
      <w:r w:rsidR="004C17CD" w:rsidRPr="004C17CD">
        <w:rPr>
          <w:rFonts w:ascii="Arial" w:hAnsi="Arial" w:cs="Arial"/>
          <w:i/>
          <w:color w:val="000000"/>
          <w:shd w:val="clear" w:color="auto" w:fill="FFFFFF"/>
        </w:rPr>
        <w:t>quando il capitalismo crollerà, l’alternativa sarà il socialismo</w:t>
      </w:r>
      <w:r w:rsidR="004C17CD" w:rsidRPr="004C17CD">
        <w:rPr>
          <w:rFonts w:ascii="Arial" w:hAnsi="Arial" w:cs="Arial"/>
          <w:i/>
          <w:color w:val="000000"/>
          <w:shd w:val="clear" w:color="auto" w:fill="FFFFFF"/>
        </w:rPr>
        <w:t xml:space="preserve"> </w:t>
      </w:r>
      <w:r w:rsidRPr="004C17CD">
        <w:rPr>
          <w:rFonts w:ascii="Arial" w:eastAsia="Times New Roman" w:hAnsi="Arial" w:cs="Arial"/>
          <w:i/>
          <w:color w:val="202122"/>
          <w:lang w:eastAsia="it-IT"/>
        </w:rPr>
        <w:t>o la barbarie.</w:t>
      </w:r>
      <w:r w:rsidR="004C17CD">
        <w:rPr>
          <w:rFonts w:ascii="Arial" w:eastAsia="Times New Roman" w:hAnsi="Arial" w:cs="Arial"/>
          <w:i/>
          <w:color w:val="202122"/>
          <w:lang w:eastAsia="it-IT"/>
        </w:rPr>
        <w:t>”</w:t>
      </w:r>
      <w:r w:rsidRPr="002004C9">
        <w:rPr>
          <w:rFonts w:ascii="Arial" w:eastAsia="Times New Roman" w:hAnsi="Arial" w:cs="Arial"/>
          <w:color w:val="202122"/>
          <w:lang w:eastAsia="it-IT"/>
        </w:rPr>
        <w:t xml:space="preserve"> Pubblica anche “La rivoluzione Russa” (1918), </w:t>
      </w:r>
      <w:r w:rsidR="005E1E9F">
        <w:rPr>
          <w:rFonts w:ascii="Arial" w:eastAsia="Times New Roman" w:hAnsi="Arial" w:cs="Arial"/>
          <w:color w:val="202122"/>
          <w:lang w:eastAsia="it-IT"/>
        </w:rPr>
        <w:t xml:space="preserve">che contiene </w:t>
      </w:r>
      <w:bookmarkStart w:id="0" w:name="_GoBack"/>
      <w:bookmarkEnd w:id="0"/>
      <w:r w:rsidRPr="002004C9">
        <w:rPr>
          <w:rFonts w:ascii="Arial" w:eastAsia="Times New Roman" w:hAnsi="Arial" w:cs="Arial"/>
          <w:color w:val="202122"/>
          <w:lang w:eastAsia="it-IT"/>
        </w:rPr>
        <w:t xml:space="preserve">la prima critica da sinistra ai segnali di un’involuzione totalitaria del potere bolscevico dopo la rivoluzione d’ottobre. </w:t>
      </w:r>
    </w:p>
    <w:p w:rsidR="002004C9" w:rsidRPr="002004C9" w:rsidRDefault="002004C9" w:rsidP="002004C9">
      <w:pPr>
        <w:jc w:val="both"/>
        <w:rPr>
          <w:rFonts w:ascii="Arial" w:eastAsia="Times New Roman" w:hAnsi="Arial" w:cs="Arial"/>
          <w:color w:val="202122"/>
          <w:lang w:eastAsia="it-IT"/>
        </w:rPr>
      </w:pPr>
      <w:r w:rsidRPr="002004C9">
        <w:rPr>
          <w:rFonts w:ascii="Arial" w:eastAsia="Times New Roman" w:hAnsi="Arial" w:cs="Arial"/>
          <w:color w:val="202122"/>
          <w:lang w:eastAsia="it-IT"/>
        </w:rPr>
        <w:t>Alla fine dello stesso anno partecipa alla Rivoluzione tedesca e alla fondazione del Partito Comunista di Germania. Nel corso della “Rivolta di gennaio” (1919) Rosa viene uccisa insieme a Karl Liebknecht dalle milizie del governo socialdemocratico guidato da Friedrich Ebert.</w:t>
      </w:r>
    </w:p>
    <w:p w:rsidR="002004C9" w:rsidRPr="002004C9" w:rsidRDefault="002004C9" w:rsidP="002004C9">
      <w:pPr>
        <w:spacing w:line="240" w:lineRule="auto"/>
        <w:contextualSpacing/>
        <w:rPr>
          <w:rFonts w:ascii="Arial" w:eastAsia="Times New Roman" w:hAnsi="Arial" w:cs="Arial"/>
          <w:i/>
          <w:color w:val="202122"/>
          <w:sz w:val="20"/>
          <w:szCs w:val="20"/>
          <w:lang w:eastAsia="it-IT"/>
        </w:rPr>
      </w:pPr>
      <w:r w:rsidRPr="002004C9">
        <w:rPr>
          <w:rFonts w:ascii="Arial" w:eastAsia="Times New Roman" w:hAnsi="Arial" w:cs="Arial"/>
          <w:i/>
          <w:color w:val="202122"/>
          <w:sz w:val="20"/>
          <w:szCs w:val="20"/>
          <w:lang w:eastAsia="it-IT"/>
        </w:rPr>
        <w:t>“Ora è sparita anche la Rosa rossa.</w:t>
      </w:r>
    </w:p>
    <w:p w:rsidR="002004C9" w:rsidRPr="002004C9" w:rsidRDefault="002004C9" w:rsidP="002004C9">
      <w:pPr>
        <w:spacing w:line="240" w:lineRule="auto"/>
        <w:contextualSpacing/>
        <w:rPr>
          <w:rFonts w:ascii="Arial" w:eastAsia="Times New Roman" w:hAnsi="Arial" w:cs="Arial"/>
          <w:i/>
          <w:color w:val="202122"/>
          <w:sz w:val="20"/>
          <w:szCs w:val="20"/>
          <w:lang w:eastAsia="it-IT"/>
        </w:rPr>
      </w:pPr>
      <w:r w:rsidRPr="002004C9">
        <w:rPr>
          <w:rFonts w:ascii="Arial" w:eastAsia="Times New Roman" w:hAnsi="Arial" w:cs="Arial"/>
          <w:i/>
          <w:color w:val="202122"/>
          <w:sz w:val="20"/>
          <w:szCs w:val="20"/>
          <w:lang w:eastAsia="it-IT"/>
        </w:rPr>
        <w:t>Dov'è sepolta non si sa.</w:t>
      </w:r>
    </w:p>
    <w:p w:rsidR="002004C9" w:rsidRPr="002004C9" w:rsidRDefault="002004C9" w:rsidP="002004C9">
      <w:pPr>
        <w:spacing w:line="240" w:lineRule="auto"/>
        <w:contextualSpacing/>
        <w:rPr>
          <w:rFonts w:ascii="Arial" w:eastAsia="Times New Roman" w:hAnsi="Arial" w:cs="Arial"/>
          <w:i/>
          <w:color w:val="202122"/>
          <w:sz w:val="20"/>
          <w:szCs w:val="20"/>
          <w:lang w:eastAsia="it-IT"/>
        </w:rPr>
      </w:pPr>
      <w:r w:rsidRPr="002004C9">
        <w:rPr>
          <w:rFonts w:ascii="Arial" w:eastAsia="Times New Roman" w:hAnsi="Arial" w:cs="Arial"/>
          <w:i/>
          <w:color w:val="202122"/>
          <w:sz w:val="20"/>
          <w:szCs w:val="20"/>
          <w:lang w:eastAsia="it-IT"/>
        </w:rPr>
        <w:t>Siccome disse ai poveri la verità</w:t>
      </w:r>
    </w:p>
    <w:p w:rsidR="002004C9" w:rsidRPr="002004C9" w:rsidRDefault="002004C9" w:rsidP="002004C9">
      <w:pPr>
        <w:spacing w:line="240" w:lineRule="auto"/>
        <w:contextualSpacing/>
        <w:rPr>
          <w:rFonts w:ascii="Arial" w:eastAsia="Times New Roman" w:hAnsi="Arial" w:cs="Arial"/>
          <w:i/>
          <w:color w:val="202122"/>
          <w:sz w:val="20"/>
          <w:szCs w:val="20"/>
          <w:lang w:eastAsia="it-IT"/>
        </w:rPr>
      </w:pPr>
      <w:r w:rsidRPr="002004C9">
        <w:rPr>
          <w:rFonts w:ascii="Arial" w:eastAsia="Times New Roman" w:hAnsi="Arial" w:cs="Arial"/>
          <w:i/>
          <w:color w:val="202122"/>
          <w:sz w:val="20"/>
          <w:szCs w:val="20"/>
          <w:lang w:eastAsia="it-IT"/>
        </w:rPr>
        <w:t xml:space="preserve">I ricchi l'hanno spedita nell'aldilà” </w:t>
      </w:r>
    </w:p>
    <w:p w:rsidR="002004C9" w:rsidRDefault="002004C9" w:rsidP="002004C9">
      <w:pPr>
        <w:spacing w:line="240" w:lineRule="auto"/>
        <w:contextualSpacing/>
        <w:rPr>
          <w:rFonts w:ascii="Arial" w:eastAsia="Times New Roman" w:hAnsi="Arial" w:cs="Arial"/>
          <w:i/>
          <w:color w:val="202122"/>
          <w:sz w:val="20"/>
          <w:szCs w:val="20"/>
          <w:lang w:eastAsia="it-IT"/>
        </w:rPr>
      </w:pPr>
      <w:r w:rsidRPr="002004C9">
        <w:rPr>
          <w:rFonts w:ascii="Arial" w:eastAsia="Times New Roman" w:hAnsi="Arial" w:cs="Arial"/>
          <w:i/>
          <w:color w:val="202122"/>
          <w:sz w:val="20"/>
          <w:szCs w:val="20"/>
          <w:lang w:eastAsia="it-IT"/>
        </w:rPr>
        <w:t xml:space="preserve">                            Bertolt Brecht</w:t>
      </w:r>
    </w:p>
    <w:p w:rsidR="00386324" w:rsidRDefault="00386324" w:rsidP="002004C9">
      <w:pPr>
        <w:spacing w:line="240" w:lineRule="auto"/>
        <w:contextualSpacing/>
        <w:rPr>
          <w:rFonts w:ascii="Arial" w:eastAsia="Times New Roman" w:hAnsi="Arial" w:cs="Arial"/>
          <w:i/>
          <w:color w:val="202122"/>
          <w:sz w:val="20"/>
          <w:szCs w:val="20"/>
          <w:lang w:eastAsia="it-IT"/>
        </w:rPr>
      </w:pPr>
    </w:p>
    <w:p w:rsidR="009D7547" w:rsidRPr="002004C9" w:rsidRDefault="009D7547" w:rsidP="002004C9">
      <w:pPr>
        <w:spacing w:line="240" w:lineRule="auto"/>
        <w:contextualSpacing/>
        <w:rPr>
          <w:rFonts w:ascii="Arial" w:eastAsia="Times New Roman" w:hAnsi="Arial" w:cs="Arial"/>
          <w:i/>
          <w:color w:val="202122"/>
          <w:sz w:val="20"/>
          <w:szCs w:val="20"/>
          <w:lang w:eastAsia="it-IT"/>
        </w:rPr>
      </w:pPr>
    </w:p>
    <w:p w:rsidR="00A84ECE" w:rsidRPr="00A84ECE" w:rsidRDefault="002004C9" w:rsidP="002004C9">
      <w:pPr>
        <w:rPr>
          <w:rFonts w:ascii="Arial" w:eastAsia="Times New Roman" w:hAnsi="Arial" w:cs="Arial"/>
          <w:i/>
          <w:color w:val="202122"/>
          <w:sz w:val="20"/>
          <w:szCs w:val="20"/>
          <w:lang w:eastAsia="it-IT"/>
        </w:rPr>
      </w:pPr>
      <w:r w:rsidRPr="002004C9">
        <w:rPr>
          <w:rFonts w:ascii="Arial" w:eastAsia="Times New Roman" w:hAnsi="Arial" w:cs="Arial"/>
          <w:i/>
          <w:color w:val="202122"/>
          <w:sz w:val="20"/>
          <w:szCs w:val="20"/>
          <w:lang w:eastAsia="it-IT"/>
        </w:rPr>
        <w:t xml:space="preserve">        </w:t>
      </w:r>
      <w:r w:rsidR="00A84ECE">
        <w:rPr>
          <w:rFonts w:ascii="Arial" w:eastAsia="Times New Roman" w:hAnsi="Arial" w:cs="Arial"/>
          <w:i/>
          <w:color w:val="202122"/>
          <w:sz w:val="20"/>
          <w:szCs w:val="20"/>
          <w:lang w:eastAsia="it-IT"/>
        </w:rPr>
        <w:t xml:space="preserve"> </w:t>
      </w:r>
    </w:p>
    <w:sectPr w:rsidR="00A84ECE" w:rsidRPr="00A84EC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01E7" w:rsidRDefault="006801E7" w:rsidP="00BC037A">
      <w:pPr>
        <w:spacing w:after="0" w:line="240" w:lineRule="auto"/>
      </w:pPr>
      <w:r>
        <w:separator/>
      </w:r>
    </w:p>
  </w:endnote>
  <w:endnote w:type="continuationSeparator" w:id="0">
    <w:p w:rsidR="006801E7" w:rsidRDefault="006801E7" w:rsidP="00BC0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01E7" w:rsidRDefault="006801E7" w:rsidP="00BC037A">
      <w:pPr>
        <w:spacing w:after="0" w:line="240" w:lineRule="auto"/>
      </w:pPr>
      <w:r>
        <w:separator/>
      </w:r>
    </w:p>
  </w:footnote>
  <w:footnote w:type="continuationSeparator" w:id="0">
    <w:p w:rsidR="006801E7" w:rsidRDefault="006801E7" w:rsidP="00BC037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C40"/>
    <w:rsid w:val="00067430"/>
    <w:rsid w:val="001412F7"/>
    <w:rsid w:val="002004C9"/>
    <w:rsid w:val="00210C40"/>
    <w:rsid w:val="002C28E3"/>
    <w:rsid w:val="00386324"/>
    <w:rsid w:val="003A39FA"/>
    <w:rsid w:val="004B0F73"/>
    <w:rsid w:val="004C17CD"/>
    <w:rsid w:val="00510A75"/>
    <w:rsid w:val="0051424E"/>
    <w:rsid w:val="005551D2"/>
    <w:rsid w:val="00555D05"/>
    <w:rsid w:val="00586049"/>
    <w:rsid w:val="005E1E9F"/>
    <w:rsid w:val="00605643"/>
    <w:rsid w:val="006801E7"/>
    <w:rsid w:val="00691950"/>
    <w:rsid w:val="007159CA"/>
    <w:rsid w:val="007222DB"/>
    <w:rsid w:val="00785A88"/>
    <w:rsid w:val="00867A87"/>
    <w:rsid w:val="009D7547"/>
    <w:rsid w:val="009F45A6"/>
    <w:rsid w:val="00A4390A"/>
    <w:rsid w:val="00A84ECE"/>
    <w:rsid w:val="00B93DA8"/>
    <w:rsid w:val="00BB3363"/>
    <w:rsid w:val="00BC037A"/>
    <w:rsid w:val="00BE4D78"/>
    <w:rsid w:val="00C268FC"/>
    <w:rsid w:val="00CE28BB"/>
    <w:rsid w:val="00CE5B25"/>
    <w:rsid w:val="00E3673F"/>
    <w:rsid w:val="00EC37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69502-E5A7-4E31-B005-F328A0913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210C40"/>
    <w:rPr>
      <w:color w:val="0000FF"/>
      <w:u w:val="single"/>
    </w:rPr>
  </w:style>
  <w:style w:type="paragraph" w:styleId="Intestazione">
    <w:name w:val="header"/>
    <w:basedOn w:val="Normale"/>
    <w:link w:val="IntestazioneCarattere"/>
    <w:uiPriority w:val="99"/>
    <w:unhideWhenUsed/>
    <w:rsid w:val="002004C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004C9"/>
  </w:style>
  <w:style w:type="paragraph" w:styleId="Pidipagina">
    <w:name w:val="footer"/>
    <w:basedOn w:val="Normale"/>
    <w:link w:val="PidipaginaCarattere"/>
    <w:uiPriority w:val="99"/>
    <w:unhideWhenUsed/>
    <w:rsid w:val="002004C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004C9"/>
  </w:style>
  <w:style w:type="character" w:styleId="Enfasicorsivo">
    <w:name w:val="Emphasis"/>
    <w:basedOn w:val="Carpredefinitoparagrafo"/>
    <w:uiPriority w:val="20"/>
    <w:qFormat/>
    <w:rsid w:val="003863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2</Pages>
  <Words>672</Words>
  <Characters>3833</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dc:creator>
  <cp:keywords/>
  <dc:description/>
  <cp:lastModifiedBy>Elisa</cp:lastModifiedBy>
  <cp:revision>4</cp:revision>
  <dcterms:created xsi:type="dcterms:W3CDTF">2020-11-18T18:48:00Z</dcterms:created>
  <dcterms:modified xsi:type="dcterms:W3CDTF">2020-11-18T21:44:00Z</dcterms:modified>
</cp:coreProperties>
</file>