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659018" w14:textId="77777777" w:rsidR="00352DAA" w:rsidRPr="003141CB" w:rsidRDefault="00352DAA" w:rsidP="00352DAA">
      <w:pPr>
        <w:spacing w:line="276" w:lineRule="auto"/>
        <w:jc w:val="center"/>
        <w:rPr>
          <w:rFonts w:ascii="Times New Roman" w:hAnsi="Times New Roman" w:cs="Times New Roman"/>
          <w:b/>
          <w:sz w:val="144"/>
          <w:szCs w:val="144"/>
        </w:rPr>
      </w:pPr>
      <w:bookmarkStart w:id="0" w:name="_GoBack"/>
      <w:bookmarkEnd w:id="0"/>
      <w:r w:rsidRPr="003141CB">
        <w:rPr>
          <w:rFonts w:ascii="Times New Roman" w:hAnsi="Times New Roman" w:cs="Times New Roman"/>
          <w:b/>
          <w:sz w:val="144"/>
          <w:szCs w:val="144"/>
        </w:rPr>
        <w:t>CoffeeHouse Café</w:t>
      </w:r>
    </w:p>
    <w:p w14:paraId="3755BBAA" w14:textId="77777777" w:rsidR="00352DAA" w:rsidRPr="003141CB" w:rsidRDefault="00352DAA" w:rsidP="00352DAA">
      <w:pPr>
        <w:spacing w:line="276" w:lineRule="auto"/>
        <w:jc w:val="center"/>
        <w:rPr>
          <w:rFonts w:ascii="Arial Narrow" w:hAnsi="Arial Narrow" w:cs="Times New Roman"/>
          <w:sz w:val="24"/>
          <w:szCs w:val="24"/>
        </w:rPr>
      </w:pPr>
      <w:r w:rsidRPr="003141CB">
        <w:rPr>
          <w:rFonts w:ascii="Arial Narrow" w:hAnsi="Arial Narrow" w:cs="Times New Roman"/>
          <w:sz w:val="24"/>
          <w:szCs w:val="24"/>
        </w:rPr>
        <w:t>A proposed solution regarding the issue of the same sex couple in the café</w:t>
      </w:r>
    </w:p>
    <w:p w14:paraId="6F0D4584" w14:textId="77777777" w:rsidR="00352DAA" w:rsidRPr="003141CB" w:rsidRDefault="00352DAA" w:rsidP="00352DAA">
      <w:pPr>
        <w:spacing w:line="360" w:lineRule="auto"/>
        <w:rPr>
          <w:rFonts w:ascii="Arial Narrow" w:hAnsi="Arial Narrow" w:cs="Times New Roman"/>
          <w:sz w:val="24"/>
          <w:szCs w:val="24"/>
        </w:rPr>
      </w:pPr>
    </w:p>
    <w:p w14:paraId="6B30D435" w14:textId="77777777" w:rsidR="00352DAA" w:rsidRPr="003141CB" w:rsidRDefault="00352DAA" w:rsidP="00352DAA">
      <w:pPr>
        <w:spacing w:line="360" w:lineRule="auto"/>
        <w:rPr>
          <w:rFonts w:ascii="Arial Narrow" w:hAnsi="Arial Narrow" w:cs="Times New Roman"/>
          <w:sz w:val="24"/>
          <w:szCs w:val="24"/>
        </w:rPr>
      </w:pPr>
    </w:p>
    <w:p w14:paraId="4B49EDD0" w14:textId="77777777" w:rsidR="00352DAA" w:rsidRPr="003141CB" w:rsidRDefault="00352DAA" w:rsidP="00352DAA">
      <w:pPr>
        <w:spacing w:line="360" w:lineRule="auto"/>
        <w:rPr>
          <w:rFonts w:ascii="Arial Narrow" w:hAnsi="Arial Narrow" w:cs="Times New Roman"/>
          <w:sz w:val="24"/>
          <w:szCs w:val="24"/>
        </w:rPr>
      </w:pPr>
    </w:p>
    <w:p w14:paraId="6E352870" w14:textId="77777777" w:rsidR="00352DAA" w:rsidRPr="003141CB" w:rsidRDefault="00352DAA" w:rsidP="00352DAA">
      <w:pPr>
        <w:spacing w:line="360" w:lineRule="auto"/>
        <w:rPr>
          <w:rFonts w:ascii="Arial Narrow" w:hAnsi="Arial Narrow" w:cs="Times New Roman"/>
          <w:sz w:val="24"/>
          <w:szCs w:val="24"/>
        </w:rPr>
      </w:pPr>
    </w:p>
    <w:p w14:paraId="085D55C4" w14:textId="77777777" w:rsidR="00352DAA" w:rsidRPr="003141CB" w:rsidRDefault="00352DAA" w:rsidP="00352DAA">
      <w:pPr>
        <w:spacing w:line="276" w:lineRule="auto"/>
        <w:jc w:val="center"/>
        <w:rPr>
          <w:rFonts w:ascii="Arial Narrow" w:hAnsi="Arial Narrow" w:cs="Times New Roman"/>
          <w:sz w:val="24"/>
          <w:szCs w:val="24"/>
        </w:rPr>
      </w:pPr>
      <w:r w:rsidRPr="003141CB">
        <w:rPr>
          <w:rFonts w:ascii="Arial Narrow" w:hAnsi="Arial Narrow" w:cs="Times New Roman"/>
          <w:sz w:val="24"/>
          <w:szCs w:val="24"/>
        </w:rPr>
        <w:t>For</w:t>
      </w:r>
    </w:p>
    <w:p w14:paraId="7FAFE417" w14:textId="77777777" w:rsidR="00352DAA" w:rsidRPr="003141CB" w:rsidRDefault="00352DAA" w:rsidP="00352DAA">
      <w:pPr>
        <w:spacing w:line="276" w:lineRule="auto"/>
        <w:jc w:val="center"/>
        <w:rPr>
          <w:rFonts w:ascii="Arial Narrow" w:hAnsi="Arial Narrow" w:cs="Times New Roman"/>
          <w:sz w:val="24"/>
          <w:szCs w:val="24"/>
        </w:rPr>
      </w:pPr>
      <w:r w:rsidRPr="003141CB">
        <w:rPr>
          <w:rFonts w:ascii="Arial Narrow" w:hAnsi="Arial Narrow" w:cs="Times New Roman"/>
          <w:sz w:val="24"/>
          <w:szCs w:val="24"/>
        </w:rPr>
        <w:t>CoffeeHouse Café owners, CEO</w:t>
      </w:r>
    </w:p>
    <w:p w14:paraId="19CE46C9" w14:textId="77777777" w:rsidR="00352DAA" w:rsidRPr="003141CB" w:rsidRDefault="00352DAA" w:rsidP="00352DAA">
      <w:pPr>
        <w:spacing w:line="276" w:lineRule="auto"/>
        <w:jc w:val="center"/>
        <w:rPr>
          <w:rFonts w:ascii="Arial Narrow" w:hAnsi="Arial Narrow" w:cs="Times New Roman"/>
          <w:sz w:val="24"/>
          <w:szCs w:val="24"/>
        </w:rPr>
      </w:pPr>
      <w:r w:rsidRPr="003141CB">
        <w:rPr>
          <w:rFonts w:ascii="Arial Narrow" w:hAnsi="Arial Narrow" w:cs="Times New Roman"/>
          <w:sz w:val="24"/>
          <w:szCs w:val="24"/>
        </w:rPr>
        <w:t>CoffeeHouse Café</w:t>
      </w:r>
    </w:p>
    <w:p w14:paraId="197E4D63" w14:textId="77777777" w:rsidR="00352DAA" w:rsidRPr="003141CB" w:rsidRDefault="00352DAA" w:rsidP="00352DAA">
      <w:pPr>
        <w:spacing w:line="360" w:lineRule="auto"/>
        <w:jc w:val="center"/>
        <w:rPr>
          <w:rFonts w:ascii="Arial Narrow" w:hAnsi="Arial Narrow" w:cs="Times New Roman"/>
          <w:sz w:val="24"/>
          <w:szCs w:val="24"/>
        </w:rPr>
      </w:pPr>
    </w:p>
    <w:p w14:paraId="1D6B8391" w14:textId="77777777" w:rsidR="00352DAA" w:rsidRPr="003141CB" w:rsidRDefault="00352DAA" w:rsidP="00352DAA">
      <w:pPr>
        <w:spacing w:line="360" w:lineRule="auto"/>
        <w:rPr>
          <w:rFonts w:ascii="Arial Narrow" w:hAnsi="Arial Narrow" w:cs="Times New Roman"/>
          <w:sz w:val="24"/>
          <w:szCs w:val="24"/>
        </w:rPr>
      </w:pPr>
    </w:p>
    <w:p w14:paraId="40A318C8" w14:textId="77777777" w:rsidR="00352DAA" w:rsidRPr="003141CB" w:rsidRDefault="00352DAA" w:rsidP="00352DAA">
      <w:pPr>
        <w:spacing w:line="276" w:lineRule="auto"/>
        <w:jc w:val="center"/>
        <w:rPr>
          <w:rFonts w:ascii="Arial Narrow" w:hAnsi="Arial Narrow" w:cs="Times New Roman"/>
          <w:sz w:val="24"/>
          <w:szCs w:val="24"/>
        </w:rPr>
      </w:pPr>
      <w:r w:rsidRPr="003141CB">
        <w:rPr>
          <w:rFonts w:ascii="Arial Narrow" w:hAnsi="Arial Narrow" w:cs="Times New Roman"/>
          <w:sz w:val="24"/>
          <w:szCs w:val="24"/>
        </w:rPr>
        <w:t>By</w:t>
      </w:r>
    </w:p>
    <w:p w14:paraId="4BFA98F5" w14:textId="77777777" w:rsidR="00352DAA" w:rsidRPr="003141CB" w:rsidRDefault="00352DAA" w:rsidP="00352DAA">
      <w:pPr>
        <w:spacing w:line="276" w:lineRule="auto"/>
        <w:jc w:val="center"/>
        <w:rPr>
          <w:rFonts w:ascii="Arial Narrow" w:hAnsi="Arial Narrow" w:cs="Times New Roman"/>
          <w:sz w:val="24"/>
          <w:szCs w:val="24"/>
        </w:rPr>
      </w:pPr>
      <w:r w:rsidRPr="003141CB">
        <w:rPr>
          <w:rFonts w:ascii="Arial Narrow" w:hAnsi="Arial Narrow" w:cs="Times New Roman"/>
          <w:sz w:val="24"/>
          <w:szCs w:val="24"/>
        </w:rPr>
        <w:t>Mamisa, Sherlina, Chayra, Emma &amp; Cooper</w:t>
      </w:r>
    </w:p>
    <w:p w14:paraId="67CAC2D9" w14:textId="77777777" w:rsidR="00352DAA" w:rsidRPr="003141CB" w:rsidRDefault="00352DAA" w:rsidP="00352DAA">
      <w:pPr>
        <w:spacing w:line="276" w:lineRule="auto"/>
        <w:jc w:val="center"/>
        <w:rPr>
          <w:rFonts w:ascii="Arial Narrow" w:hAnsi="Arial Narrow" w:cs="Times New Roman"/>
          <w:sz w:val="24"/>
          <w:szCs w:val="24"/>
        </w:rPr>
      </w:pPr>
      <w:r w:rsidRPr="003141CB">
        <w:rPr>
          <w:rFonts w:ascii="Arial Narrow" w:hAnsi="Arial Narrow" w:cs="Times New Roman"/>
          <w:sz w:val="24"/>
          <w:szCs w:val="24"/>
        </w:rPr>
        <w:t xml:space="preserve"> Manager, CoffeeHouse Café</w:t>
      </w:r>
    </w:p>
    <w:p w14:paraId="68A1E27C" w14:textId="77777777" w:rsidR="00352DAA" w:rsidRPr="003141CB" w:rsidRDefault="00352DAA" w:rsidP="00352DAA">
      <w:pPr>
        <w:spacing w:line="360" w:lineRule="auto"/>
        <w:jc w:val="center"/>
        <w:rPr>
          <w:rFonts w:ascii="Arial Narrow" w:hAnsi="Arial Narrow" w:cs="Times New Roman"/>
          <w:sz w:val="24"/>
          <w:szCs w:val="24"/>
        </w:rPr>
      </w:pPr>
    </w:p>
    <w:p w14:paraId="257A9F37" w14:textId="77777777" w:rsidR="00352DAA" w:rsidRPr="003141CB" w:rsidRDefault="00352DAA" w:rsidP="00352DAA">
      <w:pPr>
        <w:spacing w:line="360" w:lineRule="auto"/>
        <w:jc w:val="center"/>
        <w:rPr>
          <w:rFonts w:ascii="Arial Narrow" w:hAnsi="Arial Narrow" w:cs="Times New Roman"/>
          <w:sz w:val="24"/>
          <w:szCs w:val="24"/>
        </w:rPr>
      </w:pPr>
    </w:p>
    <w:p w14:paraId="6C3AD798" w14:textId="77777777" w:rsidR="00352DAA" w:rsidRPr="003141CB" w:rsidRDefault="00352DAA" w:rsidP="00352DAA">
      <w:pPr>
        <w:spacing w:line="276" w:lineRule="auto"/>
        <w:jc w:val="center"/>
        <w:rPr>
          <w:rFonts w:ascii="Arial Narrow" w:hAnsi="Arial Narrow" w:cs="Times New Roman"/>
          <w:sz w:val="24"/>
          <w:szCs w:val="24"/>
        </w:rPr>
      </w:pPr>
      <w:r w:rsidRPr="003141CB">
        <w:rPr>
          <w:rFonts w:ascii="Arial Narrow" w:hAnsi="Arial Narrow" w:cs="Times New Roman"/>
          <w:sz w:val="24"/>
          <w:szCs w:val="24"/>
        </w:rPr>
        <w:t>Date</w:t>
      </w:r>
    </w:p>
    <w:p w14:paraId="286DE186" w14:textId="77777777" w:rsidR="00352DAA" w:rsidRPr="003141CB" w:rsidRDefault="00352DAA" w:rsidP="00352DAA">
      <w:pPr>
        <w:spacing w:line="276" w:lineRule="auto"/>
        <w:jc w:val="center"/>
        <w:rPr>
          <w:rFonts w:ascii="Arial Narrow" w:hAnsi="Arial Narrow" w:cs="Times New Roman"/>
          <w:sz w:val="24"/>
          <w:szCs w:val="24"/>
        </w:rPr>
      </w:pPr>
      <w:r w:rsidRPr="003141CB">
        <w:rPr>
          <w:rFonts w:ascii="Arial Narrow" w:hAnsi="Arial Narrow" w:cs="Times New Roman"/>
          <w:sz w:val="24"/>
          <w:szCs w:val="24"/>
        </w:rPr>
        <w:t>November 5, 2019</w:t>
      </w:r>
    </w:p>
    <w:p w14:paraId="1A719C89" w14:textId="77777777" w:rsidR="00352DAA" w:rsidRPr="00352DAA" w:rsidRDefault="00352DAA" w:rsidP="00352DAA">
      <w:pPr>
        <w:spacing w:after="4" w:line="249" w:lineRule="auto"/>
        <w:ind w:left="-5" w:hanging="10"/>
        <w:rPr>
          <w:rFonts w:ascii="Arial Narrow" w:eastAsia="Times New Roman" w:hAnsi="Arial Narrow" w:cs="Times New Roman"/>
          <w:color w:val="000000"/>
          <w:sz w:val="24"/>
          <w:szCs w:val="24"/>
        </w:rPr>
      </w:pPr>
      <w:r w:rsidRPr="00352DAA">
        <w:rPr>
          <w:rFonts w:ascii="Arial Narrow" w:eastAsia="Verdana" w:hAnsi="Arial Narrow" w:cs="Verdana"/>
          <w:color w:val="000000"/>
          <w:sz w:val="24"/>
          <w:szCs w:val="24"/>
        </w:rPr>
        <w:lastRenderedPageBreak/>
        <w:t>Tyler Perry Owner</w:t>
      </w:r>
    </w:p>
    <w:p w14:paraId="138EF8DB" w14:textId="77777777" w:rsidR="00352DAA" w:rsidRPr="00352DAA" w:rsidRDefault="00352DAA" w:rsidP="00352DAA">
      <w:pPr>
        <w:spacing w:after="4" w:line="249" w:lineRule="auto"/>
        <w:ind w:left="-5" w:hanging="10"/>
        <w:rPr>
          <w:rFonts w:ascii="Arial Narrow" w:eastAsia="Times New Roman" w:hAnsi="Arial Narrow" w:cs="Times New Roman"/>
          <w:color w:val="000000"/>
          <w:sz w:val="24"/>
          <w:szCs w:val="24"/>
        </w:rPr>
      </w:pPr>
      <w:r w:rsidRPr="00352DAA">
        <w:rPr>
          <w:rFonts w:ascii="Arial Narrow" w:eastAsia="Verdana" w:hAnsi="Arial Narrow" w:cs="Verdana"/>
          <w:color w:val="000000"/>
          <w:sz w:val="24"/>
          <w:szCs w:val="24"/>
        </w:rPr>
        <w:t>CoffeeHouse Café Headquarters</w:t>
      </w:r>
    </w:p>
    <w:p w14:paraId="6EEDAF2A" w14:textId="77777777" w:rsidR="00352DAA" w:rsidRPr="00352DAA" w:rsidRDefault="00352DAA" w:rsidP="00352DAA">
      <w:pPr>
        <w:spacing w:after="4" w:line="249" w:lineRule="auto"/>
        <w:ind w:left="-5" w:hanging="10"/>
        <w:rPr>
          <w:rFonts w:ascii="Arial Narrow" w:eastAsia="Times New Roman" w:hAnsi="Arial Narrow" w:cs="Times New Roman"/>
          <w:color w:val="000000"/>
          <w:sz w:val="24"/>
          <w:szCs w:val="24"/>
        </w:rPr>
      </w:pPr>
      <w:r w:rsidRPr="00352DAA">
        <w:rPr>
          <w:rFonts w:ascii="Arial Narrow" w:eastAsia="Verdana" w:hAnsi="Arial Narrow" w:cs="Verdana"/>
          <w:color w:val="000000"/>
          <w:sz w:val="24"/>
          <w:szCs w:val="24"/>
        </w:rPr>
        <w:t>225 Olde Town Road</w:t>
      </w:r>
    </w:p>
    <w:p w14:paraId="2F65D4A5" w14:textId="77777777" w:rsidR="00352DAA" w:rsidRPr="00352DAA" w:rsidRDefault="00352DAA" w:rsidP="00352DAA">
      <w:pPr>
        <w:spacing w:after="4" w:line="249" w:lineRule="auto"/>
        <w:ind w:left="-5" w:hanging="10"/>
        <w:rPr>
          <w:rFonts w:ascii="Arial Narrow" w:eastAsia="Times New Roman" w:hAnsi="Arial Narrow" w:cs="Times New Roman"/>
          <w:color w:val="000000"/>
          <w:sz w:val="24"/>
          <w:szCs w:val="24"/>
        </w:rPr>
      </w:pPr>
      <w:r w:rsidRPr="00352DAA">
        <w:rPr>
          <w:rFonts w:ascii="Arial Narrow" w:eastAsia="Verdana" w:hAnsi="Arial Narrow" w:cs="Verdana"/>
          <w:color w:val="000000"/>
          <w:sz w:val="24"/>
          <w:szCs w:val="24"/>
        </w:rPr>
        <w:t xml:space="preserve">Harrisburg, NC 28958 </w:t>
      </w:r>
    </w:p>
    <w:p w14:paraId="709B977A" w14:textId="77777777" w:rsidR="00352DAA" w:rsidRPr="00352DAA" w:rsidRDefault="00352DAA" w:rsidP="00352DAA">
      <w:pPr>
        <w:spacing w:after="0"/>
        <w:rPr>
          <w:rFonts w:ascii="Arial Narrow" w:eastAsia="Times New Roman" w:hAnsi="Arial Narrow" w:cs="Times New Roman"/>
          <w:color w:val="000000"/>
          <w:sz w:val="24"/>
          <w:szCs w:val="24"/>
        </w:rPr>
      </w:pPr>
      <w:r w:rsidRPr="00352DAA">
        <w:rPr>
          <w:rFonts w:ascii="Arial Narrow" w:eastAsia="Verdana" w:hAnsi="Arial Narrow" w:cs="Verdana"/>
          <w:color w:val="000000"/>
          <w:sz w:val="24"/>
          <w:szCs w:val="24"/>
        </w:rPr>
        <w:t xml:space="preserve"> </w:t>
      </w:r>
    </w:p>
    <w:p w14:paraId="1C0F25D9" w14:textId="77777777" w:rsidR="00352DAA" w:rsidRPr="00352DAA" w:rsidRDefault="00352DAA" w:rsidP="00352DAA">
      <w:pPr>
        <w:spacing w:after="4" w:line="249" w:lineRule="auto"/>
        <w:ind w:left="-5" w:hanging="10"/>
        <w:rPr>
          <w:rFonts w:ascii="Arial Narrow" w:eastAsia="Times New Roman" w:hAnsi="Arial Narrow" w:cs="Times New Roman"/>
          <w:color w:val="000000"/>
          <w:sz w:val="24"/>
          <w:szCs w:val="24"/>
        </w:rPr>
      </w:pPr>
      <w:r w:rsidRPr="00352DAA">
        <w:rPr>
          <w:rFonts w:ascii="Arial Narrow" w:eastAsia="Verdana" w:hAnsi="Arial Narrow" w:cs="Verdana"/>
          <w:color w:val="000000"/>
          <w:sz w:val="24"/>
          <w:szCs w:val="24"/>
        </w:rPr>
        <w:t>November 7, 2019</w:t>
      </w:r>
    </w:p>
    <w:p w14:paraId="0C2BB97F" w14:textId="77777777" w:rsidR="00352DAA" w:rsidRPr="00352DAA" w:rsidRDefault="00352DAA" w:rsidP="00352DAA">
      <w:pPr>
        <w:spacing w:after="0"/>
        <w:rPr>
          <w:rFonts w:ascii="Arial Narrow" w:eastAsia="Times New Roman" w:hAnsi="Arial Narrow" w:cs="Times New Roman"/>
          <w:color w:val="000000"/>
          <w:sz w:val="24"/>
          <w:szCs w:val="24"/>
        </w:rPr>
      </w:pPr>
      <w:r w:rsidRPr="00352DAA">
        <w:rPr>
          <w:rFonts w:ascii="Arial Narrow" w:eastAsia="Verdana" w:hAnsi="Arial Narrow" w:cs="Verdana"/>
          <w:color w:val="000000"/>
          <w:sz w:val="24"/>
          <w:szCs w:val="24"/>
        </w:rPr>
        <w:t xml:space="preserve"> </w:t>
      </w:r>
    </w:p>
    <w:p w14:paraId="0477F171" w14:textId="77777777" w:rsidR="00352DAA" w:rsidRPr="00352DAA" w:rsidRDefault="00352DAA" w:rsidP="00352DAA">
      <w:pPr>
        <w:spacing w:after="4" w:line="249" w:lineRule="auto"/>
        <w:ind w:left="-5" w:hanging="10"/>
        <w:rPr>
          <w:rFonts w:ascii="Arial Narrow" w:eastAsia="Times New Roman" w:hAnsi="Arial Narrow" w:cs="Times New Roman"/>
          <w:color w:val="000000"/>
          <w:sz w:val="24"/>
          <w:szCs w:val="24"/>
        </w:rPr>
      </w:pPr>
      <w:r w:rsidRPr="00352DAA">
        <w:rPr>
          <w:rFonts w:ascii="Arial Narrow" w:eastAsia="Verdana" w:hAnsi="Arial Narrow" w:cs="Verdana"/>
          <w:color w:val="000000"/>
          <w:sz w:val="24"/>
          <w:szCs w:val="24"/>
        </w:rPr>
        <w:t>Sherlina Blakeney</w:t>
      </w:r>
    </w:p>
    <w:p w14:paraId="0876274A" w14:textId="77777777" w:rsidR="00352DAA" w:rsidRPr="00352DAA" w:rsidRDefault="00352DAA" w:rsidP="00352DAA">
      <w:pPr>
        <w:spacing w:after="4" w:line="249" w:lineRule="auto"/>
        <w:ind w:left="-5" w:hanging="10"/>
        <w:rPr>
          <w:rFonts w:ascii="Arial Narrow" w:eastAsia="Times New Roman" w:hAnsi="Arial Narrow" w:cs="Times New Roman"/>
          <w:color w:val="000000"/>
          <w:sz w:val="24"/>
          <w:szCs w:val="24"/>
        </w:rPr>
      </w:pPr>
      <w:r w:rsidRPr="00352DAA">
        <w:rPr>
          <w:rFonts w:ascii="Arial Narrow" w:eastAsia="Verdana" w:hAnsi="Arial Narrow" w:cs="Verdana"/>
          <w:color w:val="000000"/>
          <w:sz w:val="24"/>
          <w:szCs w:val="24"/>
        </w:rPr>
        <w:t>1141 Elizabeth Ave</w:t>
      </w:r>
    </w:p>
    <w:p w14:paraId="37CDEDF1" w14:textId="77777777" w:rsidR="00352DAA" w:rsidRPr="00352DAA" w:rsidRDefault="00352DAA" w:rsidP="00352DAA">
      <w:pPr>
        <w:spacing w:after="4" w:line="249" w:lineRule="auto"/>
        <w:ind w:left="-5" w:hanging="10"/>
        <w:rPr>
          <w:rFonts w:ascii="Arial Narrow" w:eastAsia="Times New Roman" w:hAnsi="Arial Narrow" w:cs="Times New Roman"/>
          <w:color w:val="000000"/>
          <w:sz w:val="24"/>
          <w:szCs w:val="24"/>
        </w:rPr>
      </w:pPr>
      <w:r w:rsidRPr="00352DAA">
        <w:rPr>
          <w:rFonts w:ascii="Arial Narrow" w:eastAsia="Verdana" w:hAnsi="Arial Narrow" w:cs="Verdana"/>
          <w:color w:val="000000"/>
          <w:sz w:val="24"/>
          <w:szCs w:val="24"/>
        </w:rPr>
        <w:t xml:space="preserve">Charlotte, NC 28235 </w:t>
      </w:r>
    </w:p>
    <w:p w14:paraId="722E08E5" w14:textId="77777777" w:rsidR="00352DAA" w:rsidRPr="00352DAA" w:rsidRDefault="00352DAA" w:rsidP="00352DAA">
      <w:pPr>
        <w:spacing w:after="0"/>
        <w:rPr>
          <w:rFonts w:ascii="Arial Narrow" w:eastAsia="Times New Roman" w:hAnsi="Arial Narrow" w:cs="Times New Roman"/>
          <w:color w:val="000000"/>
          <w:sz w:val="24"/>
          <w:szCs w:val="24"/>
        </w:rPr>
      </w:pPr>
      <w:r w:rsidRPr="00352DAA">
        <w:rPr>
          <w:rFonts w:ascii="Arial Narrow" w:eastAsia="Verdana" w:hAnsi="Arial Narrow" w:cs="Verdana"/>
          <w:color w:val="000000"/>
          <w:sz w:val="24"/>
          <w:szCs w:val="24"/>
        </w:rPr>
        <w:t xml:space="preserve"> </w:t>
      </w:r>
    </w:p>
    <w:p w14:paraId="6B182AEE" w14:textId="77777777" w:rsidR="00352DAA" w:rsidRPr="00352DAA" w:rsidRDefault="00352DAA" w:rsidP="00352DAA">
      <w:pPr>
        <w:spacing w:after="4" w:line="249" w:lineRule="auto"/>
        <w:ind w:left="-5" w:hanging="10"/>
        <w:rPr>
          <w:rFonts w:ascii="Arial Narrow" w:eastAsia="Times New Roman" w:hAnsi="Arial Narrow" w:cs="Times New Roman"/>
          <w:color w:val="000000"/>
          <w:sz w:val="24"/>
          <w:szCs w:val="24"/>
        </w:rPr>
      </w:pPr>
      <w:r w:rsidRPr="00352DAA">
        <w:rPr>
          <w:rFonts w:ascii="Arial Narrow" w:eastAsia="Verdana" w:hAnsi="Arial Narrow" w:cs="Verdana"/>
          <w:color w:val="000000"/>
          <w:sz w:val="24"/>
          <w:szCs w:val="24"/>
        </w:rPr>
        <w:t xml:space="preserve">Dear Mr. Perry, </w:t>
      </w:r>
    </w:p>
    <w:p w14:paraId="1933E27A" w14:textId="77777777" w:rsidR="00352DAA" w:rsidRPr="00352DAA" w:rsidRDefault="00352DAA" w:rsidP="00352DAA">
      <w:pPr>
        <w:spacing w:after="0"/>
        <w:rPr>
          <w:rFonts w:ascii="Arial Narrow" w:eastAsia="Times New Roman" w:hAnsi="Arial Narrow" w:cs="Times New Roman"/>
          <w:color w:val="000000"/>
          <w:sz w:val="24"/>
          <w:szCs w:val="24"/>
        </w:rPr>
      </w:pPr>
      <w:r w:rsidRPr="00352DAA">
        <w:rPr>
          <w:rFonts w:ascii="Arial Narrow" w:eastAsia="Verdana" w:hAnsi="Arial Narrow" w:cs="Verdana"/>
          <w:color w:val="000000"/>
          <w:sz w:val="24"/>
          <w:szCs w:val="24"/>
        </w:rPr>
        <w:t xml:space="preserve"> </w:t>
      </w:r>
    </w:p>
    <w:p w14:paraId="76841917" w14:textId="77777777" w:rsidR="00352DAA" w:rsidRPr="00352DAA" w:rsidRDefault="00352DAA" w:rsidP="00352DAA">
      <w:pPr>
        <w:spacing w:after="4" w:line="249" w:lineRule="auto"/>
        <w:ind w:left="-5" w:hanging="10"/>
        <w:rPr>
          <w:rFonts w:ascii="Arial Narrow" w:eastAsia="Verdana" w:hAnsi="Arial Narrow" w:cs="Verdana"/>
          <w:color w:val="000000"/>
          <w:sz w:val="24"/>
          <w:szCs w:val="24"/>
        </w:rPr>
      </w:pPr>
      <w:r w:rsidRPr="00352DAA">
        <w:rPr>
          <w:rFonts w:ascii="Arial Narrow" w:eastAsia="Verdana" w:hAnsi="Arial Narrow" w:cs="Verdana"/>
          <w:color w:val="000000"/>
          <w:sz w:val="24"/>
          <w:szCs w:val="24"/>
        </w:rPr>
        <w:t xml:space="preserve">On the behalf of the CoffeeHouse Cafe staff, we think it’s best to start back allowing same sex relationships in the shop. CoffeeHouse Cafe is a family oriented place where everyone can enjoy themselves. The LBGT community plays a big role in our business profits. Inside, you’ll find a detailed plan about allowing homosexual relationships in the café but there will be no affectionate behavior being displayed by anyone. There will also be a wealth of information about the proposal. I look forward to the possibility of working with you to make CoffeeHouse Cafe a success in the coming months and years.  </w:t>
      </w:r>
    </w:p>
    <w:p w14:paraId="44C37F17" w14:textId="77777777" w:rsidR="00352DAA" w:rsidRPr="00352DAA" w:rsidRDefault="00352DAA" w:rsidP="00352DAA">
      <w:pPr>
        <w:spacing w:after="0"/>
        <w:rPr>
          <w:rFonts w:ascii="Arial Narrow" w:eastAsia="Times New Roman" w:hAnsi="Arial Narrow" w:cs="Times New Roman"/>
          <w:color w:val="000000"/>
          <w:sz w:val="24"/>
          <w:szCs w:val="24"/>
        </w:rPr>
      </w:pPr>
    </w:p>
    <w:p w14:paraId="1AEF7963" w14:textId="77777777" w:rsidR="00352DAA" w:rsidRPr="00352DAA" w:rsidRDefault="00352DAA" w:rsidP="00352DAA">
      <w:pPr>
        <w:spacing w:after="4" w:line="249" w:lineRule="auto"/>
        <w:ind w:left="-5" w:hanging="10"/>
        <w:rPr>
          <w:rFonts w:ascii="Arial Narrow" w:eastAsia="Times New Roman" w:hAnsi="Arial Narrow" w:cs="Times New Roman"/>
          <w:color w:val="000000"/>
          <w:sz w:val="24"/>
          <w:szCs w:val="24"/>
        </w:rPr>
      </w:pPr>
      <w:r w:rsidRPr="00352DAA">
        <w:rPr>
          <w:rFonts w:ascii="Arial Narrow" w:eastAsia="Verdana" w:hAnsi="Arial Narrow" w:cs="Verdana"/>
          <w:color w:val="000000"/>
          <w:sz w:val="24"/>
          <w:szCs w:val="24"/>
        </w:rPr>
        <w:t xml:space="preserve">I am eager to hear your comments and answer any questions you may have. You can reach me at (704)241-9630. </w:t>
      </w:r>
    </w:p>
    <w:p w14:paraId="7010913F" w14:textId="77777777" w:rsidR="00352DAA" w:rsidRPr="00352DAA" w:rsidRDefault="00352DAA" w:rsidP="00352DAA">
      <w:pPr>
        <w:spacing w:after="0"/>
        <w:rPr>
          <w:rFonts w:ascii="Arial Narrow" w:eastAsia="Times New Roman" w:hAnsi="Arial Narrow" w:cs="Times New Roman"/>
          <w:color w:val="000000"/>
          <w:sz w:val="24"/>
          <w:szCs w:val="24"/>
        </w:rPr>
      </w:pPr>
      <w:r w:rsidRPr="00352DAA">
        <w:rPr>
          <w:rFonts w:ascii="Arial Narrow" w:eastAsia="Verdana" w:hAnsi="Arial Narrow" w:cs="Verdana"/>
          <w:color w:val="000000"/>
          <w:sz w:val="24"/>
          <w:szCs w:val="24"/>
        </w:rPr>
        <w:t xml:space="preserve"> </w:t>
      </w:r>
    </w:p>
    <w:p w14:paraId="46A10643" w14:textId="77777777" w:rsidR="00352DAA" w:rsidRPr="00352DAA" w:rsidRDefault="00352DAA" w:rsidP="00352DAA">
      <w:pPr>
        <w:spacing w:after="4" w:line="249" w:lineRule="auto"/>
        <w:ind w:left="-5" w:hanging="10"/>
        <w:rPr>
          <w:rFonts w:ascii="Arial Narrow" w:eastAsia="Times New Roman" w:hAnsi="Arial Narrow" w:cs="Times New Roman"/>
          <w:color w:val="000000"/>
          <w:sz w:val="24"/>
          <w:szCs w:val="24"/>
        </w:rPr>
      </w:pPr>
      <w:r w:rsidRPr="00352DAA">
        <w:rPr>
          <w:rFonts w:ascii="Arial Narrow" w:eastAsia="Verdana" w:hAnsi="Arial Narrow" w:cs="Verdana"/>
          <w:color w:val="000000"/>
          <w:sz w:val="24"/>
          <w:szCs w:val="24"/>
        </w:rPr>
        <w:t xml:space="preserve">Thank you for your time and attention. </w:t>
      </w:r>
    </w:p>
    <w:p w14:paraId="2A7A133B" w14:textId="77777777" w:rsidR="00352DAA" w:rsidRPr="00352DAA" w:rsidRDefault="00352DAA" w:rsidP="00352DAA">
      <w:pPr>
        <w:spacing w:after="0"/>
        <w:rPr>
          <w:rFonts w:ascii="Arial Narrow" w:eastAsia="Times New Roman" w:hAnsi="Arial Narrow" w:cs="Times New Roman"/>
          <w:color w:val="000000"/>
          <w:sz w:val="24"/>
          <w:szCs w:val="24"/>
        </w:rPr>
      </w:pPr>
      <w:r w:rsidRPr="00352DAA">
        <w:rPr>
          <w:rFonts w:ascii="Arial Narrow" w:eastAsia="Verdana" w:hAnsi="Arial Narrow" w:cs="Verdana"/>
          <w:color w:val="000000"/>
          <w:sz w:val="24"/>
          <w:szCs w:val="24"/>
        </w:rPr>
        <w:t xml:space="preserve"> </w:t>
      </w:r>
    </w:p>
    <w:p w14:paraId="28407E93" w14:textId="77777777" w:rsidR="00352DAA" w:rsidRPr="00352DAA" w:rsidRDefault="00352DAA" w:rsidP="00352DAA">
      <w:pPr>
        <w:spacing w:after="4" w:line="249" w:lineRule="auto"/>
        <w:ind w:left="-5" w:hanging="10"/>
        <w:rPr>
          <w:rFonts w:ascii="Arial Narrow" w:eastAsia="Times New Roman" w:hAnsi="Arial Narrow" w:cs="Times New Roman"/>
          <w:color w:val="000000"/>
          <w:sz w:val="24"/>
          <w:szCs w:val="24"/>
        </w:rPr>
      </w:pPr>
      <w:r w:rsidRPr="00352DAA">
        <w:rPr>
          <w:rFonts w:ascii="Arial Narrow" w:eastAsia="Verdana" w:hAnsi="Arial Narrow" w:cs="Verdana"/>
          <w:color w:val="000000"/>
          <w:sz w:val="24"/>
          <w:szCs w:val="24"/>
        </w:rPr>
        <w:t xml:space="preserve">Sincerely, </w:t>
      </w:r>
    </w:p>
    <w:p w14:paraId="4D449376" w14:textId="77777777" w:rsidR="00352DAA" w:rsidRPr="00352DAA" w:rsidRDefault="00352DAA" w:rsidP="00352DAA">
      <w:pPr>
        <w:spacing w:after="0"/>
        <w:rPr>
          <w:rFonts w:ascii="Brush Script MT" w:eastAsia="Times New Roman" w:hAnsi="Brush Script MT" w:cs="Times New Roman"/>
          <w:color w:val="000000"/>
          <w:sz w:val="52"/>
          <w:szCs w:val="52"/>
        </w:rPr>
      </w:pPr>
      <w:r w:rsidRPr="00352DAA">
        <w:rPr>
          <w:rFonts w:ascii="Brush Script MT" w:eastAsia="Times New Roman" w:hAnsi="Brush Script MT" w:cs="Times New Roman"/>
          <w:color w:val="000000"/>
          <w:sz w:val="52"/>
          <w:szCs w:val="52"/>
        </w:rPr>
        <w:t>Sherlina Blakeney</w:t>
      </w:r>
    </w:p>
    <w:p w14:paraId="5AD9E956" w14:textId="77777777" w:rsidR="00352DAA" w:rsidRPr="00352DAA" w:rsidRDefault="00352DAA" w:rsidP="00352DAA">
      <w:pPr>
        <w:spacing w:after="4" w:line="249" w:lineRule="auto"/>
        <w:ind w:left="-5" w:hanging="10"/>
        <w:rPr>
          <w:rFonts w:ascii="Arial Narrow" w:eastAsia="Times New Roman" w:hAnsi="Arial Narrow" w:cs="Times New Roman"/>
          <w:color w:val="000000"/>
          <w:sz w:val="24"/>
          <w:szCs w:val="24"/>
        </w:rPr>
      </w:pPr>
      <w:r w:rsidRPr="00352DAA">
        <w:rPr>
          <w:rFonts w:ascii="Arial Narrow" w:eastAsia="Verdana" w:hAnsi="Arial Narrow" w:cs="Verdana"/>
          <w:color w:val="000000"/>
          <w:sz w:val="24"/>
          <w:szCs w:val="24"/>
        </w:rPr>
        <w:t>Sherlina Blakeney</w:t>
      </w:r>
    </w:p>
    <w:p w14:paraId="74D96F6A" w14:textId="77777777" w:rsidR="00D90B80" w:rsidRDefault="00D90B80"/>
    <w:p w14:paraId="54943A48" w14:textId="77777777" w:rsidR="00352DAA" w:rsidRDefault="00352DAA"/>
    <w:p w14:paraId="558CB0E6" w14:textId="77777777" w:rsidR="00352DAA" w:rsidRDefault="00352DAA"/>
    <w:p w14:paraId="116B521B" w14:textId="77777777" w:rsidR="00352DAA" w:rsidRDefault="00352DAA"/>
    <w:p w14:paraId="5D399486" w14:textId="77777777" w:rsidR="00352DAA" w:rsidRDefault="00352DAA" w:rsidP="00352DAA">
      <w:pPr>
        <w:jc w:val="center"/>
        <w:rPr>
          <w:rFonts w:ascii="Arial Narrow" w:hAnsi="Arial Narrow"/>
          <w:sz w:val="36"/>
          <w:szCs w:val="36"/>
        </w:rPr>
      </w:pPr>
    </w:p>
    <w:p w14:paraId="0503B3CC" w14:textId="77777777" w:rsidR="00352DAA" w:rsidRDefault="00352DAA" w:rsidP="00352DAA">
      <w:pPr>
        <w:jc w:val="center"/>
        <w:rPr>
          <w:rFonts w:ascii="Arial Narrow" w:hAnsi="Arial Narrow"/>
          <w:sz w:val="36"/>
          <w:szCs w:val="36"/>
        </w:rPr>
      </w:pPr>
    </w:p>
    <w:p w14:paraId="7A1547C9" w14:textId="77777777" w:rsidR="00352DAA" w:rsidRDefault="00352DAA" w:rsidP="00352DAA">
      <w:pPr>
        <w:jc w:val="center"/>
        <w:rPr>
          <w:rFonts w:ascii="Arial Narrow" w:hAnsi="Arial Narrow"/>
          <w:sz w:val="36"/>
          <w:szCs w:val="36"/>
        </w:rPr>
      </w:pPr>
    </w:p>
    <w:p w14:paraId="1D6FF071" w14:textId="77777777" w:rsidR="00352DAA" w:rsidRDefault="00352DAA" w:rsidP="00352DAA">
      <w:pPr>
        <w:jc w:val="center"/>
        <w:rPr>
          <w:rFonts w:ascii="Arial Narrow" w:hAnsi="Arial Narrow"/>
          <w:sz w:val="36"/>
          <w:szCs w:val="36"/>
        </w:rPr>
      </w:pPr>
    </w:p>
    <w:p w14:paraId="6A67F3CB" w14:textId="77777777" w:rsidR="00352DAA" w:rsidRPr="003141CB" w:rsidRDefault="00352DAA" w:rsidP="00352DAA">
      <w:pPr>
        <w:jc w:val="center"/>
        <w:rPr>
          <w:rFonts w:ascii="Times New Roman" w:hAnsi="Times New Roman" w:cs="Times New Roman"/>
          <w:b/>
          <w:sz w:val="56"/>
          <w:szCs w:val="56"/>
        </w:rPr>
      </w:pPr>
      <w:r w:rsidRPr="003141CB">
        <w:rPr>
          <w:rFonts w:ascii="Times New Roman" w:hAnsi="Times New Roman" w:cs="Times New Roman"/>
          <w:b/>
          <w:sz w:val="56"/>
          <w:szCs w:val="56"/>
        </w:rPr>
        <w:lastRenderedPageBreak/>
        <w:t>Table of Contents</w:t>
      </w:r>
    </w:p>
    <w:p w14:paraId="31009D4C" w14:textId="77777777" w:rsidR="003A318B" w:rsidRPr="007B0E62" w:rsidRDefault="003A318B" w:rsidP="00352DAA">
      <w:pPr>
        <w:jc w:val="center"/>
        <w:rPr>
          <w:rFonts w:ascii="Arial Narrow" w:hAnsi="Arial Narrow"/>
          <w:sz w:val="36"/>
          <w:szCs w:val="36"/>
        </w:rPr>
      </w:pPr>
    </w:p>
    <w:p w14:paraId="7F9F2B52" w14:textId="77777777" w:rsidR="003A318B" w:rsidRDefault="003A318B" w:rsidP="003A318B">
      <w:pPr>
        <w:rPr>
          <w:rFonts w:ascii="Arial Narrow" w:hAnsi="Arial Narrow"/>
          <w:sz w:val="24"/>
          <w:szCs w:val="24"/>
        </w:rPr>
      </w:pPr>
      <w:r>
        <w:rPr>
          <w:rFonts w:ascii="Arial Narrow" w:hAnsi="Arial Narrow"/>
          <w:sz w:val="24"/>
          <w:szCs w:val="24"/>
        </w:rPr>
        <w:t xml:space="preserve">List of illustrations Graph …………………………………………………………………………... Page </w:t>
      </w:r>
      <w:r w:rsidR="008D072A">
        <w:rPr>
          <w:rFonts w:ascii="Arial Narrow" w:hAnsi="Arial Narrow"/>
          <w:sz w:val="24"/>
          <w:szCs w:val="24"/>
        </w:rPr>
        <w:t>4</w:t>
      </w:r>
    </w:p>
    <w:p w14:paraId="184DEA45" w14:textId="77777777" w:rsidR="00352DAA" w:rsidRPr="007B0E62" w:rsidRDefault="003A318B" w:rsidP="003A318B">
      <w:pPr>
        <w:rPr>
          <w:rFonts w:ascii="Arial Narrow" w:hAnsi="Arial Narrow"/>
          <w:sz w:val="32"/>
          <w:szCs w:val="32"/>
        </w:rPr>
      </w:pPr>
      <w:r>
        <w:rPr>
          <w:rFonts w:ascii="Arial Narrow" w:hAnsi="Arial Narrow"/>
          <w:sz w:val="24"/>
          <w:szCs w:val="24"/>
        </w:rPr>
        <w:t>List of illustrations Map ……………………………………………………………………………...Page</w:t>
      </w:r>
      <w:r w:rsidR="008D072A">
        <w:rPr>
          <w:rFonts w:ascii="Arial Narrow" w:hAnsi="Arial Narrow"/>
          <w:sz w:val="24"/>
          <w:szCs w:val="24"/>
        </w:rPr>
        <w:t xml:space="preserve"> 5</w:t>
      </w:r>
    </w:p>
    <w:p w14:paraId="002107C0" w14:textId="77777777" w:rsidR="00352DAA" w:rsidRPr="007B0E62" w:rsidRDefault="00352DAA" w:rsidP="00352DAA">
      <w:pPr>
        <w:rPr>
          <w:rFonts w:ascii="Arial Narrow" w:hAnsi="Arial Narrow"/>
          <w:sz w:val="24"/>
          <w:szCs w:val="24"/>
        </w:rPr>
      </w:pPr>
      <w:r w:rsidRPr="007B0E62">
        <w:rPr>
          <w:rFonts w:ascii="Arial Narrow" w:hAnsi="Arial Narrow"/>
          <w:sz w:val="24"/>
          <w:szCs w:val="24"/>
        </w:rPr>
        <w:t>Abstract …………………………………………………………………</w:t>
      </w:r>
      <w:r w:rsidR="003A318B">
        <w:rPr>
          <w:rFonts w:ascii="Arial Narrow" w:hAnsi="Arial Narrow"/>
          <w:sz w:val="24"/>
          <w:szCs w:val="24"/>
        </w:rPr>
        <w:t xml:space="preserve">…………………………… Page </w:t>
      </w:r>
      <w:r w:rsidR="008D072A">
        <w:rPr>
          <w:rFonts w:ascii="Arial Narrow" w:hAnsi="Arial Narrow"/>
          <w:sz w:val="24"/>
          <w:szCs w:val="24"/>
        </w:rPr>
        <w:t>6</w:t>
      </w:r>
    </w:p>
    <w:p w14:paraId="0E330A73" w14:textId="77777777" w:rsidR="00352DAA" w:rsidRPr="007B0E62" w:rsidRDefault="00AF772A" w:rsidP="00352DAA">
      <w:pPr>
        <w:ind w:firstLine="720"/>
        <w:rPr>
          <w:rFonts w:ascii="Arial Narrow" w:hAnsi="Arial Narrow"/>
          <w:sz w:val="24"/>
          <w:szCs w:val="24"/>
        </w:rPr>
      </w:pPr>
      <w:r>
        <w:rPr>
          <w:rFonts w:ascii="Arial Narrow" w:hAnsi="Arial Narrow"/>
          <w:sz w:val="24"/>
          <w:szCs w:val="24"/>
        </w:rPr>
        <w:t xml:space="preserve">Problem </w:t>
      </w:r>
    </w:p>
    <w:p w14:paraId="57248C02" w14:textId="77777777" w:rsidR="00352DAA" w:rsidRPr="007B0E62" w:rsidRDefault="00AF772A" w:rsidP="00352DAA">
      <w:pPr>
        <w:ind w:firstLine="720"/>
        <w:rPr>
          <w:rFonts w:ascii="Arial Narrow" w:hAnsi="Arial Narrow"/>
          <w:sz w:val="24"/>
          <w:szCs w:val="24"/>
        </w:rPr>
      </w:pPr>
      <w:r>
        <w:rPr>
          <w:rFonts w:ascii="Arial Narrow" w:hAnsi="Arial Narrow"/>
          <w:sz w:val="24"/>
          <w:szCs w:val="24"/>
        </w:rPr>
        <w:t xml:space="preserve">Solution </w:t>
      </w:r>
    </w:p>
    <w:p w14:paraId="301C13B5" w14:textId="77777777" w:rsidR="00352DAA" w:rsidRDefault="00AF772A" w:rsidP="00352DAA">
      <w:pPr>
        <w:ind w:firstLine="720"/>
        <w:rPr>
          <w:rFonts w:ascii="Arial Narrow" w:hAnsi="Arial Narrow"/>
          <w:sz w:val="24"/>
          <w:szCs w:val="24"/>
        </w:rPr>
      </w:pPr>
      <w:r>
        <w:rPr>
          <w:rFonts w:ascii="Arial Narrow" w:hAnsi="Arial Narrow"/>
          <w:sz w:val="24"/>
          <w:szCs w:val="24"/>
        </w:rPr>
        <w:t xml:space="preserve">Benefits </w:t>
      </w:r>
    </w:p>
    <w:p w14:paraId="402CD0C9" w14:textId="77777777" w:rsidR="00352DAA" w:rsidRPr="007B0E62" w:rsidRDefault="00352DAA" w:rsidP="00352DAA">
      <w:pPr>
        <w:rPr>
          <w:rFonts w:ascii="Arial Narrow" w:hAnsi="Arial Narrow"/>
          <w:sz w:val="24"/>
          <w:szCs w:val="24"/>
        </w:rPr>
      </w:pPr>
      <w:r w:rsidRPr="007B0E62">
        <w:rPr>
          <w:rFonts w:ascii="Arial Narrow" w:hAnsi="Arial Narrow"/>
          <w:sz w:val="24"/>
          <w:szCs w:val="24"/>
        </w:rPr>
        <w:t>Introduction ……………………………………………………………</w:t>
      </w:r>
      <w:r w:rsidR="00AF772A">
        <w:rPr>
          <w:rFonts w:ascii="Arial Narrow" w:hAnsi="Arial Narrow"/>
          <w:sz w:val="24"/>
          <w:szCs w:val="24"/>
        </w:rPr>
        <w:t>……………………………..</w:t>
      </w:r>
      <w:r w:rsidR="008D072A">
        <w:rPr>
          <w:rFonts w:ascii="Arial Narrow" w:hAnsi="Arial Narrow"/>
          <w:sz w:val="24"/>
          <w:szCs w:val="24"/>
        </w:rPr>
        <w:t xml:space="preserve"> Page 7</w:t>
      </w:r>
      <w:r w:rsidR="00AF772A">
        <w:rPr>
          <w:rFonts w:ascii="Arial Narrow" w:hAnsi="Arial Narrow"/>
          <w:sz w:val="24"/>
          <w:szCs w:val="24"/>
        </w:rPr>
        <w:t xml:space="preserve"> </w:t>
      </w:r>
    </w:p>
    <w:p w14:paraId="1252742E" w14:textId="77777777" w:rsidR="00352DAA" w:rsidRPr="007B0E62" w:rsidRDefault="00352DAA" w:rsidP="00352DAA">
      <w:pPr>
        <w:rPr>
          <w:rFonts w:ascii="Arial Narrow" w:hAnsi="Arial Narrow"/>
          <w:sz w:val="24"/>
          <w:szCs w:val="24"/>
        </w:rPr>
      </w:pPr>
      <w:r w:rsidRPr="007B0E62">
        <w:rPr>
          <w:rFonts w:ascii="Arial Narrow" w:hAnsi="Arial Narrow"/>
          <w:sz w:val="24"/>
          <w:szCs w:val="24"/>
        </w:rPr>
        <w:tab/>
        <w:t xml:space="preserve">Purpose </w:t>
      </w:r>
    </w:p>
    <w:p w14:paraId="003FD54B" w14:textId="77777777" w:rsidR="00352DAA" w:rsidRPr="007B0E62" w:rsidRDefault="00352DAA" w:rsidP="00352DAA">
      <w:pPr>
        <w:rPr>
          <w:rFonts w:ascii="Arial Narrow" w:hAnsi="Arial Narrow"/>
          <w:sz w:val="24"/>
          <w:szCs w:val="24"/>
        </w:rPr>
      </w:pPr>
      <w:r w:rsidRPr="007B0E62">
        <w:rPr>
          <w:rFonts w:ascii="Arial Narrow" w:hAnsi="Arial Narrow"/>
          <w:sz w:val="24"/>
          <w:szCs w:val="24"/>
        </w:rPr>
        <w:tab/>
        <w:t xml:space="preserve">Profit Loss </w:t>
      </w:r>
    </w:p>
    <w:p w14:paraId="2BE643C9" w14:textId="77777777" w:rsidR="00352DAA" w:rsidRPr="007B0E62" w:rsidRDefault="00352DAA" w:rsidP="00352DAA">
      <w:pPr>
        <w:rPr>
          <w:rFonts w:ascii="Arial Narrow" w:hAnsi="Arial Narrow"/>
          <w:sz w:val="24"/>
          <w:szCs w:val="24"/>
        </w:rPr>
      </w:pPr>
      <w:r w:rsidRPr="007B0E62">
        <w:rPr>
          <w:rFonts w:ascii="Arial Narrow" w:hAnsi="Arial Narrow"/>
          <w:sz w:val="24"/>
          <w:szCs w:val="24"/>
        </w:rPr>
        <w:t>Discussion ……………………………………………………………</w:t>
      </w:r>
      <w:r w:rsidR="008D072A">
        <w:rPr>
          <w:rFonts w:ascii="Arial Narrow" w:hAnsi="Arial Narrow"/>
          <w:sz w:val="24"/>
          <w:szCs w:val="24"/>
        </w:rPr>
        <w:t>……………………………… Page 8</w:t>
      </w:r>
    </w:p>
    <w:p w14:paraId="3BC34FEF" w14:textId="77777777" w:rsidR="00352DAA" w:rsidRPr="007B0E62" w:rsidRDefault="00352DAA" w:rsidP="00352DAA">
      <w:pPr>
        <w:rPr>
          <w:rFonts w:ascii="Arial Narrow" w:hAnsi="Arial Narrow"/>
          <w:sz w:val="24"/>
          <w:szCs w:val="24"/>
        </w:rPr>
      </w:pPr>
      <w:r w:rsidRPr="007B0E62">
        <w:rPr>
          <w:rFonts w:ascii="Arial Narrow" w:hAnsi="Arial Narrow"/>
          <w:sz w:val="24"/>
          <w:szCs w:val="24"/>
        </w:rPr>
        <w:t>Conclusion ……………………………………………………………</w:t>
      </w:r>
      <w:r w:rsidR="00AF772A">
        <w:rPr>
          <w:rFonts w:ascii="Arial Narrow" w:hAnsi="Arial Narrow"/>
          <w:sz w:val="24"/>
          <w:szCs w:val="24"/>
        </w:rPr>
        <w:t>………………………………</w:t>
      </w:r>
      <w:r w:rsidR="00B16F25">
        <w:rPr>
          <w:rFonts w:ascii="Arial Narrow" w:hAnsi="Arial Narrow"/>
          <w:sz w:val="24"/>
          <w:szCs w:val="24"/>
        </w:rPr>
        <w:t xml:space="preserve"> Page 10</w:t>
      </w:r>
    </w:p>
    <w:p w14:paraId="4EDE6ADA" w14:textId="77777777" w:rsidR="00352DAA" w:rsidRPr="007B0E62" w:rsidRDefault="00352DAA" w:rsidP="00352DAA">
      <w:pPr>
        <w:rPr>
          <w:rFonts w:ascii="Arial Narrow" w:hAnsi="Arial Narrow"/>
          <w:sz w:val="24"/>
          <w:szCs w:val="24"/>
        </w:rPr>
      </w:pPr>
      <w:r w:rsidRPr="007B0E62">
        <w:rPr>
          <w:rFonts w:ascii="Arial Narrow" w:hAnsi="Arial Narrow"/>
          <w:sz w:val="24"/>
          <w:szCs w:val="24"/>
        </w:rPr>
        <w:t>Glossary ………………………………………………………</w:t>
      </w:r>
      <w:r w:rsidR="00AF772A">
        <w:rPr>
          <w:rFonts w:ascii="Arial Narrow" w:hAnsi="Arial Narrow"/>
          <w:sz w:val="24"/>
          <w:szCs w:val="24"/>
        </w:rPr>
        <w:t>………………………………………</w:t>
      </w:r>
      <w:r w:rsidR="00B16F25">
        <w:rPr>
          <w:rFonts w:ascii="Arial Narrow" w:hAnsi="Arial Narrow"/>
          <w:sz w:val="24"/>
          <w:szCs w:val="24"/>
        </w:rPr>
        <w:t xml:space="preserve"> Page 11</w:t>
      </w:r>
    </w:p>
    <w:p w14:paraId="45B5FDAB" w14:textId="77777777" w:rsidR="00352DAA" w:rsidRPr="007B0E62" w:rsidRDefault="00352DAA" w:rsidP="00352DAA">
      <w:pPr>
        <w:rPr>
          <w:rFonts w:ascii="Arial Narrow" w:hAnsi="Arial Narrow"/>
          <w:sz w:val="24"/>
          <w:szCs w:val="24"/>
        </w:rPr>
      </w:pPr>
      <w:r w:rsidRPr="007B0E62">
        <w:rPr>
          <w:rFonts w:ascii="Arial Narrow" w:hAnsi="Arial Narrow"/>
          <w:sz w:val="24"/>
          <w:szCs w:val="24"/>
        </w:rPr>
        <w:t>Works Cited …………………………………………………</w:t>
      </w:r>
      <w:r w:rsidR="00AF772A">
        <w:rPr>
          <w:rFonts w:ascii="Arial Narrow" w:hAnsi="Arial Narrow"/>
          <w:sz w:val="24"/>
          <w:szCs w:val="24"/>
        </w:rPr>
        <w:t>………………………………………..</w:t>
      </w:r>
      <w:r w:rsidR="00B16F25">
        <w:rPr>
          <w:rFonts w:ascii="Arial Narrow" w:hAnsi="Arial Narrow"/>
          <w:sz w:val="24"/>
          <w:szCs w:val="24"/>
        </w:rPr>
        <w:t xml:space="preserve"> Page 12</w:t>
      </w:r>
    </w:p>
    <w:p w14:paraId="71D1661B" w14:textId="77777777" w:rsidR="00352DAA" w:rsidRDefault="00352DAA" w:rsidP="00352DAA">
      <w:pPr>
        <w:rPr>
          <w:sz w:val="32"/>
          <w:szCs w:val="32"/>
        </w:rPr>
      </w:pPr>
    </w:p>
    <w:p w14:paraId="0947039C" w14:textId="77777777" w:rsidR="00352DAA" w:rsidRDefault="00352DAA"/>
    <w:p w14:paraId="04623D6F" w14:textId="77777777" w:rsidR="00352DAA" w:rsidRDefault="00352DAA"/>
    <w:p w14:paraId="47DB82EC" w14:textId="77777777" w:rsidR="00352DAA" w:rsidRDefault="00352DAA"/>
    <w:p w14:paraId="4B3A6908" w14:textId="77777777" w:rsidR="00352DAA" w:rsidRDefault="00352DAA" w:rsidP="00352DAA">
      <w:pPr>
        <w:spacing w:line="276" w:lineRule="auto"/>
        <w:jc w:val="center"/>
        <w:rPr>
          <w:rFonts w:ascii="Times New Roman" w:hAnsi="Times New Roman" w:cs="Times New Roman"/>
          <w:b/>
          <w:sz w:val="56"/>
          <w:szCs w:val="56"/>
        </w:rPr>
      </w:pPr>
    </w:p>
    <w:p w14:paraId="1ADC34D2" w14:textId="77777777" w:rsidR="00352DAA" w:rsidRDefault="00352DAA" w:rsidP="00352DAA">
      <w:pPr>
        <w:spacing w:line="276" w:lineRule="auto"/>
        <w:jc w:val="center"/>
        <w:rPr>
          <w:rFonts w:ascii="Times New Roman" w:hAnsi="Times New Roman" w:cs="Times New Roman"/>
          <w:b/>
          <w:sz w:val="56"/>
          <w:szCs w:val="56"/>
        </w:rPr>
      </w:pPr>
    </w:p>
    <w:p w14:paraId="0CE318C2" w14:textId="77777777" w:rsidR="00352DAA" w:rsidRDefault="00352DAA" w:rsidP="00352DAA">
      <w:pPr>
        <w:spacing w:line="276" w:lineRule="auto"/>
        <w:jc w:val="center"/>
        <w:rPr>
          <w:rFonts w:ascii="Times New Roman" w:hAnsi="Times New Roman" w:cs="Times New Roman"/>
          <w:b/>
          <w:sz w:val="56"/>
          <w:szCs w:val="56"/>
        </w:rPr>
      </w:pPr>
    </w:p>
    <w:p w14:paraId="7F39945A" w14:textId="77777777" w:rsidR="00352DAA" w:rsidRDefault="00352DAA" w:rsidP="00856E59">
      <w:pPr>
        <w:spacing w:line="276" w:lineRule="auto"/>
        <w:rPr>
          <w:rFonts w:ascii="Times New Roman" w:hAnsi="Times New Roman" w:cs="Times New Roman"/>
          <w:b/>
          <w:sz w:val="56"/>
          <w:szCs w:val="56"/>
        </w:rPr>
      </w:pPr>
    </w:p>
    <w:p w14:paraId="5EFD44A4" w14:textId="77777777" w:rsidR="00352DAA" w:rsidRPr="0070163D" w:rsidRDefault="00352DAA" w:rsidP="00352DAA">
      <w:pPr>
        <w:spacing w:line="276" w:lineRule="auto"/>
        <w:jc w:val="center"/>
        <w:rPr>
          <w:rFonts w:ascii="Times New Roman" w:hAnsi="Times New Roman" w:cs="Times New Roman"/>
          <w:b/>
          <w:sz w:val="56"/>
          <w:szCs w:val="56"/>
        </w:rPr>
      </w:pPr>
      <w:r w:rsidRPr="0070163D">
        <w:rPr>
          <w:rFonts w:ascii="Times New Roman" w:hAnsi="Times New Roman" w:cs="Times New Roman"/>
          <w:b/>
          <w:sz w:val="56"/>
          <w:szCs w:val="56"/>
        </w:rPr>
        <w:lastRenderedPageBreak/>
        <w:t>List o</w:t>
      </w:r>
      <w:r>
        <w:rPr>
          <w:rFonts w:ascii="Times New Roman" w:hAnsi="Times New Roman" w:cs="Times New Roman"/>
          <w:b/>
          <w:sz w:val="56"/>
          <w:szCs w:val="56"/>
        </w:rPr>
        <w:t xml:space="preserve">f </w:t>
      </w:r>
      <w:r w:rsidRPr="0070163D">
        <w:rPr>
          <w:rFonts w:ascii="Times New Roman" w:hAnsi="Times New Roman" w:cs="Times New Roman"/>
          <w:b/>
          <w:sz w:val="56"/>
          <w:szCs w:val="56"/>
        </w:rPr>
        <w:t>illustrations</w:t>
      </w:r>
    </w:p>
    <w:p w14:paraId="353F42D6" w14:textId="77777777" w:rsidR="00352DAA" w:rsidRDefault="00352DAA" w:rsidP="00352DAA">
      <w:pPr>
        <w:spacing w:line="276" w:lineRule="auto"/>
        <w:rPr>
          <w:rFonts w:ascii="Times New Roman" w:hAnsi="Times New Roman" w:cs="Times New Roman"/>
          <w:sz w:val="24"/>
          <w:szCs w:val="24"/>
        </w:rPr>
      </w:pPr>
    </w:p>
    <w:p w14:paraId="56F3DDDD" w14:textId="77777777" w:rsidR="00352DAA" w:rsidRDefault="00352DAA" w:rsidP="00352DAA">
      <w:pPr>
        <w:spacing w:line="276" w:lineRule="auto"/>
        <w:rPr>
          <w:rFonts w:ascii="Times New Roman" w:hAnsi="Times New Roman" w:cs="Times New Roman"/>
          <w:sz w:val="24"/>
          <w:szCs w:val="24"/>
        </w:rPr>
      </w:pPr>
    </w:p>
    <w:p w14:paraId="6493441F" w14:textId="77777777" w:rsidR="00352DAA" w:rsidRPr="003141CB" w:rsidRDefault="00352DAA" w:rsidP="00352DAA">
      <w:pPr>
        <w:spacing w:line="276" w:lineRule="auto"/>
        <w:rPr>
          <w:rFonts w:ascii="Arial Narrow" w:hAnsi="Arial Narrow" w:cs="Times New Roman"/>
          <w:sz w:val="24"/>
          <w:szCs w:val="24"/>
        </w:rPr>
      </w:pPr>
    </w:p>
    <w:p w14:paraId="00A93521" w14:textId="77777777" w:rsidR="00352DAA" w:rsidRPr="003141CB" w:rsidRDefault="00352DAA" w:rsidP="00856E59">
      <w:pPr>
        <w:spacing w:line="276" w:lineRule="auto"/>
        <w:jc w:val="center"/>
        <w:rPr>
          <w:rFonts w:ascii="Arial Narrow" w:hAnsi="Arial Narrow" w:cs="Times New Roman"/>
          <w:noProof/>
          <w:sz w:val="24"/>
          <w:szCs w:val="24"/>
        </w:rPr>
      </w:pPr>
      <w:r w:rsidRPr="003141CB">
        <w:rPr>
          <w:rFonts w:ascii="Arial Narrow" w:hAnsi="Arial Narrow" w:cs="Times New Roman"/>
          <w:b/>
          <w:noProof/>
          <w:sz w:val="24"/>
          <w:szCs w:val="24"/>
        </w:rPr>
        <w:t>Figure 1:</w:t>
      </w:r>
      <w:r w:rsidRPr="003141CB">
        <w:rPr>
          <w:rFonts w:ascii="Arial Narrow" w:hAnsi="Arial Narrow" w:cs="Times New Roman"/>
          <w:noProof/>
          <w:sz w:val="24"/>
          <w:szCs w:val="24"/>
        </w:rPr>
        <w:t xml:space="preserve">   Graph representing LBGT in different segment of the society.</w:t>
      </w:r>
    </w:p>
    <w:p w14:paraId="7667DA9F" w14:textId="77777777" w:rsidR="00352DAA" w:rsidRDefault="00352DAA" w:rsidP="00352DAA">
      <w:pPr>
        <w:spacing w:line="276" w:lineRule="auto"/>
        <w:rPr>
          <w:rFonts w:ascii="Times New Roman" w:hAnsi="Times New Roman" w:cs="Times New Roman"/>
          <w:sz w:val="24"/>
          <w:szCs w:val="24"/>
        </w:rPr>
      </w:pPr>
    </w:p>
    <w:p w14:paraId="093B0957" w14:textId="77777777" w:rsidR="00352DAA" w:rsidRDefault="00352DAA" w:rsidP="00352DAA">
      <w:pPr>
        <w:spacing w:line="276" w:lineRule="auto"/>
        <w:rPr>
          <w:rFonts w:ascii="Times New Roman" w:hAnsi="Times New Roman" w:cs="Times New Roman"/>
          <w:sz w:val="24"/>
          <w:szCs w:val="24"/>
        </w:rPr>
      </w:pPr>
      <w:r>
        <w:rPr>
          <w:noProof/>
        </w:rPr>
        <w:drawing>
          <wp:inline distT="0" distB="0" distL="0" distR="0" wp14:anchorId="0BC86BFF" wp14:editId="22E3D481">
            <wp:extent cx="5943600" cy="3090672"/>
            <wp:effectExtent l="0" t="0" r="0" b="0"/>
            <wp:docPr id="1" name="Picture 1" descr="Image result for graph of lgbtq discrimination in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graph of lgbtq discrimination in restaura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090672"/>
                    </a:xfrm>
                    <a:prstGeom prst="rect">
                      <a:avLst/>
                    </a:prstGeom>
                    <a:noFill/>
                    <a:ln>
                      <a:noFill/>
                    </a:ln>
                  </pic:spPr>
                </pic:pic>
              </a:graphicData>
            </a:graphic>
          </wp:inline>
        </w:drawing>
      </w:r>
    </w:p>
    <w:p w14:paraId="38E20C1F" w14:textId="77777777" w:rsidR="00352DAA" w:rsidRDefault="00352DAA" w:rsidP="00352DAA">
      <w:pPr>
        <w:spacing w:line="276" w:lineRule="auto"/>
        <w:rPr>
          <w:rFonts w:ascii="Times New Roman" w:hAnsi="Times New Roman" w:cs="Times New Roman"/>
          <w:sz w:val="24"/>
          <w:szCs w:val="24"/>
        </w:rPr>
      </w:pPr>
    </w:p>
    <w:p w14:paraId="52F7DFF8" w14:textId="77777777" w:rsidR="00352DAA" w:rsidRDefault="00352DAA" w:rsidP="00352DAA">
      <w:pPr>
        <w:spacing w:line="276" w:lineRule="auto"/>
        <w:rPr>
          <w:rFonts w:ascii="Times New Roman" w:hAnsi="Times New Roman" w:cs="Times New Roman"/>
          <w:sz w:val="24"/>
          <w:szCs w:val="24"/>
        </w:rPr>
      </w:pPr>
    </w:p>
    <w:p w14:paraId="0A581DB7" w14:textId="77777777" w:rsidR="00352DAA" w:rsidRDefault="00352DAA" w:rsidP="00352DAA">
      <w:pPr>
        <w:spacing w:line="276" w:lineRule="auto"/>
        <w:rPr>
          <w:rFonts w:ascii="Times New Roman" w:hAnsi="Times New Roman" w:cs="Times New Roman"/>
          <w:sz w:val="24"/>
          <w:szCs w:val="24"/>
        </w:rPr>
      </w:pPr>
    </w:p>
    <w:p w14:paraId="7178A92E" w14:textId="77777777" w:rsidR="00352DAA" w:rsidRDefault="00352DAA" w:rsidP="00352DAA">
      <w:pPr>
        <w:spacing w:line="276" w:lineRule="auto"/>
        <w:rPr>
          <w:rFonts w:ascii="Times New Roman" w:hAnsi="Times New Roman" w:cs="Times New Roman"/>
          <w:sz w:val="24"/>
          <w:szCs w:val="24"/>
        </w:rPr>
      </w:pPr>
    </w:p>
    <w:p w14:paraId="3CFF304A" w14:textId="77777777" w:rsidR="00352DAA" w:rsidRDefault="00352DAA" w:rsidP="00352DAA">
      <w:pPr>
        <w:spacing w:line="276" w:lineRule="auto"/>
        <w:ind w:firstLine="720"/>
        <w:jc w:val="center"/>
        <w:rPr>
          <w:rFonts w:ascii="Times New Roman" w:hAnsi="Times New Roman" w:cs="Times New Roman"/>
          <w:b/>
          <w:sz w:val="24"/>
          <w:szCs w:val="24"/>
        </w:rPr>
      </w:pPr>
    </w:p>
    <w:p w14:paraId="24EC53FC" w14:textId="77777777" w:rsidR="00352DAA" w:rsidRDefault="00352DAA" w:rsidP="00352DAA">
      <w:pPr>
        <w:spacing w:line="276" w:lineRule="auto"/>
        <w:ind w:firstLine="720"/>
        <w:jc w:val="center"/>
        <w:rPr>
          <w:rFonts w:ascii="Times New Roman" w:hAnsi="Times New Roman" w:cs="Times New Roman"/>
          <w:b/>
          <w:sz w:val="24"/>
          <w:szCs w:val="24"/>
        </w:rPr>
      </w:pPr>
    </w:p>
    <w:p w14:paraId="195EC0DE" w14:textId="77777777" w:rsidR="00352DAA" w:rsidRDefault="00352DAA" w:rsidP="00352DAA">
      <w:pPr>
        <w:spacing w:line="276" w:lineRule="auto"/>
        <w:ind w:firstLine="720"/>
        <w:jc w:val="center"/>
        <w:rPr>
          <w:rFonts w:ascii="Times New Roman" w:hAnsi="Times New Roman" w:cs="Times New Roman"/>
          <w:b/>
          <w:sz w:val="24"/>
          <w:szCs w:val="24"/>
        </w:rPr>
      </w:pPr>
    </w:p>
    <w:p w14:paraId="6319C1B7" w14:textId="77777777" w:rsidR="00352DAA" w:rsidRDefault="00352DAA" w:rsidP="00352DAA">
      <w:pPr>
        <w:spacing w:line="276" w:lineRule="auto"/>
        <w:ind w:firstLine="720"/>
        <w:jc w:val="center"/>
        <w:rPr>
          <w:rFonts w:ascii="Times New Roman" w:hAnsi="Times New Roman" w:cs="Times New Roman"/>
          <w:b/>
          <w:sz w:val="24"/>
          <w:szCs w:val="24"/>
        </w:rPr>
      </w:pPr>
    </w:p>
    <w:p w14:paraId="6E2964BE" w14:textId="77777777" w:rsidR="00352DAA" w:rsidRDefault="00352DAA" w:rsidP="00352DAA">
      <w:pPr>
        <w:spacing w:line="276" w:lineRule="auto"/>
        <w:ind w:firstLine="720"/>
        <w:jc w:val="center"/>
        <w:rPr>
          <w:rFonts w:ascii="Times New Roman" w:hAnsi="Times New Roman" w:cs="Times New Roman"/>
          <w:b/>
          <w:sz w:val="24"/>
          <w:szCs w:val="24"/>
        </w:rPr>
      </w:pPr>
    </w:p>
    <w:p w14:paraId="450AB001" w14:textId="77777777" w:rsidR="00856E59" w:rsidRPr="0070163D" w:rsidRDefault="00856E59" w:rsidP="00856E59">
      <w:pPr>
        <w:spacing w:line="276" w:lineRule="auto"/>
        <w:jc w:val="center"/>
        <w:rPr>
          <w:rFonts w:ascii="Times New Roman" w:hAnsi="Times New Roman" w:cs="Times New Roman"/>
          <w:b/>
          <w:sz w:val="56"/>
          <w:szCs w:val="56"/>
        </w:rPr>
      </w:pPr>
      <w:r w:rsidRPr="0070163D">
        <w:rPr>
          <w:rFonts w:ascii="Times New Roman" w:hAnsi="Times New Roman" w:cs="Times New Roman"/>
          <w:b/>
          <w:sz w:val="56"/>
          <w:szCs w:val="56"/>
        </w:rPr>
        <w:lastRenderedPageBreak/>
        <w:t>List o</w:t>
      </w:r>
      <w:r>
        <w:rPr>
          <w:rFonts w:ascii="Times New Roman" w:hAnsi="Times New Roman" w:cs="Times New Roman"/>
          <w:b/>
          <w:sz w:val="56"/>
          <w:szCs w:val="56"/>
        </w:rPr>
        <w:t xml:space="preserve">f </w:t>
      </w:r>
      <w:r w:rsidRPr="0070163D">
        <w:rPr>
          <w:rFonts w:ascii="Times New Roman" w:hAnsi="Times New Roman" w:cs="Times New Roman"/>
          <w:b/>
          <w:sz w:val="56"/>
          <w:szCs w:val="56"/>
        </w:rPr>
        <w:t>illustrations</w:t>
      </w:r>
    </w:p>
    <w:p w14:paraId="460EEE41" w14:textId="77777777" w:rsidR="00856E59" w:rsidRDefault="00856E59" w:rsidP="00352DAA">
      <w:pPr>
        <w:spacing w:line="276" w:lineRule="auto"/>
        <w:ind w:firstLine="720"/>
        <w:jc w:val="center"/>
        <w:rPr>
          <w:rFonts w:ascii="Times New Roman" w:hAnsi="Times New Roman" w:cs="Times New Roman"/>
          <w:b/>
          <w:sz w:val="24"/>
          <w:szCs w:val="24"/>
        </w:rPr>
      </w:pPr>
    </w:p>
    <w:p w14:paraId="45D70FED" w14:textId="77777777" w:rsidR="00856E59" w:rsidRDefault="00856E59" w:rsidP="00352DAA">
      <w:pPr>
        <w:spacing w:line="276" w:lineRule="auto"/>
        <w:ind w:firstLine="720"/>
        <w:jc w:val="center"/>
        <w:rPr>
          <w:rFonts w:ascii="Times New Roman" w:hAnsi="Times New Roman" w:cs="Times New Roman"/>
          <w:b/>
          <w:sz w:val="24"/>
          <w:szCs w:val="24"/>
        </w:rPr>
      </w:pPr>
    </w:p>
    <w:p w14:paraId="668AC88B" w14:textId="77777777" w:rsidR="00352DAA" w:rsidRPr="003141CB" w:rsidRDefault="00352DAA" w:rsidP="00856E59">
      <w:pPr>
        <w:spacing w:line="276" w:lineRule="auto"/>
        <w:ind w:firstLine="720"/>
        <w:jc w:val="center"/>
        <w:rPr>
          <w:rFonts w:ascii="Arial Narrow" w:hAnsi="Arial Narrow" w:cs="Times New Roman"/>
          <w:sz w:val="24"/>
          <w:szCs w:val="24"/>
        </w:rPr>
      </w:pPr>
      <w:r w:rsidRPr="003141CB">
        <w:rPr>
          <w:rFonts w:ascii="Arial Narrow" w:hAnsi="Arial Narrow" w:cs="Times New Roman"/>
          <w:b/>
          <w:sz w:val="24"/>
          <w:szCs w:val="24"/>
        </w:rPr>
        <w:t>Figure 2:</w:t>
      </w:r>
      <w:r w:rsidRPr="003141CB">
        <w:rPr>
          <w:rFonts w:ascii="Arial Narrow" w:hAnsi="Arial Narrow" w:cs="Times New Roman"/>
          <w:sz w:val="24"/>
          <w:szCs w:val="24"/>
        </w:rPr>
        <w:t xml:space="preserve"> States Prohibiting LGBTQ Discrimination</w:t>
      </w:r>
    </w:p>
    <w:p w14:paraId="753C6757" w14:textId="77777777" w:rsidR="00352DAA" w:rsidRDefault="00352DAA" w:rsidP="00352DAA">
      <w:pPr>
        <w:spacing w:line="276" w:lineRule="auto"/>
        <w:rPr>
          <w:rFonts w:ascii="Times New Roman" w:hAnsi="Times New Roman" w:cs="Times New Roman"/>
          <w:sz w:val="24"/>
          <w:szCs w:val="24"/>
        </w:rPr>
      </w:pPr>
      <w:r>
        <w:rPr>
          <w:noProof/>
        </w:rPr>
        <w:drawing>
          <wp:inline distT="0" distB="0" distL="0" distR="0" wp14:anchorId="195C1B8D" wp14:editId="7D99BD05">
            <wp:extent cx="5342890" cy="4375815"/>
            <wp:effectExtent l="0" t="0" r="0" b="5715"/>
            <wp:docPr id="2" name="Picture 2" descr="Image result for lgbtq discrimination reported ca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lgbtq discrimination reported cas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6385" cy="4403247"/>
                    </a:xfrm>
                    <a:prstGeom prst="rect">
                      <a:avLst/>
                    </a:prstGeom>
                    <a:noFill/>
                    <a:ln>
                      <a:noFill/>
                    </a:ln>
                  </pic:spPr>
                </pic:pic>
              </a:graphicData>
            </a:graphic>
          </wp:inline>
        </w:drawing>
      </w:r>
    </w:p>
    <w:p w14:paraId="2955758F" w14:textId="77777777" w:rsidR="00352DAA" w:rsidRDefault="00352DAA" w:rsidP="00352DAA">
      <w:pPr>
        <w:spacing w:line="276" w:lineRule="auto"/>
        <w:rPr>
          <w:rFonts w:ascii="Times New Roman" w:hAnsi="Times New Roman" w:cs="Times New Roman"/>
          <w:sz w:val="24"/>
          <w:szCs w:val="24"/>
        </w:rPr>
      </w:pPr>
    </w:p>
    <w:p w14:paraId="4E8BB9A7" w14:textId="77777777" w:rsidR="00352DAA" w:rsidRDefault="00352DAA" w:rsidP="00352DAA">
      <w:pPr>
        <w:spacing w:line="276" w:lineRule="auto"/>
        <w:rPr>
          <w:rFonts w:ascii="Times New Roman" w:hAnsi="Times New Roman" w:cs="Times New Roman"/>
          <w:sz w:val="24"/>
          <w:szCs w:val="24"/>
        </w:rPr>
      </w:pPr>
    </w:p>
    <w:p w14:paraId="615E192D" w14:textId="77777777" w:rsidR="00352DAA" w:rsidRDefault="00352DAA" w:rsidP="00352DAA">
      <w:pPr>
        <w:spacing w:line="276" w:lineRule="auto"/>
        <w:rPr>
          <w:rFonts w:ascii="Times New Roman" w:hAnsi="Times New Roman" w:cs="Times New Roman"/>
          <w:sz w:val="24"/>
          <w:szCs w:val="24"/>
        </w:rPr>
      </w:pPr>
    </w:p>
    <w:p w14:paraId="71F8C78F" w14:textId="77777777" w:rsidR="003A318B" w:rsidRDefault="003A318B" w:rsidP="003A318B">
      <w:pPr>
        <w:spacing w:line="276" w:lineRule="auto"/>
        <w:jc w:val="center"/>
        <w:rPr>
          <w:rFonts w:ascii="Times New Roman" w:hAnsi="Times New Roman" w:cs="Times New Roman"/>
          <w:b/>
          <w:sz w:val="40"/>
          <w:szCs w:val="40"/>
        </w:rPr>
      </w:pPr>
    </w:p>
    <w:p w14:paraId="700CAE96" w14:textId="77777777" w:rsidR="003A318B" w:rsidRDefault="003A318B" w:rsidP="003A318B">
      <w:pPr>
        <w:spacing w:line="276" w:lineRule="auto"/>
        <w:jc w:val="center"/>
        <w:rPr>
          <w:rFonts w:ascii="Times New Roman" w:hAnsi="Times New Roman" w:cs="Times New Roman"/>
          <w:b/>
          <w:sz w:val="40"/>
          <w:szCs w:val="40"/>
        </w:rPr>
      </w:pPr>
    </w:p>
    <w:p w14:paraId="3192913A" w14:textId="77777777" w:rsidR="003A318B" w:rsidRDefault="003A318B" w:rsidP="003A318B">
      <w:pPr>
        <w:spacing w:line="276" w:lineRule="auto"/>
        <w:jc w:val="center"/>
        <w:rPr>
          <w:rFonts w:ascii="Times New Roman" w:hAnsi="Times New Roman" w:cs="Times New Roman"/>
          <w:b/>
          <w:sz w:val="40"/>
          <w:szCs w:val="40"/>
        </w:rPr>
      </w:pPr>
    </w:p>
    <w:p w14:paraId="5EDA24BA" w14:textId="77777777" w:rsidR="003A318B" w:rsidRPr="003141CB" w:rsidRDefault="003A318B" w:rsidP="003A318B">
      <w:pPr>
        <w:spacing w:line="276" w:lineRule="auto"/>
        <w:jc w:val="center"/>
        <w:rPr>
          <w:rFonts w:ascii="Times New Roman" w:hAnsi="Times New Roman" w:cs="Times New Roman"/>
          <w:b/>
          <w:sz w:val="56"/>
          <w:szCs w:val="56"/>
        </w:rPr>
      </w:pPr>
      <w:r w:rsidRPr="003141CB">
        <w:rPr>
          <w:rFonts w:ascii="Times New Roman" w:hAnsi="Times New Roman" w:cs="Times New Roman"/>
          <w:b/>
          <w:sz w:val="56"/>
          <w:szCs w:val="56"/>
        </w:rPr>
        <w:lastRenderedPageBreak/>
        <w:t>Abstract</w:t>
      </w:r>
    </w:p>
    <w:p w14:paraId="71BFD86C" w14:textId="77777777" w:rsidR="003A318B" w:rsidRDefault="003A318B" w:rsidP="003A318B">
      <w:pPr>
        <w:spacing w:line="276" w:lineRule="auto"/>
        <w:rPr>
          <w:rFonts w:ascii="Times New Roman" w:hAnsi="Times New Roman" w:cs="Times New Roman"/>
          <w:sz w:val="24"/>
          <w:szCs w:val="24"/>
        </w:rPr>
      </w:pPr>
    </w:p>
    <w:p w14:paraId="67DE93CE" w14:textId="77777777" w:rsidR="003A318B" w:rsidRPr="003141CB" w:rsidRDefault="003A318B" w:rsidP="003A318B">
      <w:pPr>
        <w:spacing w:line="276" w:lineRule="auto"/>
        <w:rPr>
          <w:rFonts w:ascii="Arial Narrow" w:hAnsi="Arial Narrow" w:cs="Times New Roman"/>
          <w:b/>
          <w:sz w:val="24"/>
          <w:szCs w:val="24"/>
        </w:rPr>
      </w:pPr>
      <w:r w:rsidRPr="003141CB">
        <w:rPr>
          <w:rFonts w:ascii="Arial Narrow" w:hAnsi="Arial Narrow" w:cs="Times New Roman"/>
          <w:b/>
          <w:sz w:val="24"/>
          <w:szCs w:val="24"/>
        </w:rPr>
        <w:t xml:space="preserve">Problem: </w:t>
      </w:r>
      <w:r w:rsidRPr="003141CB">
        <w:rPr>
          <w:rFonts w:ascii="Arial Narrow" w:hAnsi="Arial Narrow" w:cs="Times New Roman"/>
          <w:sz w:val="24"/>
          <w:szCs w:val="24"/>
        </w:rPr>
        <w:t xml:space="preserve">Our </w:t>
      </w:r>
      <w:r w:rsidR="00AC1F07">
        <w:rPr>
          <w:rFonts w:ascii="Arial Narrow" w:hAnsi="Arial Narrow" w:cs="Times New Roman"/>
          <w:sz w:val="24"/>
          <w:szCs w:val="24"/>
        </w:rPr>
        <w:t>Company has been searching for</w:t>
      </w:r>
      <w:r w:rsidRPr="003141CB">
        <w:rPr>
          <w:rFonts w:ascii="Arial Narrow" w:hAnsi="Arial Narrow" w:cs="Times New Roman"/>
          <w:sz w:val="24"/>
          <w:szCs w:val="24"/>
        </w:rPr>
        <w:t xml:space="preserve"> solu</w:t>
      </w:r>
      <w:r w:rsidR="006A651A">
        <w:rPr>
          <w:rFonts w:ascii="Arial Narrow" w:hAnsi="Arial Narrow" w:cs="Times New Roman"/>
          <w:sz w:val="24"/>
          <w:szCs w:val="24"/>
        </w:rPr>
        <w:t>tions to the issue regarding</w:t>
      </w:r>
      <w:r w:rsidRPr="003141CB">
        <w:rPr>
          <w:rFonts w:ascii="Arial Narrow" w:hAnsi="Arial Narrow" w:cs="Times New Roman"/>
          <w:sz w:val="24"/>
          <w:szCs w:val="24"/>
        </w:rPr>
        <w:t xml:space="preserve"> same sex couple</w:t>
      </w:r>
      <w:r w:rsidR="006A651A">
        <w:rPr>
          <w:rFonts w:ascii="Arial Narrow" w:hAnsi="Arial Narrow" w:cs="Times New Roman"/>
          <w:sz w:val="24"/>
          <w:szCs w:val="24"/>
        </w:rPr>
        <w:t>s</w:t>
      </w:r>
      <w:r w:rsidRPr="003141CB">
        <w:rPr>
          <w:rFonts w:ascii="Arial Narrow" w:hAnsi="Arial Narrow" w:cs="Times New Roman"/>
          <w:sz w:val="24"/>
          <w:szCs w:val="24"/>
        </w:rPr>
        <w:t xml:space="preserve"> and the attitude of our employees toward them, in the café. We haven’t paid attention to the relationship between our employee and the different customer</w:t>
      </w:r>
      <w:r w:rsidR="000F006A">
        <w:rPr>
          <w:rFonts w:ascii="Arial Narrow" w:hAnsi="Arial Narrow" w:cs="Times New Roman"/>
          <w:sz w:val="24"/>
          <w:szCs w:val="24"/>
        </w:rPr>
        <w:t>s in</w:t>
      </w:r>
      <w:r w:rsidRPr="003141CB">
        <w:rPr>
          <w:rFonts w:ascii="Arial Narrow" w:hAnsi="Arial Narrow" w:cs="Times New Roman"/>
          <w:sz w:val="24"/>
          <w:szCs w:val="24"/>
        </w:rPr>
        <w:t xml:space="preserve"> our café. Recently, we have received a complaint from a same sex couple stating that one of our employee</w:t>
      </w:r>
      <w:r w:rsidR="00897A46">
        <w:rPr>
          <w:rFonts w:ascii="Arial Narrow" w:hAnsi="Arial Narrow" w:cs="Times New Roman"/>
          <w:sz w:val="24"/>
          <w:szCs w:val="24"/>
        </w:rPr>
        <w:t>s</w:t>
      </w:r>
      <w:r w:rsidR="006A651A">
        <w:rPr>
          <w:rFonts w:ascii="Arial Narrow" w:hAnsi="Arial Narrow" w:cs="Times New Roman"/>
          <w:sz w:val="24"/>
          <w:szCs w:val="24"/>
        </w:rPr>
        <w:t>,</w:t>
      </w:r>
      <w:r w:rsidR="00897A46">
        <w:rPr>
          <w:rFonts w:ascii="Arial Narrow" w:hAnsi="Arial Narrow" w:cs="Times New Roman"/>
          <w:sz w:val="24"/>
          <w:szCs w:val="24"/>
        </w:rPr>
        <w:t xml:space="preserve"> along with a manager,</w:t>
      </w:r>
      <w:r w:rsidRPr="003141CB">
        <w:rPr>
          <w:rFonts w:ascii="Arial Narrow" w:hAnsi="Arial Narrow" w:cs="Times New Roman"/>
          <w:sz w:val="24"/>
          <w:szCs w:val="24"/>
        </w:rPr>
        <w:t xml:space="preserve"> had been disrespectful to them and refused to </w:t>
      </w:r>
      <w:r w:rsidR="006E7803">
        <w:rPr>
          <w:rFonts w:ascii="Arial Narrow" w:hAnsi="Arial Narrow" w:cs="Times New Roman"/>
          <w:sz w:val="24"/>
          <w:szCs w:val="24"/>
        </w:rPr>
        <w:t xml:space="preserve">seat them </w:t>
      </w:r>
      <w:r w:rsidRPr="003141CB">
        <w:rPr>
          <w:rFonts w:ascii="Arial Narrow" w:hAnsi="Arial Narrow" w:cs="Times New Roman"/>
          <w:sz w:val="24"/>
          <w:szCs w:val="24"/>
        </w:rPr>
        <w:t>due to their sexual orientation.</w:t>
      </w:r>
    </w:p>
    <w:p w14:paraId="60D92751" w14:textId="77777777" w:rsidR="003A318B" w:rsidRPr="003141CB" w:rsidRDefault="003A318B" w:rsidP="003A318B">
      <w:pPr>
        <w:spacing w:line="276" w:lineRule="auto"/>
        <w:rPr>
          <w:rFonts w:ascii="Arial Narrow" w:hAnsi="Arial Narrow" w:cs="Times New Roman"/>
          <w:sz w:val="24"/>
          <w:szCs w:val="24"/>
        </w:rPr>
      </w:pPr>
    </w:p>
    <w:p w14:paraId="05C63455" w14:textId="77777777" w:rsidR="003A318B" w:rsidRPr="003141CB" w:rsidRDefault="003A318B" w:rsidP="003A318B">
      <w:pPr>
        <w:spacing w:line="276" w:lineRule="auto"/>
        <w:rPr>
          <w:rFonts w:ascii="Arial Narrow" w:hAnsi="Arial Narrow" w:cs="Times New Roman"/>
          <w:sz w:val="24"/>
          <w:szCs w:val="24"/>
        </w:rPr>
      </w:pPr>
    </w:p>
    <w:p w14:paraId="1FD2558E" w14:textId="77777777" w:rsidR="003A318B" w:rsidRPr="003141CB" w:rsidRDefault="003A318B" w:rsidP="003A318B">
      <w:pPr>
        <w:spacing w:line="276" w:lineRule="auto"/>
        <w:rPr>
          <w:rFonts w:ascii="Arial Narrow" w:hAnsi="Arial Narrow" w:cs="Times New Roman"/>
          <w:sz w:val="24"/>
          <w:szCs w:val="24"/>
        </w:rPr>
      </w:pPr>
    </w:p>
    <w:p w14:paraId="6328F6A9" w14:textId="77777777" w:rsidR="003A318B" w:rsidRPr="003141CB" w:rsidRDefault="003A318B" w:rsidP="003A318B">
      <w:pPr>
        <w:spacing w:line="276" w:lineRule="auto"/>
        <w:rPr>
          <w:rFonts w:ascii="Arial Narrow" w:hAnsi="Arial Narrow" w:cs="Times New Roman"/>
          <w:sz w:val="24"/>
          <w:szCs w:val="24"/>
        </w:rPr>
      </w:pPr>
      <w:r w:rsidRPr="003141CB">
        <w:rPr>
          <w:rFonts w:ascii="Arial Narrow" w:hAnsi="Arial Narrow" w:cs="Times New Roman"/>
          <w:b/>
          <w:sz w:val="24"/>
          <w:szCs w:val="24"/>
        </w:rPr>
        <w:t>Solution:</w:t>
      </w:r>
      <w:r w:rsidRPr="003141CB">
        <w:rPr>
          <w:rFonts w:ascii="Arial Narrow" w:hAnsi="Arial Narrow" w:cs="Times New Roman"/>
          <w:sz w:val="24"/>
          <w:szCs w:val="24"/>
        </w:rPr>
        <w:t xml:space="preserve"> A key to resolve this issue and avoid the incident to be repeated and spread via social media and different platform</w:t>
      </w:r>
      <w:r w:rsidR="001B62C6">
        <w:rPr>
          <w:rFonts w:ascii="Arial Narrow" w:hAnsi="Arial Narrow" w:cs="Times New Roman"/>
          <w:sz w:val="24"/>
          <w:szCs w:val="24"/>
        </w:rPr>
        <w:t>s</w:t>
      </w:r>
      <w:r w:rsidRPr="003141CB">
        <w:rPr>
          <w:rFonts w:ascii="Arial Narrow" w:hAnsi="Arial Narrow" w:cs="Times New Roman"/>
          <w:sz w:val="24"/>
          <w:szCs w:val="24"/>
        </w:rPr>
        <w:t xml:space="preserve">, is to take this situation under serious consideration and take several measures and implement some rules for our employees, and the customers. The rules will need to be impartial toward the employee and the customers, so that everybody will be treated equally and </w:t>
      </w:r>
      <w:r w:rsidR="001B62C6">
        <w:rPr>
          <w:rFonts w:ascii="Arial Narrow" w:hAnsi="Arial Narrow" w:cs="Times New Roman"/>
          <w:sz w:val="24"/>
          <w:szCs w:val="24"/>
        </w:rPr>
        <w:t xml:space="preserve">with </w:t>
      </w:r>
      <w:r w:rsidRPr="003141CB">
        <w:rPr>
          <w:rFonts w:ascii="Arial Narrow" w:hAnsi="Arial Narrow" w:cs="Times New Roman"/>
          <w:sz w:val="24"/>
          <w:szCs w:val="24"/>
        </w:rPr>
        <w:t>respect.</w:t>
      </w:r>
    </w:p>
    <w:p w14:paraId="358B9593" w14:textId="77777777" w:rsidR="003A318B" w:rsidRPr="003141CB" w:rsidRDefault="003A318B" w:rsidP="003A318B">
      <w:pPr>
        <w:spacing w:line="276" w:lineRule="auto"/>
        <w:rPr>
          <w:rFonts w:ascii="Arial Narrow" w:hAnsi="Arial Narrow" w:cs="Times New Roman"/>
          <w:sz w:val="24"/>
          <w:szCs w:val="24"/>
        </w:rPr>
      </w:pPr>
    </w:p>
    <w:p w14:paraId="46F5FC9F" w14:textId="77777777" w:rsidR="003A318B" w:rsidRPr="003141CB" w:rsidRDefault="003A318B" w:rsidP="003A318B">
      <w:pPr>
        <w:spacing w:line="276" w:lineRule="auto"/>
        <w:rPr>
          <w:rFonts w:ascii="Arial Narrow" w:hAnsi="Arial Narrow" w:cs="Times New Roman"/>
          <w:sz w:val="24"/>
          <w:szCs w:val="24"/>
        </w:rPr>
      </w:pPr>
    </w:p>
    <w:p w14:paraId="65E93FE5" w14:textId="77777777" w:rsidR="003A318B" w:rsidRPr="003141CB" w:rsidRDefault="003A318B" w:rsidP="003A318B">
      <w:pPr>
        <w:spacing w:line="276" w:lineRule="auto"/>
        <w:rPr>
          <w:rFonts w:ascii="Arial Narrow" w:hAnsi="Arial Narrow" w:cs="Times New Roman"/>
          <w:sz w:val="24"/>
          <w:szCs w:val="24"/>
        </w:rPr>
      </w:pPr>
    </w:p>
    <w:p w14:paraId="40450FC1" w14:textId="77777777" w:rsidR="003A318B" w:rsidRPr="003141CB" w:rsidRDefault="003A318B" w:rsidP="003A318B">
      <w:pPr>
        <w:spacing w:line="276" w:lineRule="auto"/>
        <w:rPr>
          <w:rFonts w:ascii="Arial Narrow" w:hAnsi="Arial Narrow" w:cs="Times New Roman"/>
          <w:b/>
          <w:sz w:val="24"/>
          <w:szCs w:val="24"/>
        </w:rPr>
      </w:pPr>
      <w:r w:rsidRPr="003141CB">
        <w:rPr>
          <w:rFonts w:ascii="Arial Narrow" w:hAnsi="Arial Narrow" w:cs="Times New Roman"/>
          <w:b/>
          <w:sz w:val="24"/>
          <w:szCs w:val="24"/>
        </w:rPr>
        <w:t>Benefits:</w:t>
      </w:r>
    </w:p>
    <w:p w14:paraId="347A379B" w14:textId="77777777" w:rsidR="003A318B" w:rsidRPr="003141CB" w:rsidRDefault="003A318B" w:rsidP="003A318B">
      <w:pPr>
        <w:spacing w:line="276" w:lineRule="auto"/>
        <w:rPr>
          <w:rFonts w:ascii="Arial Narrow" w:hAnsi="Arial Narrow" w:cs="Times New Roman"/>
          <w:sz w:val="24"/>
          <w:szCs w:val="24"/>
        </w:rPr>
      </w:pPr>
      <w:r w:rsidRPr="003141CB">
        <w:rPr>
          <w:rFonts w:ascii="Arial Narrow" w:hAnsi="Arial Narrow" w:cs="Times New Roman"/>
          <w:sz w:val="24"/>
          <w:szCs w:val="24"/>
        </w:rPr>
        <w:t xml:space="preserve"> The goal of the rules will be:</w:t>
      </w:r>
    </w:p>
    <w:p w14:paraId="4FB3FCA4" w14:textId="77777777" w:rsidR="003A318B" w:rsidRPr="003141CB" w:rsidRDefault="003A318B" w:rsidP="003A318B">
      <w:pPr>
        <w:pStyle w:val="ListParagraph"/>
        <w:numPr>
          <w:ilvl w:val="0"/>
          <w:numId w:val="1"/>
        </w:numPr>
        <w:spacing w:line="276" w:lineRule="auto"/>
        <w:rPr>
          <w:rFonts w:ascii="Arial Narrow" w:hAnsi="Arial Narrow" w:cs="Times New Roman"/>
          <w:sz w:val="24"/>
          <w:szCs w:val="24"/>
        </w:rPr>
      </w:pPr>
      <w:r w:rsidRPr="003141CB">
        <w:rPr>
          <w:rFonts w:ascii="Arial Narrow" w:hAnsi="Arial Narrow" w:cs="Times New Roman"/>
          <w:sz w:val="24"/>
          <w:szCs w:val="24"/>
        </w:rPr>
        <w:t>To treat employees and customer with respect</w:t>
      </w:r>
    </w:p>
    <w:p w14:paraId="46EFF66B" w14:textId="77777777" w:rsidR="003A318B" w:rsidRPr="003141CB" w:rsidRDefault="003A318B" w:rsidP="003A318B">
      <w:pPr>
        <w:pStyle w:val="ListParagraph"/>
        <w:numPr>
          <w:ilvl w:val="0"/>
          <w:numId w:val="1"/>
        </w:numPr>
        <w:spacing w:line="276" w:lineRule="auto"/>
        <w:rPr>
          <w:rFonts w:ascii="Arial Narrow" w:hAnsi="Arial Narrow" w:cs="Times New Roman"/>
          <w:sz w:val="24"/>
          <w:szCs w:val="24"/>
        </w:rPr>
      </w:pPr>
      <w:r w:rsidRPr="003141CB">
        <w:rPr>
          <w:rFonts w:ascii="Arial Narrow" w:hAnsi="Arial Narrow" w:cs="Times New Roman"/>
          <w:sz w:val="24"/>
          <w:szCs w:val="24"/>
        </w:rPr>
        <w:t>To show the public that we care about our customer</w:t>
      </w:r>
      <w:r w:rsidR="006A651A">
        <w:rPr>
          <w:rFonts w:ascii="Arial Narrow" w:hAnsi="Arial Narrow" w:cs="Times New Roman"/>
          <w:sz w:val="24"/>
          <w:szCs w:val="24"/>
        </w:rPr>
        <w:t>s and their well being</w:t>
      </w:r>
    </w:p>
    <w:p w14:paraId="7ECD54B6" w14:textId="77777777" w:rsidR="003A318B" w:rsidRPr="003141CB" w:rsidRDefault="003A318B" w:rsidP="003A318B">
      <w:pPr>
        <w:pStyle w:val="ListParagraph"/>
        <w:numPr>
          <w:ilvl w:val="0"/>
          <w:numId w:val="1"/>
        </w:numPr>
        <w:spacing w:line="276" w:lineRule="auto"/>
        <w:rPr>
          <w:rFonts w:ascii="Arial Narrow" w:hAnsi="Arial Narrow" w:cs="Times New Roman"/>
          <w:sz w:val="24"/>
          <w:szCs w:val="24"/>
        </w:rPr>
      </w:pPr>
      <w:r w:rsidRPr="003141CB">
        <w:rPr>
          <w:rFonts w:ascii="Arial Narrow" w:hAnsi="Arial Narrow" w:cs="Times New Roman"/>
          <w:sz w:val="24"/>
          <w:szCs w:val="24"/>
        </w:rPr>
        <w:t>To create an environment where everybody will be comfortable</w:t>
      </w:r>
    </w:p>
    <w:p w14:paraId="2637D543" w14:textId="77777777" w:rsidR="003A318B" w:rsidRPr="003141CB" w:rsidRDefault="003A318B" w:rsidP="003A318B">
      <w:pPr>
        <w:pStyle w:val="ListParagraph"/>
        <w:numPr>
          <w:ilvl w:val="0"/>
          <w:numId w:val="1"/>
        </w:numPr>
        <w:spacing w:line="276" w:lineRule="auto"/>
        <w:rPr>
          <w:rFonts w:ascii="Arial Narrow" w:hAnsi="Arial Narrow" w:cs="Times New Roman"/>
          <w:sz w:val="24"/>
          <w:szCs w:val="24"/>
        </w:rPr>
      </w:pPr>
      <w:r w:rsidRPr="003141CB">
        <w:rPr>
          <w:rFonts w:ascii="Arial Narrow" w:hAnsi="Arial Narrow" w:cs="Times New Roman"/>
          <w:sz w:val="24"/>
          <w:szCs w:val="24"/>
        </w:rPr>
        <w:t>To show that the Coffee house café is impartial.</w:t>
      </w:r>
    </w:p>
    <w:p w14:paraId="46FD2AA7" w14:textId="77777777" w:rsidR="00352DAA" w:rsidRDefault="00352DAA"/>
    <w:p w14:paraId="795A3529" w14:textId="77777777" w:rsidR="003A318B" w:rsidRDefault="003A318B"/>
    <w:p w14:paraId="14B666B3" w14:textId="77777777" w:rsidR="003A318B" w:rsidRDefault="003A318B" w:rsidP="003A318B">
      <w:pPr>
        <w:jc w:val="center"/>
        <w:rPr>
          <w:b/>
          <w:sz w:val="72"/>
          <w:szCs w:val="72"/>
        </w:rPr>
      </w:pPr>
    </w:p>
    <w:p w14:paraId="348E9DCC" w14:textId="77777777" w:rsidR="00862E8F" w:rsidRDefault="00862E8F" w:rsidP="003A318B">
      <w:pPr>
        <w:jc w:val="center"/>
        <w:rPr>
          <w:b/>
          <w:sz w:val="72"/>
          <w:szCs w:val="72"/>
        </w:rPr>
      </w:pPr>
    </w:p>
    <w:p w14:paraId="5E485A7F" w14:textId="77777777" w:rsidR="00862E8F" w:rsidRDefault="00862E8F" w:rsidP="003A318B">
      <w:pPr>
        <w:jc w:val="center"/>
        <w:rPr>
          <w:rFonts w:ascii="Times New Roman" w:hAnsi="Times New Roman" w:cs="Times New Roman"/>
          <w:b/>
          <w:sz w:val="72"/>
          <w:szCs w:val="72"/>
        </w:rPr>
      </w:pPr>
      <w:r w:rsidRPr="00862E8F">
        <w:rPr>
          <w:rFonts w:ascii="Times New Roman" w:hAnsi="Times New Roman" w:cs="Times New Roman"/>
          <w:b/>
          <w:sz w:val="72"/>
          <w:szCs w:val="72"/>
        </w:rPr>
        <w:lastRenderedPageBreak/>
        <w:t xml:space="preserve">Introduction  </w:t>
      </w:r>
    </w:p>
    <w:p w14:paraId="18C4AD9B" w14:textId="77777777" w:rsidR="00B16F25" w:rsidRDefault="00B16F25" w:rsidP="003A318B">
      <w:pPr>
        <w:jc w:val="center"/>
        <w:rPr>
          <w:rFonts w:ascii="Times New Roman" w:hAnsi="Times New Roman" w:cs="Times New Roman"/>
          <w:b/>
          <w:sz w:val="72"/>
          <w:szCs w:val="72"/>
        </w:rPr>
      </w:pPr>
    </w:p>
    <w:p w14:paraId="4C44C343" w14:textId="77777777" w:rsidR="000C075A" w:rsidRPr="000C075A" w:rsidRDefault="000C075A" w:rsidP="001053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t>Purpose Statement</w:t>
      </w:r>
    </w:p>
    <w:p w14:paraId="0503C4C6" w14:textId="77777777" w:rsidR="00B118AC" w:rsidRDefault="00266AA3" w:rsidP="001053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The purpose of this report is to propose the immediate installment of a non-discriminatory policy within our company along with a zero tolerance policy for public displays of affection for both employees and customer</w:t>
      </w:r>
      <w:r w:rsidR="00893F51">
        <w:rPr>
          <w:rFonts w:ascii="Times New Roman" w:hAnsi="Times New Roman" w:cs="Times New Roman"/>
          <w:sz w:val="24"/>
          <w:szCs w:val="24"/>
        </w:rPr>
        <w:t xml:space="preserve">s. The installment of these policies will ensure continued equality and impartial respect within our company. </w:t>
      </w:r>
      <w:r w:rsidR="00CB4BFD">
        <w:rPr>
          <w:rFonts w:ascii="Times New Roman" w:hAnsi="Times New Roman" w:cs="Times New Roman"/>
          <w:sz w:val="24"/>
          <w:szCs w:val="24"/>
        </w:rPr>
        <w:t xml:space="preserve">Due to a recent incident </w:t>
      </w:r>
      <w:r w:rsidR="0002660C">
        <w:rPr>
          <w:rFonts w:ascii="Times New Roman" w:hAnsi="Times New Roman" w:cs="Times New Roman"/>
          <w:sz w:val="24"/>
          <w:szCs w:val="24"/>
        </w:rPr>
        <w:t xml:space="preserve">of discrimination between a manager and </w:t>
      </w:r>
      <w:r w:rsidR="006A651A">
        <w:rPr>
          <w:rFonts w:ascii="Times New Roman" w:hAnsi="Times New Roman" w:cs="Times New Roman"/>
          <w:sz w:val="24"/>
          <w:szCs w:val="24"/>
        </w:rPr>
        <w:t xml:space="preserve">a </w:t>
      </w:r>
      <w:r w:rsidR="0002660C">
        <w:rPr>
          <w:rFonts w:ascii="Times New Roman" w:hAnsi="Times New Roman" w:cs="Times New Roman"/>
          <w:sz w:val="24"/>
          <w:szCs w:val="24"/>
        </w:rPr>
        <w:t>same sex couple, this proposal is crucial to ensure that such situations do no</w:t>
      </w:r>
      <w:r w:rsidR="006A651A">
        <w:rPr>
          <w:rFonts w:ascii="Times New Roman" w:hAnsi="Times New Roman" w:cs="Times New Roman"/>
          <w:sz w:val="24"/>
          <w:szCs w:val="24"/>
        </w:rPr>
        <w:t>t</w:t>
      </w:r>
      <w:r w:rsidR="0002660C">
        <w:rPr>
          <w:rFonts w:ascii="Times New Roman" w:hAnsi="Times New Roman" w:cs="Times New Roman"/>
          <w:sz w:val="24"/>
          <w:szCs w:val="24"/>
        </w:rPr>
        <w:t xml:space="preserve"> repeat wi</w:t>
      </w:r>
      <w:r w:rsidR="00124CD2">
        <w:rPr>
          <w:rFonts w:ascii="Times New Roman" w:hAnsi="Times New Roman" w:cs="Times New Roman"/>
          <w:sz w:val="24"/>
          <w:szCs w:val="24"/>
        </w:rPr>
        <w:t>thin our</w:t>
      </w:r>
      <w:r w:rsidR="0002660C">
        <w:rPr>
          <w:rFonts w:ascii="Times New Roman" w:hAnsi="Times New Roman" w:cs="Times New Roman"/>
          <w:sz w:val="24"/>
          <w:szCs w:val="24"/>
        </w:rPr>
        <w:t xml:space="preserve"> establishment. </w:t>
      </w:r>
    </w:p>
    <w:p w14:paraId="7CA094D3" w14:textId="77777777" w:rsidR="00B53FF2" w:rsidRDefault="00B53FF2" w:rsidP="001053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hAnsi="Times New Roman" w:cs="Times New Roman"/>
          <w:color w:val="000000"/>
          <w:sz w:val="24"/>
          <w:szCs w:val="24"/>
        </w:rPr>
      </w:pPr>
    </w:p>
    <w:p w14:paraId="377A6BFF" w14:textId="77777777" w:rsidR="00B53FF2" w:rsidRDefault="00B53FF2" w:rsidP="001053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hAnsi="Times New Roman" w:cs="Times New Roman"/>
          <w:color w:val="000000"/>
          <w:sz w:val="24"/>
          <w:szCs w:val="24"/>
        </w:rPr>
      </w:pPr>
    </w:p>
    <w:p w14:paraId="6E8DED86" w14:textId="77777777" w:rsidR="00862E8F" w:rsidRPr="00266AA3" w:rsidRDefault="00862E8F" w:rsidP="00D54C98">
      <w:pPr>
        <w:rPr>
          <w:rFonts w:ascii="Times New Roman" w:hAnsi="Times New Roman" w:cs="Times New Roman"/>
          <w:sz w:val="24"/>
          <w:szCs w:val="24"/>
        </w:rPr>
      </w:pPr>
    </w:p>
    <w:p w14:paraId="55DE305B" w14:textId="77777777" w:rsidR="00862E8F" w:rsidRDefault="00862E8F" w:rsidP="003A318B">
      <w:pPr>
        <w:jc w:val="center"/>
        <w:rPr>
          <w:rFonts w:ascii="Times New Roman" w:hAnsi="Times New Roman" w:cs="Times New Roman"/>
          <w:b/>
          <w:sz w:val="72"/>
          <w:szCs w:val="72"/>
        </w:rPr>
      </w:pPr>
    </w:p>
    <w:p w14:paraId="47F1E481" w14:textId="77777777" w:rsidR="00862E8F" w:rsidRDefault="00862E8F" w:rsidP="003A318B">
      <w:pPr>
        <w:jc w:val="center"/>
        <w:rPr>
          <w:rFonts w:ascii="Times New Roman" w:hAnsi="Times New Roman" w:cs="Times New Roman"/>
          <w:b/>
          <w:sz w:val="72"/>
          <w:szCs w:val="72"/>
        </w:rPr>
      </w:pPr>
    </w:p>
    <w:p w14:paraId="25D813B7" w14:textId="77777777" w:rsidR="00862E8F" w:rsidRDefault="00862E8F" w:rsidP="003A318B">
      <w:pPr>
        <w:jc w:val="center"/>
        <w:rPr>
          <w:rFonts w:ascii="Times New Roman" w:hAnsi="Times New Roman" w:cs="Times New Roman"/>
          <w:b/>
          <w:sz w:val="72"/>
          <w:szCs w:val="72"/>
        </w:rPr>
      </w:pPr>
    </w:p>
    <w:p w14:paraId="6D7907B4" w14:textId="77777777" w:rsidR="00862E8F" w:rsidRDefault="00862E8F" w:rsidP="003A318B">
      <w:pPr>
        <w:jc w:val="center"/>
        <w:rPr>
          <w:rFonts w:ascii="Times New Roman" w:hAnsi="Times New Roman" w:cs="Times New Roman"/>
          <w:b/>
          <w:sz w:val="72"/>
          <w:szCs w:val="72"/>
        </w:rPr>
      </w:pPr>
    </w:p>
    <w:p w14:paraId="57297562" w14:textId="77777777" w:rsidR="0002660C" w:rsidRDefault="0002660C" w:rsidP="00124CD2">
      <w:pPr>
        <w:rPr>
          <w:rFonts w:ascii="Times New Roman" w:hAnsi="Times New Roman" w:cs="Times New Roman"/>
          <w:b/>
          <w:sz w:val="72"/>
          <w:szCs w:val="72"/>
        </w:rPr>
      </w:pPr>
    </w:p>
    <w:p w14:paraId="6C890724" w14:textId="77777777" w:rsidR="00862E8F" w:rsidRDefault="00862E8F" w:rsidP="003A318B">
      <w:pPr>
        <w:jc w:val="center"/>
        <w:rPr>
          <w:rFonts w:ascii="Times New Roman" w:hAnsi="Times New Roman" w:cs="Times New Roman"/>
          <w:b/>
          <w:sz w:val="72"/>
          <w:szCs w:val="72"/>
        </w:rPr>
      </w:pPr>
      <w:r>
        <w:rPr>
          <w:rFonts w:ascii="Times New Roman" w:hAnsi="Times New Roman" w:cs="Times New Roman"/>
          <w:b/>
          <w:sz w:val="72"/>
          <w:szCs w:val="72"/>
        </w:rPr>
        <w:lastRenderedPageBreak/>
        <w:t xml:space="preserve">Discussion </w:t>
      </w:r>
    </w:p>
    <w:p w14:paraId="5FE3E869" w14:textId="77777777" w:rsidR="00124CD2" w:rsidRPr="00B53FF2" w:rsidRDefault="00124CD2" w:rsidP="00124C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hAnsi="Times New Roman" w:cs="Times New Roman"/>
          <w:b/>
          <w:sz w:val="24"/>
          <w:szCs w:val="24"/>
        </w:rPr>
      </w:pPr>
    </w:p>
    <w:p w14:paraId="4557F98F" w14:textId="77777777" w:rsidR="0026306A" w:rsidRDefault="00124CD2" w:rsidP="002630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Recently, a lesbian couple visited the café for breakfast on a busy Saturday morning; they approached the host stand to be seated. The hostess was occupied in a conversation with the cafés general manager, who demanded that the hostess inform the couple that they could not be seated and must leave immediately. The hostess relayed the information, but she was uninformed of the reasoning behind the orders she received. So, when the couple asked for an explanation, she had no response. The couple quickly became confused and frustrated. The two women politely asked if they may speak with her manager. The hostess respectfully asked them to wait while she located her manager. When the general manager approached the couple, he rudely commanded the women to leave with no explanation. Confused, the couple asked him why they couldn’t be seated. His response shocked the couple. He bluntly told them that their relationship was disgusting, sinful, and wrong and he would not allow them to eat at his restaurant. The lesbian couple politely left The Coffee House Café despite the hurtful words and discrimination they had faced. They reported their interaction with the general manager to the owner. Outraged that an employee of his business displayed such hate and discrimination, he ordered that the situation be mended</w:t>
      </w:r>
      <w:r w:rsidR="0026306A">
        <w:rPr>
          <w:rFonts w:ascii="Times New Roman" w:hAnsi="Times New Roman" w:cs="Times New Roman"/>
          <w:color w:val="000000"/>
          <w:sz w:val="24"/>
          <w:szCs w:val="24"/>
        </w:rPr>
        <w:t xml:space="preserve"> since this disturbing event has led to a decline in customer traffic, decline in sales, and a negative reputation of our business. </w:t>
      </w:r>
      <w:r>
        <w:rPr>
          <w:rFonts w:ascii="Times New Roman" w:hAnsi="Times New Roman" w:cs="Times New Roman"/>
          <w:color w:val="000000"/>
          <w:sz w:val="24"/>
          <w:szCs w:val="24"/>
        </w:rPr>
        <w:t xml:space="preserve">It was decided that new policies and consequences were required to reach a permanent solution so that such ethical dilemmas may be avoided. </w:t>
      </w:r>
      <w:r w:rsidR="0026306A" w:rsidRPr="0026306A">
        <w:rPr>
          <w:rFonts w:ascii="Times New Roman" w:hAnsi="Times New Roman" w:cs="Times New Roman"/>
          <w:iCs/>
          <w:color w:val="000000"/>
          <w:sz w:val="24"/>
          <w:szCs w:val="24"/>
        </w:rPr>
        <w:t xml:space="preserve">In order to prevent any future cases of discrimination directed towards same sex couples, The Coffee House Café has created a plan intended to be enforced in phases. To initiate the plan, the general manager at large was terminated from the company. It was crucial to the plan that the general manager be someone who’s beliefs align with the company’s beliefs. </w:t>
      </w:r>
      <w:r w:rsidR="0026306A" w:rsidRPr="0026306A">
        <w:rPr>
          <w:rFonts w:ascii="Times New Roman" w:hAnsi="Times New Roman" w:cs="Times New Roman"/>
          <w:iCs/>
          <w:color w:val="000000"/>
          <w:sz w:val="24"/>
          <w:szCs w:val="24"/>
        </w:rPr>
        <w:lastRenderedPageBreak/>
        <w:t xml:space="preserve">Someone in a position of authority and over-seeing the staff cannot display such hateful, discriminatory behavior. Instead, it is required that the manager provides and enforces not only exceptional service but inclusive service for all customers no matter what their sexual orientation may be. Therefore, a new manager was hired immediately. Phase two of the solution was revising the company policies to highlight the importance of equal and excellent service. The new policy clearly prohibits any acts of discrimination directed towards same sex couples. In order to enforce the new policy, a meeting was called as phase three of the solution. All of The Coffee House Cafés employees were required to attend. The revised policy was explained and presented to the staff. Each member was asked to sign the policy, stating that they promised to abide by the revised rules and enforce the company value of non-discriminatory, inclusive service. As phase four, it was announced that anyone who refused to sign the policy or failed to provide equal, excellent service based upon personal bias, would be asked to leave. </w:t>
      </w:r>
    </w:p>
    <w:p w14:paraId="5B0DAEA0" w14:textId="77777777" w:rsidR="00124CD2" w:rsidRDefault="00124CD2" w:rsidP="00124C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hAnsi="Times New Roman" w:cs="Times New Roman"/>
          <w:color w:val="000000"/>
          <w:sz w:val="24"/>
          <w:szCs w:val="24"/>
        </w:rPr>
      </w:pPr>
    </w:p>
    <w:p w14:paraId="36F11B80" w14:textId="77777777" w:rsidR="00B16F25" w:rsidRDefault="00B16F25" w:rsidP="00124C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hAnsi="Times New Roman" w:cs="Times New Roman"/>
          <w:color w:val="000000"/>
          <w:sz w:val="24"/>
          <w:szCs w:val="24"/>
        </w:rPr>
      </w:pPr>
    </w:p>
    <w:p w14:paraId="5AB8BC24" w14:textId="77777777" w:rsidR="00B16F25" w:rsidRDefault="00B16F25" w:rsidP="00124C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hAnsi="Times New Roman" w:cs="Times New Roman"/>
          <w:color w:val="000000"/>
          <w:sz w:val="24"/>
          <w:szCs w:val="24"/>
        </w:rPr>
      </w:pPr>
    </w:p>
    <w:p w14:paraId="7C168538" w14:textId="77777777" w:rsidR="00B16F25" w:rsidRDefault="00B16F25" w:rsidP="00124C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hAnsi="Times New Roman" w:cs="Times New Roman"/>
          <w:color w:val="000000"/>
          <w:sz w:val="24"/>
          <w:szCs w:val="24"/>
        </w:rPr>
      </w:pPr>
    </w:p>
    <w:p w14:paraId="0701B4E0" w14:textId="77777777" w:rsidR="00B16F25" w:rsidRDefault="00B16F25" w:rsidP="00124C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hAnsi="Times New Roman" w:cs="Times New Roman"/>
          <w:color w:val="000000"/>
          <w:sz w:val="24"/>
          <w:szCs w:val="24"/>
        </w:rPr>
      </w:pPr>
    </w:p>
    <w:p w14:paraId="6784AED8" w14:textId="77777777" w:rsidR="00B16F25" w:rsidRDefault="00B16F25" w:rsidP="00124C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hAnsi="Times New Roman" w:cs="Times New Roman"/>
          <w:color w:val="000000"/>
          <w:sz w:val="24"/>
          <w:szCs w:val="24"/>
        </w:rPr>
      </w:pPr>
    </w:p>
    <w:p w14:paraId="68347A85" w14:textId="77777777" w:rsidR="00B16F25" w:rsidRDefault="00B16F25" w:rsidP="00124C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hAnsi="Times New Roman" w:cs="Times New Roman"/>
          <w:color w:val="000000"/>
          <w:sz w:val="24"/>
          <w:szCs w:val="24"/>
        </w:rPr>
      </w:pPr>
    </w:p>
    <w:p w14:paraId="404D294B" w14:textId="77777777" w:rsidR="00B16F25" w:rsidRDefault="00B16F25" w:rsidP="00124CD2">
      <w:pPr>
        <w:jc w:val="center"/>
        <w:rPr>
          <w:rFonts w:ascii="Times New Roman" w:hAnsi="Times New Roman" w:cs="Times New Roman"/>
          <w:b/>
          <w:sz w:val="72"/>
          <w:szCs w:val="72"/>
        </w:rPr>
      </w:pPr>
    </w:p>
    <w:p w14:paraId="6B35E814" w14:textId="77777777" w:rsidR="00B16F25" w:rsidRDefault="00B16F25" w:rsidP="00124CD2">
      <w:pPr>
        <w:jc w:val="center"/>
        <w:rPr>
          <w:rFonts w:ascii="Times New Roman" w:hAnsi="Times New Roman" w:cs="Times New Roman"/>
          <w:b/>
          <w:sz w:val="72"/>
          <w:szCs w:val="72"/>
        </w:rPr>
      </w:pPr>
    </w:p>
    <w:p w14:paraId="0E152C33" w14:textId="77777777" w:rsidR="00862E8F" w:rsidRDefault="00862E8F" w:rsidP="00124CD2">
      <w:pPr>
        <w:jc w:val="center"/>
        <w:rPr>
          <w:rFonts w:ascii="Times New Roman" w:hAnsi="Times New Roman" w:cs="Times New Roman"/>
          <w:b/>
          <w:sz w:val="72"/>
          <w:szCs w:val="72"/>
        </w:rPr>
      </w:pPr>
      <w:r>
        <w:rPr>
          <w:rFonts w:ascii="Times New Roman" w:hAnsi="Times New Roman" w:cs="Times New Roman"/>
          <w:b/>
          <w:sz w:val="72"/>
          <w:szCs w:val="72"/>
        </w:rPr>
        <w:lastRenderedPageBreak/>
        <w:t>Conclusion</w:t>
      </w:r>
    </w:p>
    <w:p w14:paraId="5D4D476A" w14:textId="77777777" w:rsidR="00B16F25" w:rsidRDefault="00B16F25" w:rsidP="00124CD2">
      <w:pPr>
        <w:jc w:val="center"/>
        <w:rPr>
          <w:rFonts w:ascii="Times New Roman" w:hAnsi="Times New Roman" w:cs="Times New Roman"/>
          <w:b/>
          <w:sz w:val="72"/>
          <w:szCs w:val="72"/>
        </w:rPr>
      </w:pPr>
    </w:p>
    <w:p w14:paraId="78B991C2" w14:textId="77777777" w:rsidR="00B16F25" w:rsidRPr="00B16F25" w:rsidRDefault="00B16F25" w:rsidP="00B16F25">
      <w:pPr>
        <w:spacing w:line="480" w:lineRule="auto"/>
        <w:rPr>
          <w:rFonts w:ascii="Times New Roman" w:hAnsi="Times New Roman" w:cs="Times New Roman"/>
          <w:sz w:val="24"/>
          <w:szCs w:val="24"/>
        </w:rPr>
      </w:pPr>
      <w:r>
        <w:rPr>
          <w:rFonts w:ascii="Times New Roman" w:hAnsi="Times New Roman" w:cs="Times New Roman"/>
          <w:sz w:val="24"/>
          <w:szCs w:val="24"/>
        </w:rPr>
        <w:t>It is of upmost importance for Coffee House Café that all employees and patrons are treated with respect. In order to ensure that this company policy is implemented and adhered to, Coffee House Café has created a multi-phase plan to educate our employees on inclusiveness and company expectations. This plan is being implemented immediately for current employees and will be required for any new applicants.</w:t>
      </w:r>
    </w:p>
    <w:p w14:paraId="0219C108" w14:textId="77777777" w:rsidR="00862E8F" w:rsidRPr="00954DA2" w:rsidRDefault="00862E8F" w:rsidP="00B16F25">
      <w:pPr>
        <w:spacing w:line="480" w:lineRule="auto"/>
        <w:rPr>
          <w:rFonts w:ascii="Times New Roman" w:hAnsi="Times New Roman" w:cs="Times New Roman"/>
          <w:sz w:val="24"/>
          <w:szCs w:val="24"/>
        </w:rPr>
      </w:pPr>
    </w:p>
    <w:p w14:paraId="310F05A2" w14:textId="77777777" w:rsidR="00862E8F" w:rsidRDefault="00862E8F" w:rsidP="003A318B">
      <w:pPr>
        <w:jc w:val="center"/>
        <w:rPr>
          <w:rFonts w:ascii="Times New Roman" w:hAnsi="Times New Roman" w:cs="Times New Roman"/>
          <w:b/>
          <w:sz w:val="72"/>
          <w:szCs w:val="72"/>
        </w:rPr>
      </w:pPr>
    </w:p>
    <w:p w14:paraId="2857D466" w14:textId="77777777" w:rsidR="00862E8F" w:rsidRDefault="00862E8F" w:rsidP="003A318B">
      <w:pPr>
        <w:jc w:val="center"/>
        <w:rPr>
          <w:rFonts w:ascii="Times New Roman" w:hAnsi="Times New Roman" w:cs="Times New Roman"/>
          <w:b/>
          <w:sz w:val="72"/>
          <w:szCs w:val="72"/>
        </w:rPr>
      </w:pPr>
    </w:p>
    <w:p w14:paraId="4C7C0E8B" w14:textId="77777777" w:rsidR="00862E8F" w:rsidRDefault="00862E8F" w:rsidP="003A318B">
      <w:pPr>
        <w:jc w:val="center"/>
        <w:rPr>
          <w:rFonts w:ascii="Times New Roman" w:hAnsi="Times New Roman" w:cs="Times New Roman"/>
          <w:b/>
          <w:sz w:val="72"/>
          <w:szCs w:val="72"/>
        </w:rPr>
      </w:pPr>
    </w:p>
    <w:p w14:paraId="4E46BAE5" w14:textId="77777777" w:rsidR="00862E8F" w:rsidRDefault="00862E8F" w:rsidP="003A318B">
      <w:pPr>
        <w:jc w:val="center"/>
        <w:rPr>
          <w:rFonts w:ascii="Times New Roman" w:hAnsi="Times New Roman" w:cs="Times New Roman"/>
          <w:b/>
          <w:sz w:val="72"/>
          <w:szCs w:val="72"/>
        </w:rPr>
      </w:pPr>
    </w:p>
    <w:p w14:paraId="0A7CB936" w14:textId="77777777" w:rsidR="00862E8F" w:rsidRDefault="00862E8F" w:rsidP="003A318B">
      <w:pPr>
        <w:jc w:val="center"/>
        <w:rPr>
          <w:rFonts w:ascii="Times New Roman" w:hAnsi="Times New Roman" w:cs="Times New Roman"/>
          <w:b/>
          <w:sz w:val="72"/>
          <w:szCs w:val="72"/>
        </w:rPr>
      </w:pPr>
    </w:p>
    <w:p w14:paraId="6DDA142C" w14:textId="77777777" w:rsidR="00862E8F" w:rsidRDefault="00862E8F" w:rsidP="003A318B">
      <w:pPr>
        <w:jc w:val="center"/>
        <w:rPr>
          <w:rFonts w:ascii="Times New Roman" w:hAnsi="Times New Roman" w:cs="Times New Roman"/>
          <w:b/>
          <w:sz w:val="72"/>
          <w:szCs w:val="72"/>
        </w:rPr>
      </w:pPr>
    </w:p>
    <w:p w14:paraId="6244C7BB" w14:textId="77777777" w:rsidR="00862E8F" w:rsidRDefault="00862E8F" w:rsidP="003A318B">
      <w:pPr>
        <w:jc w:val="center"/>
        <w:rPr>
          <w:rFonts w:ascii="Times New Roman" w:hAnsi="Times New Roman" w:cs="Times New Roman"/>
          <w:b/>
          <w:sz w:val="72"/>
          <w:szCs w:val="72"/>
        </w:rPr>
      </w:pPr>
    </w:p>
    <w:p w14:paraId="03AF3292" w14:textId="77777777" w:rsidR="00862E8F" w:rsidRDefault="00862E8F" w:rsidP="003A318B">
      <w:pPr>
        <w:jc w:val="center"/>
        <w:rPr>
          <w:rFonts w:ascii="Times New Roman" w:hAnsi="Times New Roman" w:cs="Times New Roman"/>
          <w:b/>
          <w:sz w:val="72"/>
          <w:szCs w:val="72"/>
        </w:rPr>
      </w:pPr>
    </w:p>
    <w:p w14:paraId="7333B226" w14:textId="77777777" w:rsidR="00862E8F" w:rsidRPr="00862E8F" w:rsidRDefault="00862E8F" w:rsidP="003A318B">
      <w:pPr>
        <w:jc w:val="center"/>
        <w:rPr>
          <w:rFonts w:ascii="Times New Roman" w:hAnsi="Times New Roman" w:cs="Times New Roman"/>
          <w:b/>
          <w:sz w:val="72"/>
          <w:szCs w:val="72"/>
        </w:rPr>
      </w:pPr>
    </w:p>
    <w:p w14:paraId="214654F7" w14:textId="77777777" w:rsidR="003A318B" w:rsidRPr="003141CB" w:rsidRDefault="003A318B" w:rsidP="003A318B">
      <w:pPr>
        <w:jc w:val="center"/>
        <w:rPr>
          <w:rFonts w:ascii="Times New Roman" w:hAnsi="Times New Roman" w:cs="Times New Roman"/>
          <w:b/>
          <w:sz w:val="72"/>
          <w:szCs w:val="72"/>
        </w:rPr>
      </w:pPr>
      <w:r w:rsidRPr="003141CB">
        <w:rPr>
          <w:rFonts w:ascii="Times New Roman" w:hAnsi="Times New Roman" w:cs="Times New Roman"/>
          <w:b/>
          <w:sz w:val="72"/>
          <w:szCs w:val="72"/>
        </w:rPr>
        <w:t>Coffee House Cafe Glossary</w:t>
      </w:r>
    </w:p>
    <w:p w14:paraId="223656A2" w14:textId="77777777" w:rsidR="003A318B" w:rsidRPr="00D778F8" w:rsidRDefault="003A318B" w:rsidP="003A318B">
      <w:pPr>
        <w:jc w:val="center"/>
        <w:rPr>
          <w:b/>
          <w:sz w:val="72"/>
          <w:szCs w:val="72"/>
        </w:rPr>
      </w:pPr>
    </w:p>
    <w:p w14:paraId="19A64298" w14:textId="77777777" w:rsidR="003A318B" w:rsidRPr="003141CB" w:rsidRDefault="003A318B" w:rsidP="003A318B">
      <w:pPr>
        <w:pStyle w:val="ListParagraph"/>
        <w:numPr>
          <w:ilvl w:val="0"/>
          <w:numId w:val="2"/>
        </w:numPr>
        <w:spacing w:line="480" w:lineRule="auto"/>
        <w:rPr>
          <w:rFonts w:ascii="Arial Narrow" w:hAnsi="Arial Narrow" w:cs="Times New Roman"/>
          <w:sz w:val="24"/>
          <w:szCs w:val="24"/>
        </w:rPr>
      </w:pPr>
      <w:r w:rsidRPr="003141CB">
        <w:rPr>
          <w:rFonts w:ascii="Arial Narrow" w:hAnsi="Arial Narrow" w:cs="Times New Roman"/>
          <w:sz w:val="24"/>
          <w:szCs w:val="24"/>
        </w:rPr>
        <w:t>Homosexual: A person who is sexually attracted to people of their own sex.</w:t>
      </w:r>
    </w:p>
    <w:p w14:paraId="1A558E79" w14:textId="77777777" w:rsidR="003A318B" w:rsidRPr="003141CB" w:rsidRDefault="003A318B" w:rsidP="003A318B">
      <w:pPr>
        <w:pStyle w:val="ListParagraph"/>
        <w:numPr>
          <w:ilvl w:val="0"/>
          <w:numId w:val="2"/>
        </w:numPr>
        <w:spacing w:line="480" w:lineRule="auto"/>
        <w:rPr>
          <w:rFonts w:ascii="Arial Narrow" w:hAnsi="Arial Narrow" w:cs="Times New Roman"/>
          <w:sz w:val="24"/>
          <w:szCs w:val="24"/>
        </w:rPr>
      </w:pPr>
      <w:r w:rsidRPr="003141CB">
        <w:rPr>
          <w:rFonts w:ascii="Arial Narrow" w:hAnsi="Arial Narrow" w:cs="Times New Roman"/>
          <w:sz w:val="24"/>
          <w:szCs w:val="24"/>
        </w:rPr>
        <w:t>Equality: The state of being equal, especially in status, rights, and opportunities.</w:t>
      </w:r>
    </w:p>
    <w:p w14:paraId="5F4775D9" w14:textId="77777777" w:rsidR="003A318B" w:rsidRPr="003141CB" w:rsidRDefault="003A318B" w:rsidP="003A318B">
      <w:pPr>
        <w:pStyle w:val="ListParagraph"/>
        <w:numPr>
          <w:ilvl w:val="0"/>
          <w:numId w:val="2"/>
        </w:numPr>
        <w:spacing w:line="480" w:lineRule="auto"/>
        <w:rPr>
          <w:rFonts w:ascii="Arial Narrow" w:hAnsi="Arial Narrow" w:cs="Times New Roman"/>
          <w:sz w:val="24"/>
          <w:szCs w:val="24"/>
        </w:rPr>
      </w:pPr>
      <w:r w:rsidRPr="003141CB">
        <w:rPr>
          <w:rFonts w:ascii="Arial Narrow" w:hAnsi="Arial Narrow" w:cs="Times New Roman"/>
          <w:sz w:val="24"/>
          <w:szCs w:val="24"/>
        </w:rPr>
        <w:t>Rights to Equality/Discrimination: Prohibits inequality on the basis of caste, religion, place of birth, race, or gender.</w:t>
      </w:r>
    </w:p>
    <w:p w14:paraId="5380E105" w14:textId="77777777" w:rsidR="003A318B" w:rsidRPr="003141CB" w:rsidRDefault="003A318B" w:rsidP="003A318B">
      <w:pPr>
        <w:pStyle w:val="ListParagraph"/>
        <w:numPr>
          <w:ilvl w:val="0"/>
          <w:numId w:val="2"/>
        </w:numPr>
        <w:spacing w:line="480" w:lineRule="auto"/>
        <w:rPr>
          <w:rFonts w:ascii="Arial Narrow" w:hAnsi="Arial Narrow" w:cs="Times New Roman"/>
          <w:sz w:val="24"/>
          <w:szCs w:val="24"/>
        </w:rPr>
      </w:pPr>
      <w:r w:rsidRPr="003141CB">
        <w:rPr>
          <w:rFonts w:ascii="Arial Narrow" w:hAnsi="Arial Narrow" w:cs="Times New Roman"/>
          <w:sz w:val="24"/>
          <w:szCs w:val="24"/>
        </w:rPr>
        <w:t>Public Displays of Affection (PDA): Public displays of affection are acts of physical intimacy in the view of others.</w:t>
      </w:r>
    </w:p>
    <w:p w14:paraId="124558D5" w14:textId="77777777" w:rsidR="003A318B" w:rsidRPr="003141CB" w:rsidRDefault="003A318B" w:rsidP="003A318B">
      <w:pPr>
        <w:pStyle w:val="ListParagraph"/>
        <w:numPr>
          <w:ilvl w:val="0"/>
          <w:numId w:val="2"/>
        </w:numPr>
        <w:spacing w:line="480" w:lineRule="auto"/>
        <w:rPr>
          <w:rFonts w:ascii="Arial Narrow" w:hAnsi="Arial Narrow" w:cs="Times New Roman"/>
          <w:sz w:val="24"/>
          <w:szCs w:val="24"/>
        </w:rPr>
      </w:pPr>
      <w:r w:rsidRPr="003141CB">
        <w:rPr>
          <w:rFonts w:ascii="Arial Narrow" w:hAnsi="Arial Narrow" w:cs="Times New Roman"/>
          <w:sz w:val="24"/>
          <w:szCs w:val="24"/>
        </w:rPr>
        <w:t>Laws of Discrimination: covers incidents of unequal or unfair treatment based on a person's age, disability, gender, national origin, race, religion, sexual orientation, genetic makeup, and other personal characteristics.</w:t>
      </w:r>
    </w:p>
    <w:p w14:paraId="096D98F5" w14:textId="77777777" w:rsidR="003A318B" w:rsidRPr="003141CB" w:rsidRDefault="003A318B" w:rsidP="003A318B">
      <w:pPr>
        <w:pStyle w:val="ListParagraph"/>
        <w:numPr>
          <w:ilvl w:val="0"/>
          <w:numId w:val="2"/>
        </w:numPr>
        <w:spacing w:line="480" w:lineRule="auto"/>
        <w:rPr>
          <w:rFonts w:ascii="Arial Narrow" w:hAnsi="Arial Narrow" w:cs="Times New Roman"/>
          <w:sz w:val="24"/>
          <w:szCs w:val="24"/>
        </w:rPr>
      </w:pPr>
      <w:r w:rsidRPr="003141CB">
        <w:rPr>
          <w:rFonts w:ascii="Arial Narrow" w:hAnsi="Arial Narrow" w:cs="Times New Roman"/>
          <w:sz w:val="24"/>
          <w:szCs w:val="24"/>
        </w:rPr>
        <w:t>Laws of Equality: the principle that each independent being must be treated equally by the law (principle of isonomy) and that all are subject to the same laws of justice.</w:t>
      </w:r>
    </w:p>
    <w:p w14:paraId="4C919D9C" w14:textId="77777777" w:rsidR="003A318B" w:rsidRDefault="003A318B"/>
    <w:p w14:paraId="095842C4" w14:textId="77777777" w:rsidR="003141CB" w:rsidRDefault="003141CB"/>
    <w:p w14:paraId="1A060B8F" w14:textId="77777777" w:rsidR="003141CB" w:rsidRDefault="003141CB"/>
    <w:p w14:paraId="74F622D2" w14:textId="77777777" w:rsidR="003141CB" w:rsidRDefault="003141CB" w:rsidP="003141CB">
      <w:pPr>
        <w:spacing w:after="0" w:line="240" w:lineRule="auto"/>
        <w:jc w:val="center"/>
        <w:rPr>
          <w:rFonts w:ascii="Times New Roman" w:eastAsia="Times New Roman" w:hAnsi="Times New Roman" w:cs="Times New Roman"/>
          <w:color w:val="000000"/>
          <w:sz w:val="60"/>
          <w:szCs w:val="60"/>
        </w:rPr>
      </w:pPr>
    </w:p>
    <w:p w14:paraId="21A2C322" w14:textId="77777777" w:rsidR="003141CB" w:rsidRDefault="003141CB" w:rsidP="003141CB">
      <w:pPr>
        <w:spacing w:after="0" w:line="240" w:lineRule="auto"/>
        <w:rPr>
          <w:rFonts w:ascii="Times New Roman" w:eastAsia="Times New Roman" w:hAnsi="Times New Roman" w:cs="Times New Roman"/>
          <w:color w:val="000000"/>
          <w:sz w:val="60"/>
          <w:szCs w:val="60"/>
        </w:rPr>
      </w:pPr>
    </w:p>
    <w:p w14:paraId="7C24B81B" w14:textId="77777777" w:rsidR="003141CB" w:rsidRDefault="003141CB" w:rsidP="003141CB">
      <w:pPr>
        <w:spacing w:after="0" w:line="240" w:lineRule="auto"/>
        <w:jc w:val="center"/>
        <w:rPr>
          <w:rFonts w:ascii="Times New Roman" w:eastAsia="Times New Roman" w:hAnsi="Times New Roman" w:cs="Times New Roman"/>
          <w:b/>
          <w:color w:val="000000"/>
          <w:sz w:val="56"/>
          <w:szCs w:val="56"/>
        </w:rPr>
      </w:pPr>
    </w:p>
    <w:p w14:paraId="27B7CBF6" w14:textId="77777777" w:rsidR="003141CB" w:rsidRDefault="003141CB" w:rsidP="003141CB">
      <w:pPr>
        <w:spacing w:after="0" w:line="240" w:lineRule="auto"/>
        <w:jc w:val="center"/>
        <w:rPr>
          <w:rFonts w:ascii="Times New Roman" w:eastAsia="Times New Roman" w:hAnsi="Times New Roman" w:cs="Times New Roman"/>
          <w:b/>
          <w:color w:val="000000"/>
          <w:sz w:val="56"/>
          <w:szCs w:val="56"/>
        </w:rPr>
      </w:pPr>
    </w:p>
    <w:p w14:paraId="5118626D" w14:textId="77777777" w:rsidR="003141CB" w:rsidRDefault="003141CB" w:rsidP="003141CB">
      <w:pPr>
        <w:spacing w:after="0" w:line="240" w:lineRule="auto"/>
        <w:jc w:val="center"/>
        <w:rPr>
          <w:rFonts w:ascii="Times New Roman" w:eastAsia="Times New Roman" w:hAnsi="Times New Roman" w:cs="Times New Roman"/>
          <w:b/>
          <w:color w:val="000000"/>
          <w:sz w:val="56"/>
          <w:szCs w:val="56"/>
        </w:rPr>
      </w:pPr>
      <w:r w:rsidRPr="003141CB">
        <w:rPr>
          <w:rFonts w:ascii="Times New Roman" w:eastAsia="Times New Roman" w:hAnsi="Times New Roman" w:cs="Times New Roman"/>
          <w:b/>
          <w:color w:val="000000"/>
          <w:sz w:val="56"/>
          <w:szCs w:val="56"/>
        </w:rPr>
        <w:t>Works Cited</w:t>
      </w:r>
    </w:p>
    <w:p w14:paraId="2F84C312" w14:textId="77777777" w:rsidR="003141CB" w:rsidRPr="003141CB" w:rsidRDefault="003141CB" w:rsidP="003141CB">
      <w:pPr>
        <w:spacing w:after="0" w:line="240" w:lineRule="auto"/>
        <w:jc w:val="center"/>
        <w:rPr>
          <w:rFonts w:ascii="Arial Narrow" w:eastAsia="Times New Roman" w:hAnsi="Arial Narrow" w:cs="Times New Roman"/>
          <w:b/>
          <w:sz w:val="24"/>
          <w:szCs w:val="24"/>
        </w:rPr>
      </w:pPr>
    </w:p>
    <w:p w14:paraId="133C4A5B" w14:textId="77777777" w:rsidR="003141CB" w:rsidRDefault="003141CB" w:rsidP="003141CB">
      <w:pPr>
        <w:spacing w:after="0" w:line="240" w:lineRule="auto"/>
        <w:rPr>
          <w:rFonts w:ascii="Arial Narrow" w:eastAsia="Times New Roman" w:hAnsi="Arial Narrow" w:cs="Times New Roman"/>
          <w:color w:val="555555"/>
          <w:sz w:val="24"/>
          <w:szCs w:val="24"/>
          <w:shd w:val="clear" w:color="auto" w:fill="FFFFFF"/>
        </w:rPr>
      </w:pPr>
      <w:r w:rsidRPr="003141CB">
        <w:rPr>
          <w:rFonts w:ascii="Arial Narrow" w:eastAsia="Times New Roman" w:hAnsi="Arial Narrow" w:cs="Times New Roman"/>
          <w:color w:val="555555"/>
          <w:sz w:val="24"/>
          <w:szCs w:val="24"/>
          <w:shd w:val="clear" w:color="auto" w:fill="FFFFFF"/>
        </w:rPr>
        <w:t>Barber, P. (2017). Chalk talks - the new religious freedom restoration act and its effects on student-athletes.</w:t>
      </w:r>
      <w:r w:rsidRPr="003141CB">
        <w:rPr>
          <w:rFonts w:ascii="Arial Narrow" w:eastAsia="Times New Roman" w:hAnsi="Arial Narrow" w:cs="Times New Roman"/>
          <w:i/>
          <w:iCs/>
          <w:color w:val="555555"/>
          <w:sz w:val="24"/>
          <w:szCs w:val="24"/>
          <w:shd w:val="clear" w:color="auto" w:fill="FFFFFF"/>
        </w:rPr>
        <w:t xml:space="preserve"> Journal of Law and Education, 46</w:t>
      </w:r>
      <w:r w:rsidRPr="003141CB">
        <w:rPr>
          <w:rFonts w:ascii="Arial Narrow" w:eastAsia="Times New Roman" w:hAnsi="Arial Narrow" w:cs="Times New Roman"/>
          <w:color w:val="555555"/>
          <w:sz w:val="24"/>
          <w:szCs w:val="24"/>
          <w:shd w:val="clear" w:color="auto" w:fill="FFFFFF"/>
        </w:rPr>
        <w:t xml:space="preserve">(1), 145-152. Retrieved from </w:t>
      </w:r>
    </w:p>
    <w:p w14:paraId="0AFD3D1C" w14:textId="77777777" w:rsidR="003141CB" w:rsidRPr="003141CB" w:rsidRDefault="00D97C3B" w:rsidP="003141CB">
      <w:pPr>
        <w:spacing w:after="0" w:line="240" w:lineRule="auto"/>
        <w:rPr>
          <w:rFonts w:ascii="Arial Narrow" w:eastAsia="Times New Roman" w:hAnsi="Arial Narrow" w:cs="Times New Roman"/>
          <w:sz w:val="24"/>
          <w:szCs w:val="24"/>
        </w:rPr>
      </w:pPr>
      <w:hyperlink r:id="rId9" w:history="1">
        <w:r w:rsidR="003141CB" w:rsidRPr="003141CB">
          <w:rPr>
            <w:rStyle w:val="Hyperlink"/>
            <w:rFonts w:ascii="Arial Narrow" w:eastAsia="Times New Roman" w:hAnsi="Arial Narrow" w:cs="Times New Roman"/>
            <w:sz w:val="24"/>
            <w:szCs w:val="24"/>
            <w:shd w:val="clear" w:color="auto" w:fill="FFFFFF"/>
          </w:rPr>
          <w:t>http://ezproxy.cpcc.edu/login?url=https://search.proquest.com/docview/1872167556?accountid=10008</w:t>
        </w:r>
      </w:hyperlink>
    </w:p>
    <w:p w14:paraId="301E098E" w14:textId="77777777" w:rsidR="003141CB" w:rsidRPr="003141CB" w:rsidRDefault="003141CB" w:rsidP="003141CB">
      <w:pPr>
        <w:spacing w:after="0" w:line="240" w:lineRule="auto"/>
        <w:rPr>
          <w:rFonts w:ascii="Arial Narrow" w:eastAsia="Times New Roman" w:hAnsi="Arial Narrow" w:cs="Times New Roman"/>
          <w:sz w:val="24"/>
          <w:szCs w:val="24"/>
        </w:rPr>
      </w:pPr>
    </w:p>
    <w:p w14:paraId="0B6150C6" w14:textId="77777777" w:rsidR="003141CB" w:rsidRPr="003141CB" w:rsidRDefault="003141CB" w:rsidP="003141CB">
      <w:pPr>
        <w:spacing w:after="0" w:line="240" w:lineRule="auto"/>
        <w:rPr>
          <w:rFonts w:ascii="Arial Narrow" w:eastAsia="Times New Roman" w:hAnsi="Arial Narrow" w:cs="Times New Roman"/>
          <w:sz w:val="24"/>
          <w:szCs w:val="24"/>
        </w:rPr>
      </w:pPr>
      <w:r w:rsidRPr="003141CB">
        <w:rPr>
          <w:rFonts w:ascii="Arial Narrow" w:eastAsia="Times New Roman" w:hAnsi="Arial Narrow" w:cs="Times New Roman"/>
          <w:color w:val="555555"/>
          <w:sz w:val="24"/>
          <w:szCs w:val="24"/>
          <w:shd w:val="clear" w:color="auto" w:fill="FFFFFF"/>
        </w:rPr>
        <w:t>Mallory, C., &amp; Sears, B. (2018). REFUSING TO SERVE LGBT PEOPLE: AN EMPIRICAL ASSESSMENT OF COMPLAINTS FILED UNDER STATE PUBLIC ACCOMMODATIONS NON-DISCRIMINATION LAWS.</w:t>
      </w:r>
      <w:r w:rsidRPr="003141CB">
        <w:rPr>
          <w:rFonts w:ascii="Arial Narrow" w:eastAsia="Times New Roman" w:hAnsi="Arial Narrow" w:cs="Times New Roman"/>
          <w:i/>
          <w:iCs/>
          <w:color w:val="555555"/>
          <w:sz w:val="24"/>
          <w:szCs w:val="24"/>
          <w:shd w:val="clear" w:color="auto" w:fill="FFFFFF"/>
        </w:rPr>
        <w:t xml:space="preserve"> Journal of Research in Gender Studies, 8</w:t>
      </w:r>
      <w:r w:rsidRPr="003141CB">
        <w:rPr>
          <w:rFonts w:ascii="Arial Narrow" w:eastAsia="Times New Roman" w:hAnsi="Arial Narrow" w:cs="Times New Roman"/>
          <w:color w:val="555555"/>
          <w:sz w:val="24"/>
          <w:szCs w:val="24"/>
          <w:shd w:val="clear" w:color="auto" w:fill="FFFFFF"/>
        </w:rPr>
        <w:t>(2), 106. doi:</w:t>
      </w:r>
      <w:r>
        <w:rPr>
          <w:rFonts w:ascii="Arial Narrow" w:eastAsia="Times New Roman" w:hAnsi="Arial Narrow" w:cs="Times New Roman"/>
          <w:color w:val="555555"/>
          <w:sz w:val="24"/>
          <w:szCs w:val="24"/>
          <w:shd w:val="clear" w:color="auto" w:fill="FFFFFF"/>
        </w:rPr>
        <w:t xml:space="preserve"> </w:t>
      </w:r>
      <w:hyperlink r:id="rId10" w:history="1">
        <w:r w:rsidRPr="003141CB">
          <w:rPr>
            <w:rFonts w:ascii="Arial Narrow" w:eastAsia="Times New Roman" w:hAnsi="Arial Narrow" w:cs="Times New Roman"/>
            <w:color w:val="1155CC"/>
            <w:sz w:val="24"/>
            <w:szCs w:val="24"/>
            <w:u w:val="single"/>
            <w:shd w:val="clear" w:color="auto" w:fill="FFFFFF"/>
          </w:rPr>
          <w:t>http://dx.doi.org/10.22381/JRGS8220186</w:t>
        </w:r>
      </w:hyperlink>
    </w:p>
    <w:p w14:paraId="2F647AA5" w14:textId="77777777" w:rsidR="003141CB" w:rsidRDefault="003141CB" w:rsidP="003141CB">
      <w:pPr>
        <w:shd w:val="clear" w:color="auto" w:fill="FFFFFF"/>
        <w:spacing w:after="0" w:line="240" w:lineRule="auto"/>
        <w:rPr>
          <w:rFonts w:ascii="Arial Narrow" w:eastAsia="Times New Roman" w:hAnsi="Arial Narrow" w:cs="Times New Roman"/>
          <w:color w:val="222222"/>
          <w:sz w:val="24"/>
          <w:szCs w:val="24"/>
          <w:shd w:val="clear" w:color="auto" w:fill="FFFFFF"/>
        </w:rPr>
      </w:pPr>
    </w:p>
    <w:p w14:paraId="3CC1E70E" w14:textId="77777777" w:rsidR="003141CB" w:rsidRPr="003141CB" w:rsidRDefault="003141CB" w:rsidP="003141CB">
      <w:pPr>
        <w:shd w:val="clear" w:color="auto" w:fill="FFFFFF"/>
        <w:spacing w:after="0" w:line="240" w:lineRule="auto"/>
        <w:rPr>
          <w:rFonts w:ascii="Arial Narrow" w:eastAsia="Times New Roman" w:hAnsi="Arial Narrow" w:cs="Times New Roman"/>
          <w:sz w:val="24"/>
          <w:szCs w:val="24"/>
        </w:rPr>
      </w:pPr>
      <w:r w:rsidRPr="003141CB">
        <w:rPr>
          <w:rFonts w:ascii="Arial Narrow" w:eastAsia="Times New Roman" w:hAnsi="Arial Narrow" w:cs="Times New Roman"/>
          <w:color w:val="222222"/>
          <w:sz w:val="24"/>
          <w:szCs w:val="24"/>
          <w:shd w:val="clear" w:color="auto" w:fill="FFFFFF"/>
        </w:rPr>
        <w:t xml:space="preserve">Schoen, E. J. (2019). </w:t>
      </w:r>
      <w:r w:rsidRPr="003141CB">
        <w:rPr>
          <w:rFonts w:ascii="Arial Narrow" w:eastAsia="Times New Roman" w:hAnsi="Arial Narrow" w:cs="Times New Roman"/>
          <w:i/>
          <w:iCs/>
          <w:color w:val="222222"/>
          <w:sz w:val="24"/>
          <w:szCs w:val="24"/>
          <w:shd w:val="clear" w:color="auto" w:fill="FFFFFF"/>
        </w:rPr>
        <w:t>MASTERPIECE CAKESHOP: A CASE STUDY BROUGHT TO YOU BY THE U.S. SUPREME COURT</w:t>
      </w:r>
      <w:r w:rsidRPr="003141CB">
        <w:rPr>
          <w:rFonts w:ascii="Arial Narrow" w:eastAsia="Times New Roman" w:hAnsi="Arial Narrow" w:cs="Times New Roman"/>
          <w:color w:val="222222"/>
          <w:sz w:val="24"/>
          <w:szCs w:val="24"/>
          <w:shd w:val="clear" w:color="auto" w:fill="FFFFFF"/>
        </w:rPr>
        <w:t xml:space="preserve">. Retrieved from </w:t>
      </w:r>
      <w:hyperlink r:id="rId11" w:history="1">
        <w:r w:rsidRPr="003141CB">
          <w:rPr>
            <w:rFonts w:ascii="Arial Narrow" w:eastAsia="Times New Roman" w:hAnsi="Arial Narrow" w:cs="Times New Roman"/>
            <w:color w:val="1155CC"/>
            <w:sz w:val="24"/>
            <w:szCs w:val="24"/>
            <w:u w:val="single"/>
            <w:shd w:val="clear" w:color="auto" w:fill="FFFFFF"/>
          </w:rPr>
          <w:t>search.proquest.com</w:t>
        </w:r>
      </w:hyperlink>
      <w:r w:rsidRPr="003141CB">
        <w:rPr>
          <w:rFonts w:ascii="Arial Narrow" w:eastAsia="Times New Roman" w:hAnsi="Arial Narrow" w:cs="Times New Roman"/>
          <w:color w:val="222222"/>
          <w:sz w:val="24"/>
          <w:szCs w:val="24"/>
          <w:shd w:val="clear" w:color="auto" w:fill="FFFFFF"/>
        </w:rPr>
        <w:t xml:space="preserve">: </w:t>
      </w:r>
      <w:hyperlink r:id="rId12" w:history="1">
        <w:r w:rsidRPr="003141CB">
          <w:rPr>
            <w:rFonts w:ascii="Arial Narrow" w:eastAsia="Times New Roman" w:hAnsi="Arial Narrow" w:cs="Times New Roman"/>
            <w:color w:val="1155CC"/>
            <w:sz w:val="24"/>
            <w:szCs w:val="24"/>
            <w:u w:val="single"/>
            <w:shd w:val="clear" w:color="auto" w:fill="FFFFFF"/>
          </w:rPr>
          <w:t>https://search.proquest.com/docview/2298231403?accountid=10008</w:t>
        </w:r>
      </w:hyperlink>
    </w:p>
    <w:p w14:paraId="75C9D920" w14:textId="77777777" w:rsidR="003141CB" w:rsidRDefault="003141CB" w:rsidP="003141CB">
      <w:pPr>
        <w:shd w:val="clear" w:color="auto" w:fill="FFFFFF"/>
        <w:spacing w:after="0" w:line="240" w:lineRule="auto"/>
        <w:rPr>
          <w:rFonts w:ascii="Arial Narrow" w:eastAsia="Times New Roman" w:hAnsi="Arial Narrow" w:cs="Times New Roman"/>
          <w:color w:val="222222"/>
          <w:sz w:val="24"/>
          <w:szCs w:val="24"/>
          <w:shd w:val="clear" w:color="auto" w:fill="FFFFFF"/>
        </w:rPr>
      </w:pPr>
    </w:p>
    <w:p w14:paraId="5B9BA70C" w14:textId="77777777" w:rsidR="003141CB" w:rsidRPr="003141CB" w:rsidRDefault="003141CB" w:rsidP="003141CB">
      <w:pPr>
        <w:shd w:val="clear" w:color="auto" w:fill="FFFFFF"/>
        <w:spacing w:after="0" w:line="240" w:lineRule="auto"/>
        <w:rPr>
          <w:rFonts w:ascii="Arial Narrow" w:eastAsia="Times New Roman" w:hAnsi="Arial Narrow" w:cs="Times New Roman"/>
          <w:sz w:val="24"/>
          <w:szCs w:val="24"/>
        </w:rPr>
      </w:pPr>
      <w:r w:rsidRPr="003141CB">
        <w:rPr>
          <w:rFonts w:ascii="Arial Narrow" w:eastAsia="Times New Roman" w:hAnsi="Arial Narrow" w:cs="Times New Roman"/>
          <w:color w:val="222222"/>
          <w:sz w:val="24"/>
          <w:szCs w:val="24"/>
          <w:shd w:val="clear" w:color="auto" w:fill="FFFFFF"/>
        </w:rPr>
        <w:t xml:space="preserve">Villarreal, D. (2019, May 3). </w:t>
      </w:r>
      <w:r>
        <w:rPr>
          <w:rFonts w:ascii="Arial Narrow" w:eastAsia="Times New Roman" w:hAnsi="Arial Narrow" w:cs="Times New Roman"/>
          <w:i/>
          <w:iCs/>
          <w:color w:val="222222"/>
          <w:sz w:val="24"/>
          <w:szCs w:val="24"/>
          <w:shd w:val="clear" w:color="auto" w:fill="FFFFFF"/>
        </w:rPr>
        <w:t>Watc</w:t>
      </w:r>
      <w:r w:rsidRPr="003141CB">
        <w:rPr>
          <w:rFonts w:ascii="Arial Narrow" w:eastAsia="Times New Roman" w:hAnsi="Arial Narrow" w:cs="Times New Roman"/>
          <w:i/>
          <w:iCs/>
          <w:color w:val="222222"/>
          <w:sz w:val="24"/>
          <w:szCs w:val="24"/>
          <w:shd w:val="clear" w:color="auto" w:fill="FFFFFF"/>
        </w:rPr>
        <w:t>h this restaurant owner refuse to serve a gay couple</w:t>
      </w:r>
      <w:r w:rsidRPr="003141CB">
        <w:rPr>
          <w:rFonts w:ascii="Arial Narrow" w:eastAsia="Times New Roman" w:hAnsi="Arial Narrow" w:cs="Times New Roman"/>
          <w:color w:val="222222"/>
          <w:sz w:val="24"/>
          <w:szCs w:val="24"/>
          <w:shd w:val="clear" w:color="auto" w:fill="FFFFFF"/>
        </w:rPr>
        <w:t xml:space="preserve">. Retrieved from </w:t>
      </w:r>
      <w:hyperlink r:id="rId13" w:history="1">
        <w:r w:rsidRPr="003141CB">
          <w:rPr>
            <w:rFonts w:ascii="Arial Narrow" w:eastAsia="Times New Roman" w:hAnsi="Arial Narrow" w:cs="Times New Roman"/>
            <w:color w:val="1155CC"/>
            <w:sz w:val="24"/>
            <w:szCs w:val="24"/>
            <w:u w:val="single"/>
            <w:shd w:val="clear" w:color="auto" w:fill="FFFFFF"/>
          </w:rPr>
          <w:t>www.lgbtnation.com</w:t>
        </w:r>
      </w:hyperlink>
      <w:r w:rsidRPr="003141CB">
        <w:rPr>
          <w:rFonts w:ascii="Arial Narrow" w:eastAsia="Times New Roman" w:hAnsi="Arial Narrow" w:cs="Times New Roman"/>
          <w:color w:val="222222"/>
          <w:sz w:val="24"/>
          <w:szCs w:val="24"/>
          <w:shd w:val="clear" w:color="auto" w:fill="FFFFFF"/>
        </w:rPr>
        <w:t xml:space="preserve">: </w:t>
      </w:r>
      <w:hyperlink r:id="rId14" w:history="1">
        <w:r w:rsidRPr="003141CB">
          <w:rPr>
            <w:rFonts w:ascii="Arial Narrow" w:eastAsia="Times New Roman" w:hAnsi="Arial Narrow" w:cs="Times New Roman"/>
            <w:color w:val="1155CC"/>
            <w:sz w:val="24"/>
            <w:szCs w:val="24"/>
            <w:u w:val="single"/>
            <w:shd w:val="clear" w:color="auto" w:fill="FFFFFF"/>
          </w:rPr>
          <w:t>https://www.lgbtqnation.com/2019/05/watch-restaurant-owner-refuse-serve-gay-couple/</w:t>
        </w:r>
      </w:hyperlink>
    </w:p>
    <w:p w14:paraId="7D644C1A" w14:textId="77777777" w:rsidR="003141CB" w:rsidRDefault="003141CB"/>
    <w:sectPr w:rsidR="003141CB" w:rsidSect="008D072A">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2ABD82" w14:textId="77777777" w:rsidR="00D97C3B" w:rsidRDefault="00D97C3B" w:rsidP="00AF772A">
      <w:pPr>
        <w:spacing w:after="0" w:line="240" w:lineRule="auto"/>
      </w:pPr>
      <w:r>
        <w:separator/>
      </w:r>
    </w:p>
  </w:endnote>
  <w:endnote w:type="continuationSeparator" w:id="0">
    <w:p w14:paraId="30DEF1BF" w14:textId="77777777" w:rsidR="00D97C3B" w:rsidRDefault="00D97C3B" w:rsidP="00AF7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auto"/>
    <w:pitch w:val="variable"/>
    <w:sig w:usb0="A1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8251618"/>
      <w:docPartObj>
        <w:docPartGallery w:val="Page Numbers (Bottom of Page)"/>
        <w:docPartUnique/>
      </w:docPartObj>
    </w:sdtPr>
    <w:sdtEndPr>
      <w:rPr>
        <w:noProof/>
      </w:rPr>
    </w:sdtEndPr>
    <w:sdtContent>
      <w:p w14:paraId="0F029145" w14:textId="5508348D" w:rsidR="008D072A" w:rsidRDefault="008D072A">
        <w:pPr>
          <w:pStyle w:val="Footer"/>
          <w:jc w:val="right"/>
        </w:pPr>
        <w:r>
          <w:fldChar w:fldCharType="begin"/>
        </w:r>
        <w:r>
          <w:instrText xml:space="preserve"> PAGE   \* MERGEFORMAT </w:instrText>
        </w:r>
        <w:r>
          <w:fldChar w:fldCharType="separate"/>
        </w:r>
        <w:r w:rsidR="0007591C">
          <w:rPr>
            <w:noProof/>
          </w:rPr>
          <w:t>1</w:t>
        </w:r>
        <w:r>
          <w:rPr>
            <w:noProof/>
          </w:rPr>
          <w:fldChar w:fldCharType="end"/>
        </w:r>
      </w:p>
    </w:sdtContent>
  </w:sdt>
  <w:p w14:paraId="708BCED8" w14:textId="77777777" w:rsidR="00AF772A" w:rsidRDefault="00AF7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28E7AB" w14:textId="77777777" w:rsidR="00D97C3B" w:rsidRDefault="00D97C3B" w:rsidP="00AF772A">
      <w:pPr>
        <w:spacing w:after="0" w:line="240" w:lineRule="auto"/>
      </w:pPr>
      <w:r>
        <w:separator/>
      </w:r>
    </w:p>
  </w:footnote>
  <w:footnote w:type="continuationSeparator" w:id="0">
    <w:p w14:paraId="18684770" w14:textId="77777777" w:rsidR="00D97C3B" w:rsidRDefault="00D97C3B" w:rsidP="00AF77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9B7B79"/>
    <w:multiLevelType w:val="hybridMultilevel"/>
    <w:tmpl w:val="16CAB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701D09"/>
    <w:multiLevelType w:val="hybridMultilevel"/>
    <w:tmpl w:val="3D648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DAA"/>
    <w:rsid w:val="0002660C"/>
    <w:rsid w:val="0007591C"/>
    <w:rsid w:val="000C075A"/>
    <w:rsid w:val="000F006A"/>
    <w:rsid w:val="00105359"/>
    <w:rsid w:val="00124CD2"/>
    <w:rsid w:val="001B62C6"/>
    <w:rsid w:val="0022143A"/>
    <w:rsid w:val="0026306A"/>
    <w:rsid w:val="00266AA3"/>
    <w:rsid w:val="003141CB"/>
    <w:rsid w:val="003147FE"/>
    <w:rsid w:val="00352DAA"/>
    <w:rsid w:val="003A2E60"/>
    <w:rsid w:val="003A318B"/>
    <w:rsid w:val="006A651A"/>
    <w:rsid w:val="006E7803"/>
    <w:rsid w:val="00856E59"/>
    <w:rsid w:val="00862E8F"/>
    <w:rsid w:val="00893F51"/>
    <w:rsid w:val="00897A46"/>
    <w:rsid w:val="008B0377"/>
    <w:rsid w:val="008D072A"/>
    <w:rsid w:val="00954DA2"/>
    <w:rsid w:val="00AC1F07"/>
    <w:rsid w:val="00AF772A"/>
    <w:rsid w:val="00B118AC"/>
    <w:rsid w:val="00B16F25"/>
    <w:rsid w:val="00B53FF2"/>
    <w:rsid w:val="00CB4BFD"/>
    <w:rsid w:val="00D54C98"/>
    <w:rsid w:val="00D90B80"/>
    <w:rsid w:val="00D97C3B"/>
    <w:rsid w:val="00E318EC"/>
    <w:rsid w:val="00E61EF7"/>
    <w:rsid w:val="00F85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A21D3"/>
  <w15:chartTrackingRefBased/>
  <w15:docId w15:val="{C321B23D-CF80-4F82-B6A9-2C0FE2964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D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77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72A"/>
  </w:style>
  <w:style w:type="paragraph" w:styleId="Footer">
    <w:name w:val="footer"/>
    <w:basedOn w:val="Normal"/>
    <w:link w:val="FooterChar"/>
    <w:uiPriority w:val="99"/>
    <w:unhideWhenUsed/>
    <w:rsid w:val="00AF77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72A"/>
  </w:style>
  <w:style w:type="paragraph" w:styleId="ListParagraph">
    <w:name w:val="List Paragraph"/>
    <w:basedOn w:val="Normal"/>
    <w:uiPriority w:val="34"/>
    <w:qFormat/>
    <w:rsid w:val="003A318B"/>
    <w:pPr>
      <w:ind w:left="720"/>
      <w:contextualSpacing/>
    </w:pPr>
  </w:style>
  <w:style w:type="character" w:styleId="Hyperlink">
    <w:name w:val="Hyperlink"/>
    <w:basedOn w:val="DefaultParagraphFont"/>
    <w:uiPriority w:val="99"/>
    <w:unhideWhenUsed/>
    <w:rsid w:val="003141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71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lgbtnation.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earch.proquest.com/docview/2298231403?accountid=1000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arch.proquest.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dx.doi.org/10.22381/JRGS8220186" TargetMode="External"/><Relationship Id="rId4" Type="http://schemas.openxmlformats.org/officeDocument/2006/relationships/webSettings" Target="webSettings.xml"/><Relationship Id="rId9" Type="http://schemas.openxmlformats.org/officeDocument/2006/relationships/hyperlink" Target="http://ezproxy.cpcc.edu/login?url=https://search.proquest.com/docview/1872167556?accountid=10008" TargetMode="External"/><Relationship Id="rId14" Type="http://schemas.openxmlformats.org/officeDocument/2006/relationships/hyperlink" Target="https://www.lgbtqnation.com/2019/05/watch-restaurant-owner-refuse-serve-gay-coup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1408</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CPCC</Company>
  <LinksUpToDate>false</LinksUpToDate>
  <CharactersWithSpaces>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CPCC</dc:creator>
  <cp:keywords/>
  <dc:description/>
  <cp:lastModifiedBy>CPCC</cp:lastModifiedBy>
  <cp:revision>2</cp:revision>
  <dcterms:created xsi:type="dcterms:W3CDTF">2019-12-03T16:11:00Z</dcterms:created>
  <dcterms:modified xsi:type="dcterms:W3CDTF">2019-12-03T16:11:00Z</dcterms:modified>
</cp:coreProperties>
</file>