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15ECE" w:rsidRDefault="00805672" w:rsidP="00805672">
      <w:pPr>
        <w:jc w:val="right"/>
        <w:rPr>
          <w:rFonts w:ascii="Calibri" w:hAnsi="Calibri" w:cs="Calibri"/>
        </w:rPr>
      </w:pPr>
      <w:r>
        <w:rPr>
          <w:rFonts w:ascii="Calibri" w:hAnsi="Calibri" w:cs="Calibri"/>
          <w:noProof/>
        </w:rPr>
        <w:drawing>
          <wp:inline distT="0" distB="0" distL="0" distR="0">
            <wp:extent cx="1178560" cy="11785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jata BDC-07.jpg"/>
                    <pic:cNvPicPr/>
                  </pic:nvPicPr>
                  <pic:blipFill>
                    <a:blip r:embed="rId7"/>
                    <a:stretch>
                      <a:fillRect/>
                    </a:stretch>
                  </pic:blipFill>
                  <pic:spPr>
                    <a:xfrm>
                      <a:off x="0" y="0"/>
                      <a:ext cx="1178560" cy="1178560"/>
                    </a:xfrm>
                    <a:prstGeom prst="rect">
                      <a:avLst/>
                    </a:prstGeom>
                  </pic:spPr>
                </pic:pic>
              </a:graphicData>
            </a:graphic>
          </wp:inline>
        </w:drawing>
      </w:r>
    </w:p>
    <w:p w:rsidR="00D15ECE" w:rsidRDefault="00D15ECE">
      <w:pPr>
        <w:rPr>
          <w:rFonts w:ascii="Calibri" w:hAnsi="Calibri" w:cs="Calibri"/>
          <w:b/>
          <w:bCs/>
          <w:sz w:val="24"/>
          <w:szCs w:val="24"/>
        </w:rPr>
      </w:pPr>
    </w:p>
    <w:p w:rsidR="00D15ECE" w:rsidRDefault="00D15ECE">
      <w:pPr>
        <w:rPr>
          <w:rFonts w:ascii="Calibri" w:hAnsi="Calibri" w:cs="Calibri"/>
          <w:b/>
          <w:bCs/>
          <w:color w:val="000000"/>
          <w:sz w:val="24"/>
          <w:szCs w:val="24"/>
          <w:u w:val="single"/>
        </w:rPr>
      </w:pPr>
      <w:r>
        <w:rPr>
          <w:rFonts w:ascii="Calibri" w:hAnsi="Calibri" w:cs="Calibri"/>
          <w:b/>
          <w:bCs/>
          <w:sz w:val="24"/>
          <w:szCs w:val="24"/>
        </w:rPr>
        <w:t>JOB DESCRIPTION AND PERSON SPECIFICATION</w:t>
      </w:r>
      <w:bookmarkStart w:id="0" w:name="_GoBack"/>
      <w:bookmarkEnd w:id="0"/>
    </w:p>
    <w:p w:rsidR="00D15ECE" w:rsidRDefault="00D15ECE">
      <w:pPr>
        <w:rPr>
          <w:rFonts w:ascii="Calibri" w:hAnsi="Calibri" w:cs="Calibri"/>
          <w:b/>
          <w:bCs/>
          <w:sz w:val="24"/>
          <w:szCs w:val="24"/>
        </w:rPr>
      </w:pPr>
      <w:r>
        <w:rPr>
          <w:rFonts w:ascii="Calibri" w:hAnsi="Calibri" w:cs="Calibri"/>
          <w:b/>
          <w:bCs/>
          <w:color w:val="000000"/>
          <w:sz w:val="24"/>
          <w:szCs w:val="24"/>
          <w:u w:val="single"/>
        </w:rPr>
        <w:t>Job Title: Dance Development Worker</w:t>
      </w:r>
    </w:p>
    <w:p w:rsidR="00D15ECE" w:rsidRDefault="00D15ECE">
      <w:pPr>
        <w:rPr>
          <w:rFonts w:ascii="Calibri" w:hAnsi="Calibri" w:cs="Calibri"/>
          <w:b/>
          <w:bCs/>
          <w:sz w:val="24"/>
          <w:szCs w:val="24"/>
        </w:rPr>
      </w:pPr>
    </w:p>
    <w:p w:rsidR="00D15ECE" w:rsidRDefault="00D15ECE">
      <w:pPr>
        <w:rPr>
          <w:rFonts w:ascii="Calibri" w:hAnsi="Calibri" w:cs="Calibri"/>
          <w:b/>
          <w:bCs/>
          <w:sz w:val="24"/>
          <w:szCs w:val="24"/>
        </w:rPr>
      </w:pPr>
      <w:r>
        <w:rPr>
          <w:rFonts w:ascii="Calibri" w:hAnsi="Calibri" w:cs="Calibri"/>
          <w:sz w:val="24"/>
          <w:szCs w:val="24"/>
        </w:rPr>
        <w:t>The dance  development worker post is the outreach strand of our 2019</w:t>
      </w:r>
      <w:r>
        <w:rPr>
          <w:rFonts w:ascii="Calibri" w:hAnsi="Calibri" w:cs="Calibri"/>
          <w:b/>
          <w:bCs/>
          <w:sz w:val="24"/>
          <w:szCs w:val="24"/>
        </w:rPr>
        <w:t xml:space="preserve"> </w:t>
      </w:r>
      <w:r>
        <w:rPr>
          <w:rFonts w:ascii="Calibri" w:eastAsia="Arial" w:hAnsi="Calibri" w:cs="Arial"/>
          <w:sz w:val="24"/>
          <w:szCs w:val="24"/>
        </w:rPr>
        <w:t xml:space="preserve">Hemantika Festival, supported by </w:t>
      </w:r>
      <w:r w:rsidR="00681ACE">
        <w:rPr>
          <w:rFonts w:ascii="Calibri" w:eastAsia="Arial" w:hAnsi="Calibri" w:cs="Arial"/>
          <w:sz w:val="24"/>
          <w:szCs w:val="24"/>
        </w:rPr>
        <w:t xml:space="preserve">the </w:t>
      </w:r>
      <w:r>
        <w:rPr>
          <w:rFonts w:ascii="Calibri" w:eastAsia="Arial" w:hAnsi="Calibri" w:cs="Arial"/>
          <w:sz w:val="24"/>
          <w:szCs w:val="24"/>
        </w:rPr>
        <w:t xml:space="preserve">Arts Council England as  part </w:t>
      </w:r>
      <w:r w:rsidR="00681ACE">
        <w:rPr>
          <w:rFonts w:ascii="Calibri" w:eastAsia="Arial" w:hAnsi="Calibri" w:cs="Arial"/>
          <w:sz w:val="24"/>
          <w:szCs w:val="24"/>
        </w:rPr>
        <w:t xml:space="preserve">of </w:t>
      </w:r>
      <w:r>
        <w:rPr>
          <w:rFonts w:ascii="Calibri" w:eastAsia="Arial" w:hAnsi="Calibri" w:cs="Arial"/>
          <w:sz w:val="24"/>
          <w:szCs w:val="24"/>
        </w:rPr>
        <w:t>our audience development programme. The main Hemantika festival events take place in London during November 2019 and include 3 high profile dance performances, master classes and workshops for all ages and abilities. The festival is now in its 4</w:t>
      </w:r>
      <w:r>
        <w:rPr>
          <w:rFonts w:ascii="Calibri" w:eastAsia="Arial" w:hAnsi="Calibri" w:cs="Arial"/>
          <w:sz w:val="24"/>
          <w:szCs w:val="24"/>
          <w:vertAlign w:val="superscript"/>
        </w:rPr>
        <w:t>th</w:t>
      </w:r>
      <w:r>
        <w:rPr>
          <w:rFonts w:ascii="Calibri" w:eastAsia="Arial" w:hAnsi="Calibri" w:cs="Arial"/>
          <w:sz w:val="24"/>
          <w:szCs w:val="24"/>
        </w:rPr>
        <w:t xml:space="preserve"> year and has grown in profile and popularity year on year. This year, with the additional post of dance worker, we are extending the reach of the festival geographically outside London, to Kent and Sussex, to increase access to dance to those who otherwise, may not have the opportunity to participate. The theme of this year's festival is Ahimsa, meaning non-violence and is inspired by the 150</w:t>
      </w:r>
      <w:r>
        <w:rPr>
          <w:rFonts w:ascii="Calibri" w:eastAsia="Arial" w:hAnsi="Calibri" w:cs="Arial"/>
          <w:sz w:val="24"/>
          <w:szCs w:val="24"/>
          <w:vertAlign w:val="superscript"/>
        </w:rPr>
        <w:t>th</w:t>
      </w:r>
      <w:r>
        <w:rPr>
          <w:rFonts w:ascii="Calibri" w:eastAsia="Arial" w:hAnsi="Calibri" w:cs="Arial"/>
          <w:sz w:val="24"/>
          <w:szCs w:val="24"/>
        </w:rPr>
        <w:t xml:space="preserve"> anniversary of the birth of the world leader Mahatma Gandhi. The theme will run through all activities, particularly the outreach work.</w:t>
      </w:r>
    </w:p>
    <w:p w:rsidR="00D15ECE" w:rsidRDefault="00D15ECE">
      <w:pPr>
        <w:rPr>
          <w:rFonts w:ascii="Calibri" w:hAnsi="Calibri" w:cs="Calibri"/>
          <w:b/>
          <w:bCs/>
          <w:sz w:val="24"/>
          <w:szCs w:val="24"/>
        </w:rPr>
      </w:pPr>
    </w:p>
    <w:p w:rsidR="00D15ECE" w:rsidRDefault="00D15ECE">
      <w:pPr>
        <w:rPr>
          <w:rFonts w:ascii="Calibri" w:hAnsi="Calibri" w:cs="Calibri"/>
          <w:sz w:val="24"/>
          <w:szCs w:val="24"/>
        </w:rPr>
      </w:pPr>
      <w:r>
        <w:rPr>
          <w:rFonts w:ascii="Calibri" w:hAnsi="Calibri" w:cs="Calibri"/>
          <w:b/>
          <w:bCs/>
          <w:sz w:val="24"/>
          <w:szCs w:val="24"/>
        </w:rPr>
        <w:t>Job Purpose</w:t>
      </w:r>
    </w:p>
    <w:p w:rsidR="00D15ECE" w:rsidRDefault="00D15ECE" w:rsidP="00681ACE">
      <w:pPr>
        <w:numPr>
          <w:ilvl w:val="0"/>
          <w:numId w:val="3"/>
        </w:numPr>
      </w:pPr>
      <w:r>
        <w:rPr>
          <w:rFonts w:ascii="Calibri" w:hAnsi="Calibri" w:cs="Calibri"/>
          <w:sz w:val="24"/>
          <w:szCs w:val="24"/>
        </w:rPr>
        <w:t xml:space="preserve">To deliver SBDC's programme of dance workshops in schools with KS2, KS3 &amp; KS4 students in and around London, Kent &amp; Sussex </w:t>
      </w:r>
    </w:p>
    <w:p w:rsidR="00681ACE" w:rsidRDefault="00681ACE" w:rsidP="00681ACE">
      <w:pPr>
        <w:ind w:left="720"/>
      </w:pPr>
    </w:p>
    <w:p w:rsidR="00D15ECE" w:rsidRDefault="00D15ECE">
      <w:pPr>
        <w:pStyle w:val="ColourfulListAccent1"/>
        <w:numPr>
          <w:ilvl w:val="0"/>
          <w:numId w:val="3"/>
        </w:numPr>
        <w:jc w:val="both"/>
        <w:rPr>
          <w:rFonts w:ascii="Calibri" w:hAnsi="Calibri" w:cs="Cambria"/>
          <w:sz w:val="24"/>
          <w:szCs w:val="24"/>
        </w:rPr>
      </w:pPr>
      <w:r>
        <w:rPr>
          <w:rFonts w:ascii="Calibri" w:eastAsia="AppleSystemUIFont" w:hAnsi="Calibri" w:cs="Cambria"/>
          <w:sz w:val="24"/>
          <w:szCs w:val="24"/>
        </w:rPr>
        <w:t>Support the audience development plans for Hemantika and general SBDC activities</w:t>
      </w:r>
    </w:p>
    <w:p w:rsidR="00D15ECE" w:rsidRDefault="00D15ECE">
      <w:pPr>
        <w:pStyle w:val="ColourfulListAccent1"/>
        <w:numPr>
          <w:ilvl w:val="0"/>
          <w:numId w:val="3"/>
        </w:numPr>
        <w:jc w:val="both"/>
        <w:rPr>
          <w:rFonts w:ascii="Calibri" w:hAnsi="Calibri" w:cs="Cambria"/>
          <w:sz w:val="24"/>
          <w:szCs w:val="24"/>
        </w:rPr>
      </w:pPr>
      <w:r>
        <w:rPr>
          <w:rFonts w:ascii="Calibri" w:hAnsi="Calibri" w:cs="Cambria"/>
          <w:sz w:val="24"/>
          <w:szCs w:val="24"/>
        </w:rPr>
        <w:t xml:space="preserve">Assist  with and lead  occasional SBDC weekly dance classes </w:t>
      </w:r>
    </w:p>
    <w:p w:rsidR="00D15ECE" w:rsidRDefault="00D15ECE">
      <w:pPr>
        <w:pStyle w:val="ColourfulListAccent1"/>
        <w:numPr>
          <w:ilvl w:val="0"/>
          <w:numId w:val="3"/>
        </w:numPr>
        <w:jc w:val="both"/>
      </w:pPr>
      <w:r>
        <w:rPr>
          <w:rFonts w:ascii="Calibri" w:hAnsi="Calibri" w:cs="Cambria"/>
          <w:sz w:val="24"/>
          <w:szCs w:val="24"/>
        </w:rPr>
        <w:t>Coordinate  other festival related activities as required</w:t>
      </w:r>
    </w:p>
    <w:p w:rsidR="00D15ECE" w:rsidRDefault="00D15ECE"/>
    <w:p w:rsidR="00D15ECE" w:rsidRDefault="00D15ECE">
      <w:pPr>
        <w:rPr>
          <w:rFonts w:ascii="Calibri" w:hAnsi="Calibri" w:cs="Calibri"/>
          <w:b/>
          <w:bCs/>
          <w:sz w:val="24"/>
          <w:szCs w:val="24"/>
        </w:rPr>
      </w:pPr>
      <w:r>
        <w:rPr>
          <w:rFonts w:ascii="Calibri" w:hAnsi="Calibri" w:cs="Calibri"/>
          <w:b/>
          <w:bCs/>
          <w:sz w:val="24"/>
          <w:szCs w:val="24"/>
        </w:rPr>
        <w:t xml:space="preserve">Reports to: </w:t>
      </w:r>
      <w:r>
        <w:rPr>
          <w:rFonts w:ascii="Calibri" w:hAnsi="Calibri" w:cs="Calibri"/>
          <w:sz w:val="24"/>
          <w:szCs w:val="24"/>
        </w:rPr>
        <w:t>Festival Project Manager or Artistic Director (dependent on task)</w:t>
      </w:r>
    </w:p>
    <w:p w:rsidR="00D15ECE" w:rsidRDefault="00D15ECE">
      <w:pPr>
        <w:rPr>
          <w:rFonts w:ascii="Calibri" w:hAnsi="Calibri" w:cs="Calibri"/>
          <w:b/>
          <w:bCs/>
          <w:sz w:val="24"/>
          <w:szCs w:val="24"/>
        </w:rPr>
      </w:pPr>
      <w:r>
        <w:rPr>
          <w:rFonts w:ascii="Calibri" w:hAnsi="Calibri" w:cs="Calibri"/>
          <w:b/>
          <w:bCs/>
          <w:sz w:val="24"/>
          <w:szCs w:val="24"/>
        </w:rPr>
        <w:t xml:space="preserve">Fee: </w:t>
      </w:r>
      <w:r w:rsidR="00681ACE">
        <w:rPr>
          <w:rFonts w:ascii="Calibri" w:hAnsi="Calibri" w:cs="Calibri"/>
          <w:sz w:val="24"/>
          <w:szCs w:val="24"/>
        </w:rPr>
        <w:t xml:space="preserve">£130 per day </w:t>
      </w:r>
      <w:r>
        <w:rPr>
          <w:rFonts w:ascii="Calibri" w:hAnsi="Calibri" w:cs="Calibri"/>
          <w:sz w:val="24"/>
          <w:szCs w:val="24"/>
        </w:rPr>
        <w:t>plus travel expenses  (approximately 70 days over 8 months). Involves weekend activities and travel to Kent, Sussex and other parts of the UK. Includes training.</w:t>
      </w:r>
    </w:p>
    <w:p w:rsidR="00D15ECE" w:rsidRDefault="00D15ECE">
      <w:pPr>
        <w:rPr>
          <w:rFonts w:ascii="Calibri" w:hAnsi="Calibri" w:cs="Calibri"/>
          <w:b/>
          <w:bCs/>
          <w:sz w:val="24"/>
          <w:szCs w:val="24"/>
        </w:rPr>
      </w:pPr>
      <w:r>
        <w:rPr>
          <w:rFonts w:ascii="Calibri" w:hAnsi="Calibri" w:cs="Calibri"/>
          <w:b/>
          <w:bCs/>
          <w:sz w:val="24"/>
          <w:szCs w:val="24"/>
        </w:rPr>
        <w:t xml:space="preserve">Period of contract: </w:t>
      </w:r>
      <w:r>
        <w:rPr>
          <w:rFonts w:ascii="Calibri" w:hAnsi="Calibri" w:cs="Calibri"/>
          <w:sz w:val="24"/>
          <w:szCs w:val="24"/>
        </w:rPr>
        <w:t xml:space="preserve">8 months fixed term (freelance contract) </w:t>
      </w:r>
    </w:p>
    <w:p w:rsidR="00D15ECE" w:rsidRDefault="00D15ECE">
      <w:pPr>
        <w:rPr>
          <w:rFonts w:ascii="Calibri" w:hAnsi="Calibri" w:cs="Calibri"/>
          <w:b/>
          <w:bCs/>
          <w:sz w:val="24"/>
          <w:szCs w:val="24"/>
        </w:rPr>
      </w:pPr>
      <w:r>
        <w:rPr>
          <w:rFonts w:ascii="Calibri" w:hAnsi="Calibri" w:cs="Calibri"/>
          <w:b/>
          <w:bCs/>
          <w:sz w:val="24"/>
          <w:szCs w:val="24"/>
        </w:rPr>
        <w:t xml:space="preserve">Period of notice: </w:t>
      </w:r>
      <w:r>
        <w:rPr>
          <w:rFonts w:ascii="Calibri" w:hAnsi="Calibri" w:cs="Calibri"/>
          <w:sz w:val="24"/>
          <w:szCs w:val="24"/>
        </w:rPr>
        <w:t>4 weeks</w:t>
      </w:r>
    </w:p>
    <w:p w:rsidR="00D15ECE" w:rsidRDefault="00D15ECE">
      <w:pPr>
        <w:rPr>
          <w:rFonts w:ascii="Calibri" w:hAnsi="Calibri" w:cs="Calibri"/>
          <w:b/>
          <w:bCs/>
          <w:sz w:val="24"/>
          <w:szCs w:val="24"/>
        </w:rPr>
      </w:pPr>
      <w:r>
        <w:rPr>
          <w:rFonts w:ascii="Calibri" w:hAnsi="Calibri" w:cs="Calibri"/>
          <w:b/>
          <w:bCs/>
          <w:sz w:val="24"/>
          <w:szCs w:val="24"/>
        </w:rPr>
        <w:t xml:space="preserve">Probation period: </w:t>
      </w:r>
      <w:r>
        <w:rPr>
          <w:rFonts w:ascii="Calibri" w:hAnsi="Calibri" w:cs="Calibri"/>
          <w:sz w:val="24"/>
          <w:szCs w:val="24"/>
        </w:rPr>
        <w:t xml:space="preserve"> 1 month</w:t>
      </w:r>
    </w:p>
    <w:p w:rsidR="00D15ECE" w:rsidRDefault="00D15ECE">
      <w:pPr>
        <w:rPr>
          <w:rFonts w:ascii="Calibri" w:hAnsi="Calibri" w:cs="Calibri"/>
          <w:b/>
          <w:bCs/>
          <w:sz w:val="24"/>
          <w:szCs w:val="24"/>
        </w:rPr>
      </w:pPr>
      <w:r>
        <w:rPr>
          <w:rFonts w:ascii="Calibri" w:hAnsi="Calibri" w:cs="Calibri"/>
          <w:b/>
          <w:bCs/>
          <w:sz w:val="24"/>
          <w:szCs w:val="24"/>
        </w:rPr>
        <w:t xml:space="preserve">Start date: </w:t>
      </w:r>
      <w:r>
        <w:rPr>
          <w:rFonts w:ascii="Calibri" w:hAnsi="Calibri" w:cs="Calibri"/>
          <w:sz w:val="24"/>
          <w:szCs w:val="24"/>
        </w:rPr>
        <w:t xml:space="preserve"> 15</w:t>
      </w:r>
      <w:r>
        <w:rPr>
          <w:rFonts w:ascii="Calibri" w:hAnsi="Calibri" w:cs="Calibri"/>
          <w:b/>
          <w:bCs/>
          <w:sz w:val="24"/>
          <w:szCs w:val="24"/>
          <w:vertAlign w:val="superscript"/>
        </w:rPr>
        <w:t>th</w:t>
      </w:r>
      <w:r>
        <w:rPr>
          <w:rFonts w:ascii="Calibri" w:hAnsi="Calibri" w:cs="Calibri"/>
          <w:b/>
          <w:bCs/>
          <w:sz w:val="24"/>
          <w:szCs w:val="24"/>
        </w:rPr>
        <w:t xml:space="preserve"> </w:t>
      </w:r>
      <w:r>
        <w:rPr>
          <w:rFonts w:ascii="Calibri" w:hAnsi="Calibri" w:cs="Calibri"/>
          <w:sz w:val="24"/>
          <w:szCs w:val="24"/>
        </w:rPr>
        <w:t>September 2019</w:t>
      </w:r>
    </w:p>
    <w:p w:rsidR="00D15ECE" w:rsidRDefault="00D15ECE">
      <w:pPr>
        <w:rPr>
          <w:rFonts w:ascii="Calibri" w:hAnsi="Calibri" w:cs="Calibri"/>
          <w:b/>
          <w:bCs/>
          <w:sz w:val="24"/>
          <w:szCs w:val="24"/>
        </w:rPr>
      </w:pPr>
      <w:r>
        <w:rPr>
          <w:rFonts w:ascii="Calibri" w:hAnsi="Calibri" w:cs="Calibri"/>
          <w:b/>
          <w:bCs/>
          <w:sz w:val="24"/>
          <w:szCs w:val="24"/>
        </w:rPr>
        <w:t xml:space="preserve">Application deadline: </w:t>
      </w:r>
      <w:r>
        <w:rPr>
          <w:rFonts w:ascii="Calibri" w:hAnsi="Calibri" w:cs="Calibri"/>
          <w:sz w:val="24"/>
          <w:szCs w:val="24"/>
        </w:rPr>
        <w:t>28</w:t>
      </w:r>
      <w:r>
        <w:rPr>
          <w:rFonts w:ascii="Calibri" w:hAnsi="Calibri" w:cs="Calibri"/>
          <w:sz w:val="24"/>
          <w:szCs w:val="24"/>
          <w:vertAlign w:val="superscript"/>
        </w:rPr>
        <w:t>th</w:t>
      </w:r>
      <w:r>
        <w:rPr>
          <w:rFonts w:ascii="Calibri" w:hAnsi="Calibri" w:cs="Calibri"/>
          <w:sz w:val="24"/>
          <w:szCs w:val="24"/>
        </w:rPr>
        <w:t xml:space="preserve"> August 2019 5pm</w:t>
      </w:r>
    </w:p>
    <w:p w:rsidR="00D15ECE" w:rsidRDefault="00D15ECE">
      <w:pPr>
        <w:rPr>
          <w:rFonts w:ascii="Calibri" w:hAnsi="Calibri" w:cs="Calibri"/>
          <w:b/>
          <w:bCs/>
          <w:sz w:val="24"/>
          <w:szCs w:val="24"/>
        </w:rPr>
      </w:pPr>
      <w:r>
        <w:rPr>
          <w:rFonts w:ascii="Calibri" w:hAnsi="Calibri" w:cs="Calibri"/>
          <w:b/>
          <w:bCs/>
          <w:sz w:val="24"/>
          <w:szCs w:val="24"/>
        </w:rPr>
        <w:t>Shortlisting announced:</w:t>
      </w:r>
      <w:r>
        <w:rPr>
          <w:rFonts w:ascii="Calibri" w:hAnsi="Calibri" w:cs="Calibri"/>
          <w:sz w:val="24"/>
          <w:szCs w:val="24"/>
        </w:rPr>
        <w:t xml:space="preserve"> 1</w:t>
      </w:r>
      <w:r>
        <w:rPr>
          <w:rFonts w:ascii="Calibri" w:hAnsi="Calibri" w:cs="Calibri"/>
          <w:sz w:val="24"/>
          <w:szCs w:val="24"/>
          <w:vertAlign w:val="superscript"/>
        </w:rPr>
        <w:t>st</w:t>
      </w:r>
      <w:r>
        <w:rPr>
          <w:rFonts w:ascii="Calibri" w:hAnsi="Calibri" w:cs="Calibri"/>
          <w:sz w:val="24"/>
          <w:szCs w:val="24"/>
        </w:rPr>
        <w:t xml:space="preserve"> September 2019</w:t>
      </w:r>
    </w:p>
    <w:p w:rsidR="00D15ECE" w:rsidRDefault="00D15ECE">
      <w:pPr>
        <w:rPr>
          <w:rFonts w:ascii="Calibri" w:hAnsi="Calibri" w:cs="Calibri"/>
          <w:b/>
          <w:bCs/>
          <w:sz w:val="24"/>
          <w:szCs w:val="24"/>
        </w:rPr>
      </w:pPr>
      <w:r>
        <w:rPr>
          <w:rFonts w:ascii="Calibri" w:hAnsi="Calibri" w:cs="Calibri"/>
          <w:b/>
          <w:bCs/>
          <w:sz w:val="24"/>
          <w:szCs w:val="24"/>
        </w:rPr>
        <w:t>1</w:t>
      </w:r>
      <w:r>
        <w:rPr>
          <w:rFonts w:ascii="Calibri" w:hAnsi="Calibri" w:cs="Calibri"/>
          <w:b/>
          <w:bCs/>
          <w:sz w:val="24"/>
          <w:szCs w:val="24"/>
          <w:vertAlign w:val="superscript"/>
        </w:rPr>
        <w:t xml:space="preserve">st </w:t>
      </w:r>
      <w:r>
        <w:rPr>
          <w:rFonts w:ascii="Calibri" w:hAnsi="Calibri" w:cs="Calibri"/>
          <w:b/>
          <w:bCs/>
          <w:sz w:val="24"/>
          <w:szCs w:val="24"/>
        </w:rPr>
        <w:t>Stage:</w:t>
      </w:r>
      <w:r>
        <w:rPr>
          <w:rFonts w:ascii="Calibri" w:hAnsi="Calibri" w:cs="Calibri"/>
          <w:sz w:val="24"/>
          <w:szCs w:val="24"/>
        </w:rPr>
        <w:t xml:space="preserve">  telephone interview between 2</w:t>
      </w:r>
      <w:r>
        <w:rPr>
          <w:rFonts w:ascii="Calibri" w:hAnsi="Calibri" w:cs="Calibri"/>
          <w:sz w:val="24"/>
          <w:szCs w:val="24"/>
          <w:vertAlign w:val="superscript"/>
        </w:rPr>
        <w:t>nd</w:t>
      </w:r>
      <w:r>
        <w:rPr>
          <w:rFonts w:ascii="Calibri" w:hAnsi="Calibri" w:cs="Calibri"/>
          <w:sz w:val="24"/>
          <w:szCs w:val="24"/>
        </w:rPr>
        <w:t xml:space="preserve"> &amp; 7</w:t>
      </w:r>
      <w:r>
        <w:rPr>
          <w:rFonts w:ascii="Calibri" w:hAnsi="Calibri" w:cs="Calibri"/>
          <w:sz w:val="24"/>
          <w:szCs w:val="24"/>
          <w:vertAlign w:val="superscript"/>
        </w:rPr>
        <w:t>th</w:t>
      </w:r>
      <w:r>
        <w:rPr>
          <w:rFonts w:ascii="Calibri" w:hAnsi="Calibri" w:cs="Calibri"/>
          <w:sz w:val="24"/>
          <w:szCs w:val="24"/>
        </w:rPr>
        <w:t xml:space="preserve"> September</w:t>
      </w:r>
    </w:p>
    <w:p w:rsidR="00D15ECE" w:rsidRDefault="00D15ECE">
      <w:pPr>
        <w:rPr>
          <w:rFonts w:ascii="Calibri" w:hAnsi="Calibri" w:cs="Calibri"/>
          <w:sz w:val="24"/>
          <w:szCs w:val="24"/>
        </w:rPr>
      </w:pPr>
      <w:r>
        <w:rPr>
          <w:rFonts w:ascii="Calibri" w:hAnsi="Calibri" w:cs="Calibri"/>
          <w:b/>
          <w:bCs/>
          <w:sz w:val="24"/>
          <w:szCs w:val="24"/>
        </w:rPr>
        <w:t>2</w:t>
      </w:r>
      <w:r>
        <w:rPr>
          <w:rFonts w:ascii="Calibri" w:hAnsi="Calibri" w:cs="Calibri"/>
          <w:b/>
          <w:bCs/>
          <w:sz w:val="24"/>
          <w:szCs w:val="24"/>
          <w:vertAlign w:val="superscript"/>
        </w:rPr>
        <w:t>nd</w:t>
      </w:r>
      <w:r>
        <w:rPr>
          <w:rFonts w:ascii="Calibri" w:hAnsi="Calibri" w:cs="Calibri"/>
          <w:b/>
          <w:bCs/>
          <w:sz w:val="24"/>
          <w:szCs w:val="24"/>
        </w:rPr>
        <w:t xml:space="preserve"> Stage</w:t>
      </w:r>
      <w:r>
        <w:rPr>
          <w:rFonts w:ascii="Calibri" w:hAnsi="Calibri" w:cs="Calibri"/>
          <w:sz w:val="24"/>
          <w:szCs w:val="24"/>
        </w:rPr>
        <w:t>: practical workshop 9</w:t>
      </w:r>
      <w:r>
        <w:rPr>
          <w:rFonts w:ascii="Calibri" w:hAnsi="Calibri" w:cs="Calibri"/>
          <w:sz w:val="24"/>
          <w:szCs w:val="24"/>
          <w:vertAlign w:val="superscript"/>
        </w:rPr>
        <w:t>th</w:t>
      </w:r>
      <w:r>
        <w:rPr>
          <w:rFonts w:ascii="Calibri" w:hAnsi="Calibri" w:cs="Calibri"/>
          <w:sz w:val="24"/>
          <w:szCs w:val="24"/>
        </w:rPr>
        <w:t xml:space="preserve"> or 10</w:t>
      </w:r>
      <w:r>
        <w:rPr>
          <w:rFonts w:ascii="Calibri" w:hAnsi="Calibri" w:cs="Calibri"/>
          <w:sz w:val="24"/>
          <w:szCs w:val="24"/>
          <w:vertAlign w:val="superscript"/>
        </w:rPr>
        <w:t>th</w:t>
      </w:r>
      <w:r>
        <w:rPr>
          <w:rFonts w:ascii="Calibri" w:hAnsi="Calibri" w:cs="Calibri"/>
          <w:sz w:val="24"/>
          <w:szCs w:val="24"/>
        </w:rPr>
        <w:t xml:space="preserve"> September (evening) </w:t>
      </w:r>
    </w:p>
    <w:p w:rsidR="00D15ECE" w:rsidRDefault="00D15ECE">
      <w:pPr>
        <w:rPr>
          <w:rFonts w:ascii="Calibri" w:hAnsi="Calibri" w:cs="Calibri"/>
          <w:sz w:val="24"/>
          <w:szCs w:val="24"/>
        </w:rPr>
      </w:pPr>
    </w:p>
    <w:p w:rsidR="00D15ECE" w:rsidRDefault="00D15ECE">
      <w:pPr>
        <w:rPr>
          <w:rFonts w:ascii="Calibri" w:hAnsi="Calibri" w:cs="Calibri"/>
          <w:sz w:val="24"/>
          <w:szCs w:val="24"/>
        </w:rPr>
      </w:pPr>
      <w:r>
        <w:rPr>
          <w:rFonts w:ascii="Calibri" w:hAnsi="Calibri" w:cs="Calibri"/>
          <w:b/>
          <w:bCs/>
          <w:sz w:val="24"/>
          <w:szCs w:val="24"/>
        </w:rPr>
        <w:t>Role and Responsibilities</w:t>
      </w:r>
    </w:p>
    <w:p w:rsidR="00D15ECE" w:rsidRDefault="00D15ECE">
      <w:pPr>
        <w:numPr>
          <w:ilvl w:val="0"/>
          <w:numId w:val="1"/>
        </w:numPr>
        <w:rPr>
          <w:rFonts w:ascii="Calibri" w:hAnsi="Calibri" w:cs="Calibri"/>
          <w:sz w:val="24"/>
          <w:szCs w:val="24"/>
        </w:rPr>
      </w:pPr>
      <w:r>
        <w:rPr>
          <w:rFonts w:ascii="Calibri" w:hAnsi="Calibri" w:cs="Calibri"/>
          <w:sz w:val="24"/>
          <w:szCs w:val="24"/>
        </w:rPr>
        <w:t>Plan programme of workshops in conjunction with artistic director</w:t>
      </w:r>
    </w:p>
    <w:p w:rsidR="00D15ECE" w:rsidRDefault="00D15ECE">
      <w:pPr>
        <w:numPr>
          <w:ilvl w:val="0"/>
          <w:numId w:val="1"/>
        </w:numPr>
        <w:rPr>
          <w:rFonts w:ascii="Calibri" w:hAnsi="Calibri" w:cs="Calibri"/>
          <w:sz w:val="24"/>
          <w:szCs w:val="24"/>
        </w:rPr>
      </w:pPr>
      <w:r>
        <w:rPr>
          <w:rFonts w:ascii="Calibri" w:hAnsi="Calibri" w:cs="Calibri"/>
          <w:sz w:val="24"/>
          <w:szCs w:val="24"/>
        </w:rPr>
        <w:t xml:space="preserve">Attend project training  </w:t>
      </w:r>
    </w:p>
    <w:p w:rsidR="00D15ECE" w:rsidRDefault="00D15ECE">
      <w:pPr>
        <w:numPr>
          <w:ilvl w:val="0"/>
          <w:numId w:val="1"/>
        </w:numPr>
        <w:rPr>
          <w:rFonts w:ascii="Calibri" w:hAnsi="Calibri" w:cs="Calibri"/>
          <w:sz w:val="24"/>
          <w:szCs w:val="24"/>
        </w:rPr>
      </w:pPr>
      <w:r>
        <w:rPr>
          <w:rFonts w:ascii="Calibri" w:hAnsi="Calibri" w:cs="Calibri"/>
          <w:sz w:val="24"/>
          <w:szCs w:val="24"/>
        </w:rPr>
        <w:t>Deliver Kathak dance workshops to KS2, KS3 &amp; KS4 students, linking sessions to educational and project themes</w:t>
      </w:r>
    </w:p>
    <w:p w:rsidR="00D15ECE" w:rsidRDefault="00D15ECE">
      <w:pPr>
        <w:numPr>
          <w:ilvl w:val="0"/>
          <w:numId w:val="1"/>
        </w:numPr>
        <w:rPr>
          <w:rFonts w:ascii="Calibri" w:hAnsi="Calibri" w:cs="Calibri"/>
          <w:sz w:val="24"/>
          <w:szCs w:val="24"/>
        </w:rPr>
      </w:pPr>
      <w:r>
        <w:rPr>
          <w:rFonts w:ascii="Calibri" w:hAnsi="Calibri" w:cs="Calibri"/>
          <w:sz w:val="24"/>
          <w:szCs w:val="24"/>
        </w:rPr>
        <w:t>Deliver pre-planned workshops/training sessions to teachers</w:t>
      </w:r>
    </w:p>
    <w:p w:rsidR="00D15ECE" w:rsidRDefault="00D15ECE">
      <w:pPr>
        <w:numPr>
          <w:ilvl w:val="0"/>
          <w:numId w:val="1"/>
        </w:numPr>
        <w:rPr>
          <w:rFonts w:ascii="Calibri" w:hAnsi="Calibri" w:cs="Calibri"/>
          <w:sz w:val="24"/>
          <w:szCs w:val="24"/>
        </w:rPr>
      </w:pPr>
      <w:r>
        <w:rPr>
          <w:rFonts w:ascii="Calibri" w:hAnsi="Calibri" w:cs="Calibri"/>
          <w:sz w:val="24"/>
          <w:szCs w:val="24"/>
        </w:rPr>
        <w:lastRenderedPageBreak/>
        <w:t>Prepare students for performances in schools or local venues</w:t>
      </w:r>
    </w:p>
    <w:p w:rsidR="00D15ECE" w:rsidRDefault="00D15ECE">
      <w:pPr>
        <w:numPr>
          <w:ilvl w:val="0"/>
          <w:numId w:val="1"/>
        </w:numPr>
        <w:rPr>
          <w:rFonts w:ascii="Calibri" w:hAnsi="Calibri" w:cs="Calibri"/>
          <w:sz w:val="24"/>
          <w:szCs w:val="24"/>
        </w:rPr>
      </w:pPr>
      <w:r>
        <w:rPr>
          <w:rFonts w:ascii="Calibri" w:hAnsi="Calibri" w:cs="Calibri"/>
          <w:sz w:val="24"/>
          <w:szCs w:val="24"/>
        </w:rPr>
        <w:t>Liaise with partner organisations &amp; schools to communicate the aims of the project, establish the school and students' requirements and schedule dates</w:t>
      </w:r>
    </w:p>
    <w:p w:rsidR="00D15ECE" w:rsidRDefault="00D15ECE">
      <w:pPr>
        <w:numPr>
          <w:ilvl w:val="0"/>
          <w:numId w:val="1"/>
        </w:numPr>
        <w:rPr>
          <w:rFonts w:ascii="Calibri" w:hAnsi="Calibri" w:cs="Calibri"/>
          <w:sz w:val="24"/>
          <w:szCs w:val="24"/>
        </w:rPr>
      </w:pPr>
      <w:r>
        <w:rPr>
          <w:rFonts w:ascii="Calibri" w:hAnsi="Calibri" w:cs="Calibri"/>
          <w:sz w:val="24"/>
          <w:szCs w:val="24"/>
        </w:rPr>
        <w:t>Manage the administration of the workshop programme</w:t>
      </w:r>
    </w:p>
    <w:p w:rsidR="00D15ECE" w:rsidRDefault="00D15ECE">
      <w:pPr>
        <w:numPr>
          <w:ilvl w:val="0"/>
          <w:numId w:val="1"/>
        </w:numPr>
        <w:rPr>
          <w:rFonts w:ascii="Calibri" w:hAnsi="Calibri" w:cs="Calibri"/>
          <w:sz w:val="24"/>
          <w:szCs w:val="24"/>
        </w:rPr>
      </w:pPr>
      <w:r>
        <w:rPr>
          <w:rFonts w:ascii="Calibri" w:hAnsi="Calibri" w:cs="Calibri"/>
          <w:sz w:val="24"/>
          <w:szCs w:val="24"/>
        </w:rPr>
        <w:t>Understand and apply the requirements of Child Protection Legislation</w:t>
      </w:r>
    </w:p>
    <w:p w:rsidR="00D15ECE" w:rsidRDefault="00D15ECE">
      <w:pPr>
        <w:numPr>
          <w:ilvl w:val="0"/>
          <w:numId w:val="1"/>
        </w:numPr>
        <w:rPr>
          <w:rFonts w:ascii="Calibri" w:hAnsi="Calibri" w:cs="Calibri"/>
          <w:sz w:val="24"/>
          <w:szCs w:val="24"/>
        </w:rPr>
      </w:pPr>
      <w:r>
        <w:rPr>
          <w:rFonts w:ascii="Calibri" w:hAnsi="Calibri" w:cs="Calibri"/>
          <w:sz w:val="24"/>
          <w:szCs w:val="24"/>
        </w:rPr>
        <w:t>Ensure the health and safety of other staff, participants and the public</w:t>
      </w:r>
    </w:p>
    <w:p w:rsidR="00D15ECE" w:rsidRDefault="00D15ECE">
      <w:pPr>
        <w:numPr>
          <w:ilvl w:val="0"/>
          <w:numId w:val="1"/>
        </w:numPr>
        <w:rPr>
          <w:rFonts w:ascii="Calibri" w:hAnsi="Calibri" w:cs="Calibri"/>
          <w:b/>
          <w:bCs/>
          <w:sz w:val="24"/>
          <w:szCs w:val="24"/>
        </w:rPr>
      </w:pPr>
      <w:r>
        <w:rPr>
          <w:rFonts w:ascii="Calibri" w:hAnsi="Calibri" w:cs="Calibri"/>
          <w:sz w:val="24"/>
          <w:szCs w:val="24"/>
        </w:rPr>
        <w:t xml:space="preserve">Contribute to evaluation processes through gathering feedback from partners &amp; participants and writing updates for internal use and social media </w:t>
      </w:r>
    </w:p>
    <w:p w:rsidR="00D15ECE" w:rsidRDefault="00D15ECE">
      <w:pPr>
        <w:rPr>
          <w:rFonts w:ascii="Calibri" w:hAnsi="Calibri" w:cs="Calibri"/>
          <w:b/>
          <w:bCs/>
          <w:sz w:val="24"/>
          <w:szCs w:val="24"/>
        </w:rPr>
      </w:pPr>
    </w:p>
    <w:p w:rsidR="00D15ECE" w:rsidRDefault="00D15ECE">
      <w:pPr>
        <w:rPr>
          <w:rFonts w:ascii="Calibri" w:hAnsi="Calibri" w:cs="Calibri"/>
          <w:sz w:val="24"/>
          <w:szCs w:val="24"/>
        </w:rPr>
      </w:pPr>
      <w:r>
        <w:rPr>
          <w:rFonts w:ascii="Calibri" w:hAnsi="Calibri" w:cs="Calibri"/>
          <w:b/>
          <w:bCs/>
          <w:sz w:val="24"/>
          <w:szCs w:val="24"/>
        </w:rPr>
        <w:t>Essential Experience/Requirements</w:t>
      </w:r>
    </w:p>
    <w:p w:rsidR="00D15ECE" w:rsidRDefault="00D15ECE">
      <w:pPr>
        <w:numPr>
          <w:ilvl w:val="0"/>
          <w:numId w:val="4"/>
        </w:numPr>
        <w:rPr>
          <w:rFonts w:ascii="Calibri" w:hAnsi="Calibri" w:cs="Calibri"/>
          <w:sz w:val="24"/>
          <w:szCs w:val="24"/>
        </w:rPr>
      </w:pPr>
      <w:r>
        <w:rPr>
          <w:rFonts w:ascii="Calibri" w:hAnsi="Calibri" w:cs="Calibri"/>
          <w:sz w:val="24"/>
          <w:szCs w:val="24"/>
        </w:rPr>
        <w:t>Educated/trained to degree level and/or equivalent vocational experience, specifically in Indian classical Kathak dance</w:t>
      </w:r>
    </w:p>
    <w:p w:rsidR="00D15ECE" w:rsidRDefault="00D15ECE">
      <w:pPr>
        <w:numPr>
          <w:ilvl w:val="0"/>
          <w:numId w:val="4"/>
        </w:numPr>
        <w:rPr>
          <w:rFonts w:ascii="Calibri" w:hAnsi="Calibri" w:cs="Calibri"/>
          <w:sz w:val="24"/>
          <w:szCs w:val="24"/>
        </w:rPr>
      </w:pPr>
      <w:r>
        <w:rPr>
          <w:rFonts w:ascii="Calibri" w:hAnsi="Calibri" w:cs="Calibri"/>
          <w:sz w:val="24"/>
          <w:szCs w:val="24"/>
        </w:rPr>
        <w:t>Experience of working with young people (preferably in schools)</w:t>
      </w:r>
    </w:p>
    <w:p w:rsidR="00D15ECE" w:rsidRDefault="00D15ECE">
      <w:pPr>
        <w:numPr>
          <w:ilvl w:val="0"/>
          <w:numId w:val="4"/>
        </w:numPr>
        <w:rPr>
          <w:rFonts w:ascii="Calibri" w:hAnsi="Calibri" w:cs="Calibri"/>
          <w:sz w:val="24"/>
          <w:szCs w:val="24"/>
        </w:rPr>
      </w:pPr>
      <w:r>
        <w:rPr>
          <w:rFonts w:ascii="Calibri" w:hAnsi="Calibri" w:cs="Calibri"/>
          <w:sz w:val="24"/>
          <w:szCs w:val="24"/>
        </w:rPr>
        <w:t>Ability to adapt and respond to changing circumstances</w:t>
      </w:r>
    </w:p>
    <w:p w:rsidR="00D15ECE" w:rsidRDefault="00D15ECE">
      <w:pPr>
        <w:numPr>
          <w:ilvl w:val="0"/>
          <w:numId w:val="4"/>
        </w:numPr>
        <w:rPr>
          <w:rFonts w:ascii="Calibri" w:hAnsi="Calibri" w:cs="Calibri"/>
          <w:sz w:val="24"/>
          <w:szCs w:val="24"/>
        </w:rPr>
      </w:pPr>
      <w:r>
        <w:rPr>
          <w:rFonts w:ascii="Calibri" w:hAnsi="Calibri" w:cs="Calibri"/>
          <w:sz w:val="24"/>
          <w:szCs w:val="24"/>
        </w:rPr>
        <w:t xml:space="preserve">A passion for Kathak dance and enthusiasm for improving access and engagement and communicating the benefits to health and well-being </w:t>
      </w:r>
    </w:p>
    <w:p w:rsidR="00D15ECE" w:rsidRDefault="00D15ECE">
      <w:pPr>
        <w:numPr>
          <w:ilvl w:val="0"/>
          <w:numId w:val="4"/>
        </w:numPr>
        <w:rPr>
          <w:rFonts w:ascii="Calibri" w:hAnsi="Calibri" w:cs="Calibri"/>
          <w:sz w:val="24"/>
          <w:szCs w:val="24"/>
        </w:rPr>
      </w:pPr>
      <w:r>
        <w:rPr>
          <w:rFonts w:ascii="Calibri" w:hAnsi="Calibri" w:cs="Calibri"/>
          <w:sz w:val="24"/>
          <w:szCs w:val="24"/>
        </w:rPr>
        <w:t>The ability to support young people through a creative process to develop ownership and pride and confidence in delivering performances</w:t>
      </w:r>
    </w:p>
    <w:p w:rsidR="00D15ECE" w:rsidRDefault="00D15ECE">
      <w:pPr>
        <w:numPr>
          <w:ilvl w:val="0"/>
          <w:numId w:val="4"/>
        </w:numPr>
        <w:rPr>
          <w:rFonts w:ascii="Calibri" w:hAnsi="Calibri" w:cs="Calibri"/>
          <w:sz w:val="24"/>
          <w:szCs w:val="24"/>
        </w:rPr>
      </w:pPr>
      <w:r>
        <w:rPr>
          <w:rFonts w:ascii="Calibri" w:hAnsi="Calibri" w:cs="Calibri"/>
          <w:sz w:val="24"/>
          <w:szCs w:val="24"/>
        </w:rPr>
        <w:t xml:space="preserve">An understanding of and commitment to equal opportunities </w:t>
      </w:r>
    </w:p>
    <w:p w:rsidR="00D15ECE" w:rsidRDefault="00D15ECE">
      <w:pPr>
        <w:numPr>
          <w:ilvl w:val="0"/>
          <w:numId w:val="4"/>
        </w:numPr>
        <w:rPr>
          <w:rFonts w:ascii="Calibri" w:hAnsi="Calibri" w:cs="Calibri"/>
          <w:sz w:val="24"/>
          <w:szCs w:val="24"/>
        </w:rPr>
      </w:pPr>
      <w:r>
        <w:rPr>
          <w:rFonts w:ascii="Calibri" w:hAnsi="Calibri" w:cs="Calibri"/>
          <w:sz w:val="24"/>
          <w:szCs w:val="24"/>
        </w:rPr>
        <w:t>A highly motivated and professional approach and attitude</w:t>
      </w:r>
    </w:p>
    <w:p w:rsidR="00D15ECE" w:rsidRDefault="00D15ECE">
      <w:pPr>
        <w:numPr>
          <w:ilvl w:val="0"/>
          <w:numId w:val="4"/>
        </w:numPr>
        <w:rPr>
          <w:rFonts w:ascii="Calibri" w:hAnsi="Calibri" w:cs="Calibri"/>
          <w:sz w:val="24"/>
          <w:szCs w:val="24"/>
        </w:rPr>
      </w:pPr>
      <w:r>
        <w:rPr>
          <w:rFonts w:ascii="Calibri" w:hAnsi="Calibri" w:cs="Calibri"/>
          <w:sz w:val="24"/>
          <w:szCs w:val="24"/>
        </w:rPr>
        <w:t>A commitment to SBDC and its partners' core values and development</w:t>
      </w:r>
    </w:p>
    <w:p w:rsidR="00D15ECE" w:rsidRDefault="00D15ECE">
      <w:pPr>
        <w:numPr>
          <w:ilvl w:val="0"/>
          <w:numId w:val="4"/>
        </w:numPr>
        <w:rPr>
          <w:rFonts w:ascii="Calibri" w:hAnsi="Calibri" w:cs="Calibri"/>
          <w:b/>
          <w:bCs/>
          <w:sz w:val="24"/>
          <w:szCs w:val="24"/>
        </w:rPr>
      </w:pPr>
      <w:r>
        <w:rPr>
          <w:rFonts w:ascii="Calibri" w:hAnsi="Calibri" w:cs="Calibri"/>
          <w:sz w:val="24"/>
          <w:szCs w:val="24"/>
        </w:rPr>
        <w:t>A demonstrable commitment to health and safe working environments</w:t>
      </w:r>
    </w:p>
    <w:p w:rsidR="00D15ECE" w:rsidRDefault="00D15ECE">
      <w:pPr>
        <w:rPr>
          <w:rFonts w:ascii="Calibri" w:hAnsi="Calibri" w:cs="Calibri"/>
          <w:b/>
          <w:bCs/>
          <w:sz w:val="24"/>
          <w:szCs w:val="24"/>
        </w:rPr>
      </w:pPr>
    </w:p>
    <w:p w:rsidR="00D15ECE" w:rsidRDefault="00D15ECE">
      <w:pPr>
        <w:rPr>
          <w:rFonts w:ascii="Calibri" w:hAnsi="Calibri" w:cs="Calibri"/>
          <w:sz w:val="24"/>
          <w:szCs w:val="24"/>
        </w:rPr>
      </w:pPr>
      <w:r>
        <w:rPr>
          <w:rFonts w:ascii="Calibri" w:hAnsi="Calibri" w:cs="Calibri"/>
          <w:b/>
          <w:bCs/>
          <w:sz w:val="24"/>
          <w:szCs w:val="24"/>
        </w:rPr>
        <w:t>Desirable Skills</w:t>
      </w:r>
    </w:p>
    <w:p w:rsidR="00D15ECE" w:rsidRDefault="00D15ECE">
      <w:pPr>
        <w:numPr>
          <w:ilvl w:val="0"/>
          <w:numId w:val="2"/>
        </w:numPr>
        <w:rPr>
          <w:rFonts w:ascii="Calibri" w:hAnsi="Calibri" w:cs="Calibri"/>
          <w:sz w:val="24"/>
          <w:szCs w:val="24"/>
        </w:rPr>
      </w:pPr>
      <w:r>
        <w:rPr>
          <w:rFonts w:ascii="Calibri" w:hAnsi="Calibri" w:cs="Calibri"/>
          <w:sz w:val="24"/>
          <w:szCs w:val="24"/>
        </w:rPr>
        <w:t>Experience of working with older people and special needs groups</w:t>
      </w:r>
    </w:p>
    <w:p w:rsidR="00D15ECE" w:rsidRDefault="00D15ECE">
      <w:pPr>
        <w:numPr>
          <w:ilvl w:val="0"/>
          <w:numId w:val="2"/>
        </w:numPr>
        <w:rPr>
          <w:rFonts w:ascii="Calibri" w:hAnsi="Calibri" w:cs="Calibri"/>
          <w:sz w:val="24"/>
          <w:szCs w:val="24"/>
        </w:rPr>
      </w:pPr>
      <w:r>
        <w:rPr>
          <w:rFonts w:ascii="Calibri" w:hAnsi="Calibri" w:cs="Calibri"/>
          <w:sz w:val="24"/>
          <w:szCs w:val="24"/>
        </w:rPr>
        <w:t>Knowledge of Indian folk or other dance forms</w:t>
      </w:r>
    </w:p>
    <w:p w:rsidR="00D15ECE" w:rsidRDefault="00D15ECE">
      <w:pPr>
        <w:rPr>
          <w:rFonts w:ascii="Calibri" w:hAnsi="Calibri" w:cs="Calibri"/>
          <w:sz w:val="24"/>
          <w:szCs w:val="24"/>
        </w:rPr>
      </w:pPr>
    </w:p>
    <w:p w:rsidR="00D15ECE" w:rsidRDefault="00D15ECE">
      <w:pPr>
        <w:rPr>
          <w:color w:val="1C1C1C"/>
        </w:rPr>
      </w:pPr>
      <w:r>
        <w:rPr>
          <w:rFonts w:ascii="Calibri" w:hAnsi="Calibri" w:cs="Calibri"/>
          <w:b/>
          <w:bCs/>
          <w:sz w:val="24"/>
          <w:szCs w:val="24"/>
        </w:rPr>
        <w:t>Information about Sujata Banerjee Dance Company (SBDC)</w:t>
      </w:r>
    </w:p>
    <w:p w:rsidR="00D15ECE" w:rsidRDefault="00D15ECE">
      <w:pPr>
        <w:pStyle w:val="BodyText"/>
        <w:widowControl/>
        <w:spacing w:after="0"/>
        <w:rPr>
          <w:color w:val="1C1C1C"/>
        </w:rPr>
      </w:pPr>
    </w:p>
    <w:p w:rsidR="00D15ECE" w:rsidRDefault="00D15ECE">
      <w:pPr>
        <w:pStyle w:val="BodyText"/>
        <w:widowControl/>
        <w:spacing w:after="0"/>
        <w:rPr>
          <w:rFonts w:ascii="Calibri" w:hAnsi="Calibri" w:cs="Calibri"/>
          <w:sz w:val="24"/>
          <w:szCs w:val="24"/>
        </w:rPr>
      </w:pPr>
      <w:r>
        <w:rPr>
          <w:rFonts w:ascii="Calibri" w:hAnsi="Calibri" w:cs="Calibri"/>
          <w:color w:val="1C1C1C"/>
          <w:sz w:val="24"/>
          <w:szCs w:val="24"/>
        </w:rPr>
        <w:t>The Sujata Banerjee Dance Company (SBDC) was founded in 1985 by artistic director and choreographer Sujata Banerjee. SBDC is at the forefront of promoting and developing South Asian dance in the UK and internationally. We create, produce and tour new choreographic works, develop artistic partnerships across genres and through our training and mentoring programme, education and outreach projects and the SBDC dance academy, nurture the next generation of artists and promote access to and awareness of, South Asian music and dance in all its forms.</w:t>
      </w:r>
    </w:p>
    <w:p w:rsidR="00D15ECE" w:rsidRDefault="00D15ECE">
      <w:pPr>
        <w:pStyle w:val="BodyText"/>
        <w:widowControl/>
        <w:spacing w:after="0"/>
        <w:rPr>
          <w:rFonts w:ascii="Calibri" w:hAnsi="Calibri" w:cs="Calibri"/>
          <w:sz w:val="24"/>
          <w:szCs w:val="24"/>
        </w:rPr>
      </w:pPr>
    </w:p>
    <w:p w:rsidR="00D15ECE" w:rsidRDefault="00D15ECE">
      <w:pPr>
        <w:rPr>
          <w:rFonts w:ascii="Calibri" w:hAnsi="Calibri" w:cs="Calibri"/>
          <w:sz w:val="24"/>
          <w:szCs w:val="24"/>
        </w:rPr>
      </w:pPr>
      <w:r>
        <w:rPr>
          <w:rFonts w:ascii="Calibri" w:hAnsi="Calibri" w:cs="Calibri"/>
          <w:sz w:val="24"/>
          <w:szCs w:val="24"/>
        </w:rPr>
        <w:t xml:space="preserve">To apply send a full CV highlighting  dance training and teaching experience and a covering letter detailing  how you are suited to the role and what you can bring to it. </w:t>
      </w:r>
    </w:p>
    <w:p w:rsidR="00D15ECE" w:rsidRDefault="00D15ECE">
      <w:pPr>
        <w:rPr>
          <w:rFonts w:ascii="Calibri" w:hAnsi="Calibri" w:cs="Calibri"/>
          <w:sz w:val="24"/>
          <w:szCs w:val="24"/>
        </w:rPr>
      </w:pPr>
    </w:p>
    <w:p w:rsidR="00D15ECE" w:rsidRDefault="00681ACE">
      <w:r>
        <w:rPr>
          <w:rFonts w:ascii="Calibri" w:hAnsi="Calibri" w:cs="Calibri"/>
          <w:b/>
          <w:bCs/>
          <w:sz w:val="24"/>
          <w:szCs w:val="24"/>
        </w:rPr>
        <w:t xml:space="preserve">Email </w:t>
      </w:r>
      <w:r w:rsidR="00D15ECE">
        <w:rPr>
          <w:rFonts w:ascii="Calibri" w:hAnsi="Calibri" w:cs="Calibri"/>
          <w:b/>
          <w:bCs/>
          <w:sz w:val="24"/>
          <w:szCs w:val="24"/>
        </w:rPr>
        <w:t xml:space="preserve">your application to: </w:t>
      </w:r>
      <w:hyperlink r:id="rId8" w:history="1">
        <w:r w:rsidR="00D15ECE">
          <w:rPr>
            <w:rStyle w:val="Hyperlink"/>
            <w:rFonts w:ascii="Calibri" w:hAnsi="Calibri" w:cs="Calibri"/>
            <w:b/>
            <w:bCs/>
            <w:sz w:val="24"/>
            <w:szCs w:val="24"/>
          </w:rPr>
          <w:t>admin@sbdc-kathak.com</w:t>
        </w:r>
      </w:hyperlink>
      <w:r w:rsidR="00D15ECE">
        <w:rPr>
          <w:rFonts w:ascii="Calibri" w:hAnsi="Calibri" w:cs="Calibri"/>
          <w:b/>
          <w:bCs/>
          <w:sz w:val="24"/>
          <w:szCs w:val="24"/>
        </w:rPr>
        <w:t xml:space="preserve"> by 5pm on Wednesday 28</w:t>
      </w:r>
      <w:r w:rsidR="00D15ECE">
        <w:rPr>
          <w:rFonts w:ascii="Calibri" w:hAnsi="Calibri" w:cs="Calibri"/>
          <w:b/>
          <w:bCs/>
          <w:sz w:val="24"/>
          <w:szCs w:val="24"/>
          <w:vertAlign w:val="superscript"/>
        </w:rPr>
        <w:t>th</w:t>
      </w:r>
      <w:r w:rsidR="00D15ECE">
        <w:rPr>
          <w:rFonts w:ascii="Calibri" w:hAnsi="Calibri" w:cs="Calibri"/>
          <w:b/>
          <w:bCs/>
          <w:sz w:val="24"/>
          <w:szCs w:val="24"/>
        </w:rPr>
        <w:t xml:space="preserve"> August 2019.</w:t>
      </w:r>
    </w:p>
    <w:sectPr w:rsidR="00D15ECE">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BEB" w:rsidRDefault="00D05BEB">
      <w:r>
        <w:separator/>
      </w:r>
    </w:p>
  </w:endnote>
  <w:endnote w:type="continuationSeparator" w:id="0">
    <w:p w:rsidR="00D05BEB" w:rsidRDefault="00D05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OpenSymbol">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pleSystemUIFont">
    <w:panose1 w:val="020B0604020202020204"/>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672" w:rsidRDefault="008056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ECE" w:rsidRDefault="00D15E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672" w:rsidRDefault="00805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BEB" w:rsidRDefault="00D05BEB">
      <w:r>
        <w:separator/>
      </w:r>
    </w:p>
  </w:footnote>
  <w:footnote w:type="continuationSeparator" w:id="0">
    <w:p w:rsidR="00D05BEB" w:rsidRDefault="00D05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672" w:rsidRDefault="008056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672" w:rsidRDefault="008056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672" w:rsidRDefault="008056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Calibri"/>
        <w:sz w:val="24"/>
        <w:szCs w:val="24"/>
      </w:rPr>
    </w:lvl>
    <w:lvl w:ilvl="1">
      <w:start w:val="1"/>
      <w:numFmt w:val="bullet"/>
      <w:lvlText w:val=""/>
      <w:lvlJc w:val="left"/>
      <w:pPr>
        <w:tabs>
          <w:tab w:val="num" w:pos="1080"/>
        </w:tabs>
        <w:ind w:left="1080" w:hanging="360"/>
      </w:pPr>
      <w:rPr>
        <w:rFonts w:ascii="Symbol" w:hAnsi="Symbol" w:cs="Calibri"/>
        <w:sz w:val="24"/>
        <w:szCs w:val="24"/>
      </w:rPr>
    </w:lvl>
    <w:lvl w:ilvl="2">
      <w:start w:val="1"/>
      <w:numFmt w:val="bullet"/>
      <w:lvlText w:val=""/>
      <w:lvlJc w:val="left"/>
      <w:pPr>
        <w:tabs>
          <w:tab w:val="num" w:pos="1440"/>
        </w:tabs>
        <w:ind w:left="1440" w:hanging="360"/>
      </w:pPr>
      <w:rPr>
        <w:rFonts w:ascii="Symbol" w:hAnsi="Symbol" w:cs="Calibri"/>
        <w:sz w:val="24"/>
        <w:szCs w:val="24"/>
      </w:rPr>
    </w:lvl>
    <w:lvl w:ilvl="3">
      <w:start w:val="1"/>
      <w:numFmt w:val="bullet"/>
      <w:lvlText w:val=""/>
      <w:lvlJc w:val="left"/>
      <w:pPr>
        <w:tabs>
          <w:tab w:val="num" w:pos="1800"/>
        </w:tabs>
        <w:ind w:left="1800" w:hanging="360"/>
      </w:pPr>
      <w:rPr>
        <w:rFonts w:ascii="Symbol" w:hAnsi="Symbol" w:cs="Calibri"/>
        <w:sz w:val="24"/>
        <w:szCs w:val="24"/>
      </w:rPr>
    </w:lvl>
    <w:lvl w:ilvl="4">
      <w:start w:val="1"/>
      <w:numFmt w:val="bullet"/>
      <w:lvlText w:val=""/>
      <w:lvlJc w:val="left"/>
      <w:pPr>
        <w:tabs>
          <w:tab w:val="num" w:pos="2160"/>
        </w:tabs>
        <w:ind w:left="2160" w:hanging="360"/>
      </w:pPr>
      <w:rPr>
        <w:rFonts w:ascii="Symbol" w:hAnsi="Symbol" w:cs="Calibri"/>
        <w:sz w:val="24"/>
        <w:szCs w:val="24"/>
      </w:rPr>
    </w:lvl>
    <w:lvl w:ilvl="5">
      <w:start w:val="1"/>
      <w:numFmt w:val="bullet"/>
      <w:lvlText w:val=""/>
      <w:lvlJc w:val="left"/>
      <w:pPr>
        <w:tabs>
          <w:tab w:val="num" w:pos="2520"/>
        </w:tabs>
        <w:ind w:left="2520" w:hanging="360"/>
      </w:pPr>
      <w:rPr>
        <w:rFonts w:ascii="Symbol" w:hAnsi="Symbol" w:cs="Calibri"/>
        <w:sz w:val="24"/>
        <w:szCs w:val="24"/>
      </w:rPr>
    </w:lvl>
    <w:lvl w:ilvl="6">
      <w:start w:val="1"/>
      <w:numFmt w:val="bullet"/>
      <w:lvlText w:val=""/>
      <w:lvlJc w:val="left"/>
      <w:pPr>
        <w:tabs>
          <w:tab w:val="num" w:pos="2880"/>
        </w:tabs>
        <w:ind w:left="2880" w:hanging="360"/>
      </w:pPr>
      <w:rPr>
        <w:rFonts w:ascii="Symbol" w:hAnsi="Symbol" w:cs="Calibri"/>
        <w:sz w:val="24"/>
        <w:szCs w:val="24"/>
      </w:rPr>
    </w:lvl>
    <w:lvl w:ilvl="7">
      <w:start w:val="1"/>
      <w:numFmt w:val="bullet"/>
      <w:lvlText w:val=""/>
      <w:lvlJc w:val="left"/>
      <w:pPr>
        <w:tabs>
          <w:tab w:val="num" w:pos="3240"/>
        </w:tabs>
        <w:ind w:left="3240" w:hanging="360"/>
      </w:pPr>
      <w:rPr>
        <w:rFonts w:ascii="Symbol" w:hAnsi="Symbol" w:cs="Calibri"/>
        <w:sz w:val="24"/>
        <w:szCs w:val="24"/>
      </w:rPr>
    </w:lvl>
    <w:lvl w:ilvl="8">
      <w:start w:val="1"/>
      <w:numFmt w:val="bullet"/>
      <w:lvlText w:val=""/>
      <w:lvlJc w:val="left"/>
      <w:pPr>
        <w:tabs>
          <w:tab w:val="num" w:pos="3600"/>
        </w:tabs>
        <w:ind w:left="3600" w:hanging="360"/>
      </w:pPr>
      <w:rPr>
        <w:rFonts w:ascii="Symbol" w:hAnsi="Symbol" w:cs="Calibri"/>
        <w:sz w:val="24"/>
        <w:szCs w:val="24"/>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aps w:val="0"/>
        <w:smallCaps w:val="0"/>
      </w:rPr>
    </w:lvl>
    <w:lvl w:ilvl="1">
      <w:start w:val="1"/>
      <w:numFmt w:val="bullet"/>
      <w:lvlText w:val=""/>
      <w:lvlJc w:val="left"/>
      <w:pPr>
        <w:tabs>
          <w:tab w:val="num" w:pos="1080"/>
        </w:tabs>
        <w:ind w:left="1080" w:hanging="360"/>
      </w:pPr>
      <w:rPr>
        <w:rFonts w:ascii="Symbol" w:hAnsi="Symbol" w:cs="OpenSymbol"/>
        <w:caps w:val="0"/>
        <w:smallCaps w:val="0"/>
      </w:rPr>
    </w:lvl>
    <w:lvl w:ilvl="2">
      <w:start w:val="1"/>
      <w:numFmt w:val="bullet"/>
      <w:lvlText w:val=""/>
      <w:lvlJc w:val="left"/>
      <w:pPr>
        <w:tabs>
          <w:tab w:val="num" w:pos="1440"/>
        </w:tabs>
        <w:ind w:left="1440" w:hanging="360"/>
      </w:pPr>
      <w:rPr>
        <w:rFonts w:ascii="Symbol" w:hAnsi="Symbol" w:cs="OpenSymbol"/>
        <w:caps w:val="0"/>
        <w:smallCaps w:val="0"/>
      </w:rPr>
    </w:lvl>
    <w:lvl w:ilvl="3">
      <w:start w:val="1"/>
      <w:numFmt w:val="bullet"/>
      <w:lvlText w:val=""/>
      <w:lvlJc w:val="left"/>
      <w:pPr>
        <w:tabs>
          <w:tab w:val="num" w:pos="1800"/>
        </w:tabs>
        <w:ind w:left="1800" w:hanging="360"/>
      </w:pPr>
      <w:rPr>
        <w:rFonts w:ascii="Symbol" w:hAnsi="Symbol" w:cs="OpenSymbol"/>
        <w:caps w:val="0"/>
        <w:smallCaps w:val="0"/>
      </w:rPr>
    </w:lvl>
    <w:lvl w:ilvl="4">
      <w:start w:val="1"/>
      <w:numFmt w:val="bullet"/>
      <w:lvlText w:val=""/>
      <w:lvlJc w:val="left"/>
      <w:pPr>
        <w:tabs>
          <w:tab w:val="num" w:pos="2160"/>
        </w:tabs>
        <w:ind w:left="2160" w:hanging="360"/>
      </w:pPr>
      <w:rPr>
        <w:rFonts w:ascii="Symbol" w:hAnsi="Symbol" w:cs="OpenSymbol"/>
        <w:caps w:val="0"/>
        <w:smallCaps w:val="0"/>
      </w:rPr>
    </w:lvl>
    <w:lvl w:ilvl="5">
      <w:start w:val="1"/>
      <w:numFmt w:val="bullet"/>
      <w:lvlText w:val=""/>
      <w:lvlJc w:val="left"/>
      <w:pPr>
        <w:tabs>
          <w:tab w:val="num" w:pos="2520"/>
        </w:tabs>
        <w:ind w:left="2520" w:hanging="360"/>
      </w:pPr>
      <w:rPr>
        <w:rFonts w:ascii="Symbol" w:hAnsi="Symbol" w:cs="OpenSymbol"/>
        <w:caps w:val="0"/>
        <w:smallCaps w:val="0"/>
      </w:rPr>
    </w:lvl>
    <w:lvl w:ilvl="6">
      <w:start w:val="1"/>
      <w:numFmt w:val="bullet"/>
      <w:lvlText w:val=""/>
      <w:lvlJc w:val="left"/>
      <w:pPr>
        <w:tabs>
          <w:tab w:val="num" w:pos="2880"/>
        </w:tabs>
        <w:ind w:left="2880" w:hanging="360"/>
      </w:pPr>
      <w:rPr>
        <w:rFonts w:ascii="Symbol" w:hAnsi="Symbol" w:cs="OpenSymbol"/>
        <w:caps w:val="0"/>
        <w:smallCaps w:val="0"/>
      </w:rPr>
    </w:lvl>
    <w:lvl w:ilvl="7">
      <w:start w:val="1"/>
      <w:numFmt w:val="bullet"/>
      <w:lvlText w:val=""/>
      <w:lvlJc w:val="left"/>
      <w:pPr>
        <w:tabs>
          <w:tab w:val="num" w:pos="3240"/>
        </w:tabs>
        <w:ind w:left="3240" w:hanging="360"/>
      </w:pPr>
      <w:rPr>
        <w:rFonts w:ascii="Symbol" w:hAnsi="Symbol" w:cs="OpenSymbol"/>
        <w:caps w:val="0"/>
        <w:smallCaps w:val="0"/>
      </w:rPr>
    </w:lvl>
    <w:lvl w:ilvl="8">
      <w:start w:val="1"/>
      <w:numFmt w:val="bullet"/>
      <w:lvlText w:val=""/>
      <w:lvlJc w:val="left"/>
      <w:pPr>
        <w:tabs>
          <w:tab w:val="num" w:pos="3600"/>
        </w:tabs>
        <w:ind w:left="3600" w:hanging="360"/>
      </w:pPr>
      <w:rPr>
        <w:rFonts w:ascii="Symbol" w:hAnsi="Symbol" w:cs="OpenSymbol"/>
        <w:caps w:val="0"/>
        <w:smallCaps w:val="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mbria"/>
        <w:sz w:val="24"/>
        <w:szCs w:val="24"/>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Calibri"/>
        <w:sz w:val="24"/>
        <w:szCs w:val="24"/>
      </w:rPr>
    </w:lvl>
  </w:abstractNum>
  <w:abstractNum w:abstractNumId="4"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ACE"/>
    <w:rsid w:val="0060547B"/>
    <w:rsid w:val="00681ACE"/>
    <w:rsid w:val="00805672"/>
    <w:rsid w:val="00D05BEB"/>
    <w:rsid w:val="00D15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AF08F3F5-2DC2-2442-AA0E-70B78731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rPr>
      <w:rFonts w:ascii="Symbol" w:hAnsi="Symbol" w:cs="OpenSymbol"/>
      <w:caps w:val="0"/>
      <w:smallCaps w:val="0"/>
    </w:rPr>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styleId="DefaultParagraphFont0">
    <w:name w:val="Default Paragraph Font"/>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0">
    <w:name w:val="WW8Num6z0"/>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DefaultParagraphFont">
    <w:name w:val="WW-Default Paragraph Font"/>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Bullets">
    <w:name w:val="Bullets"/>
  </w:style>
  <w:style w:type="character" w:styleId="Hyperlink">
    <w:name w:val="Hyperlink"/>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Arial"/>
    </w:rPr>
  </w:style>
  <w:style w:type="paragraph" w:styleId="Header">
    <w:name w:val="header"/>
    <w:basedOn w:val="Normal"/>
    <w:pPr>
      <w:suppressLineNumbers/>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pPr>
      <w:suppressLineNumbers/>
      <w:tabs>
        <w:tab w:val="center" w:pos="4819"/>
        <w:tab w:val="right" w:pos="9638"/>
      </w:tabs>
    </w:pPr>
  </w:style>
  <w:style w:type="paragraph" w:styleId="ColourfulListAccent1">
    <w:name w:val="Colorful List Accent 1"/>
    <w:basedOn w:val="Normal"/>
    <w:qFormat/>
    <w:pPr>
      <w:widowControl/>
      <w:suppressAutoHyphens w:val="0"/>
      <w:spacing w:after="160" w:line="254" w:lineRule="auto"/>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dmin@sbdc-katha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751</Words>
  <Characters>3886</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Sujata Banerjee Dance company</Company>
  <LinksUpToDate>false</LinksUpToDate>
  <CharactersWithSpaces>4622</CharactersWithSpaces>
  <SharedDoc>false</SharedDoc>
  <HLinks>
    <vt:vector size="6" baseType="variant">
      <vt:variant>
        <vt:i4>5636153</vt:i4>
      </vt:variant>
      <vt:variant>
        <vt:i4>0</vt:i4>
      </vt:variant>
      <vt:variant>
        <vt:i4>0</vt:i4>
      </vt:variant>
      <vt:variant>
        <vt:i4>5</vt:i4>
      </vt:variant>
      <vt:variant>
        <vt:lpwstr>mailto:admin@sbdc-kathak.com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Sujata Banerjee</dc:creator>
  <cp:keywords/>
  <cp:lastModifiedBy>Kucheria</cp:lastModifiedBy>
  <cp:revision>2</cp:revision>
  <cp:lastPrinted>2019-07-31T22:00:00Z</cp:lastPrinted>
  <dcterms:created xsi:type="dcterms:W3CDTF">2019-07-31T22:44:00Z</dcterms:created>
  <dcterms:modified xsi:type="dcterms:W3CDTF">2019-07-31T22:44:00Z</dcterms:modified>
</cp:coreProperties>
</file>