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94D" w:rsidRDefault="002C7287">
      <w:pPr>
        <w:rPr>
          <w:lang w:val="en-US"/>
        </w:rPr>
      </w:pPr>
      <w:r>
        <w:rPr>
          <w:noProof/>
          <w:lang w:eastAsia="ru-RU"/>
        </w:rPr>
        <w:drawing>
          <wp:inline distT="0" distB="0" distL="0" distR="0">
            <wp:extent cx="6830234" cy="9753600"/>
            <wp:effectExtent l="19050" t="0" r="87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30234" cy="9753600"/>
                    </a:xfrm>
                    <a:prstGeom prst="rect">
                      <a:avLst/>
                    </a:prstGeom>
                    <a:noFill/>
                    <a:ln w="9525">
                      <a:noFill/>
                      <a:miter lim="800000"/>
                      <a:headEnd/>
                      <a:tailEnd/>
                    </a:ln>
                  </pic:spPr>
                </pic:pic>
              </a:graphicData>
            </a:graphic>
          </wp:inline>
        </w:drawing>
      </w:r>
    </w:p>
    <w:p w:rsidR="002C7287" w:rsidRDefault="002C7287">
      <w:pPr>
        <w:rPr>
          <w:lang w:val="en-US"/>
        </w:rPr>
      </w:pPr>
      <w:r>
        <w:rPr>
          <w:noProof/>
          <w:lang w:eastAsia="ru-RU"/>
        </w:rPr>
        <w:lastRenderedPageBreak/>
        <w:drawing>
          <wp:inline distT="0" distB="0" distL="0" distR="0">
            <wp:extent cx="6840220" cy="970891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40220" cy="9708918"/>
                    </a:xfrm>
                    <a:prstGeom prst="rect">
                      <a:avLst/>
                    </a:prstGeom>
                    <a:noFill/>
                    <a:ln w="9525">
                      <a:noFill/>
                      <a:miter lim="800000"/>
                      <a:headEnd/>
                      <a:tailEnd/>
                    </a:ln>
                  </pic:spPr>
                </pic:pic>
              </a:graphicData>
            </a:graphic>
          </wp:inline>
        </w:drawing>
      </w:r>
    </w:p>
    <w:p w:rsidR="002C7287" w:rsidRDefault="000F39A5">
      <w:pPr>
        <w:rPr>
          <w:lang w:val="en-US"/>
        </w:rPr>
      </w:pPr>
      <w:r w:rsidRPr="000F39A5">
        <w:rPr>
          <w:lang w:val="en-US"/>
        </w:rPr>
        <w:lastRenderedPageBreak/>
        <w:drawing>
          <wp:inline distT="0" distB="0" distL="0" distR="0">
            <wp:extent cx="6840220" cy="8692413"/>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40220" cy="8692413"/>
                    </a:xfrm>
                    <a:prstGeom prst="rect">
                      <a:avLst/>
                    </a:prstGeom>
                    <a:noFill/>
                    <a:ln w="9525">
                      <a:noFill/>
                      <a:miter lim="800000"/>
                      <a:headEnd/>
                      <a:tailEnd/>
                    </a:ln>
                  </pic:spPr>
                </pic:pic>
              </a:graphicData>
            </a:graphic>
          </wp:inline>
        </w:drawing>
      </w:r>
    </w:p>
    <w:p w:rsidR="002C7287" w:rsidRDefault="002C7287">
      <w:pPr>
        <w:rPr>
          <w:lang w:val="en-US"/>
        </w:rPr>
      </w:pPr>
    </w:p>
    <w:p w:rsidR="004A543E" w:rsidRDefault="004A543E">
      <w:pPr>
        <w:rPr>
          <w:lang w:val="en-US"/>
        </w:rPr>
      </w:pPr>
    </w:p>
    <w:p w:rsidR="004A543E" w:rsidRDefault="000F39A5">
      <w:pPr>
        <w:rPr>
          <w:lang w:val="en-US"/>
        </w:rPr>
      </w:pPr>
      <w:r w:rsidRPr="000F39A5">
        <w:rPr>
          <w:lang w:val="en-US"/>
        </w:rPr>
        <w:lastRenderedPageBreak/>
        <w:drawing>
          <wp:inline distT="0" distB="0" distL="0" distR="0">
            <wp:extent cx="6840220" cy="9466086"/>
            <wp:effectExtent l="1905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840220" cy="9466086"/>
                    </a:xfrm>
                    <a:prstGeom prst="rect">
                      <a:avLst/>
                    </a:prstGeom>
                    <a:noFill/>
                    <a:ln w="9525">
                      <a:noFill/>
                      <a:miter lim="800000"/>
                      <a:headEnd/>
                      <a:tailEnd/>
                    </a:ln>
                  </pic:spPr>
                </pic:pic>
              </a:graphicData>
            </a:graphic>
          </wp:inline>
        </w:drawing>
      </w:r>
    </w:p>
    <w:p w:rsidR="00A43504" w:rsidRPr="000C0233" w:rsidRDefault="00A43504" w:rsidP="00A43504">
      <w:pPr>
        <w:keepNext/>
        <w:jc w:val="center"/>
        <w:rPr>
          <w:b/>
          <w:sz w:val="28"/>
          <w:szCs w:val="28"/>
        </w:rPr>
      </w:pPr>
    </w:p>
    <w:p w:rsidR="00A43504" w:rsidRPr="00A43504" w:rsidRDefault="00A43504" w:rsidP="00A43504">
      <w:pPr>
        <w:rPr>
          <w:sz w:val="28"/>
          <w:szCs w:val="28"/>
          <w:lang w:val="en-US"/>
        </w:rPr>
      </w:pPr>
      <w:r w:rsidRPr="000C0233">
        <w:pict>
          <v:shapetype id="_x0000_t202" coordsize="21600,21600" o:spt="202" path="m,l,21600r21600,l21600,xe">
            <v:stroke joinstyle="miter"/>
            <v:path gradientshapeok="t" o:connecttype="rect"/>
          </v:shapetype>
          <v:shape id="_x0000_s1026" type="#_x0000_t202" style="position:absolute;margin-left:33pt;margin-top:4.45pt;width:41.5pt;height:18.25pt;z-index:251660288;mso-wrap-distance-left:9.05pt;mso-wrap-distance-top:2.25pt;mso-wrap-distance-right:9.05pt;mso-wrap-distance-bottom:2.25pt;mso-position-horizontal-relative:page" strokeweight=".5pt">
            <v:fill opacity="0" color2="black"/>
            <v:textbox inset="1pt,1pt,1pt,1pt">
              <w:txbxContent>
                <w:p w:rsidR="00A43504" w:rsidRPr="000C0233" w:rsidRDefault="00A43504" w:rsidP="00A43504">
                  <w:pPr>
                    <w:jc w:val="center"/>
                    <w:rPr>
                      <w:b/>
                      <w:sz w:val="28"/>
                      <w:szCs w:val="28"/>
                    </w:rPr>
                  </w:pPr>
                  <w:r w:rsidRPr="000C0233">
                    <w:rPr>
                      <w:b/>
                      <w:sz w:val="28"/>
                      <w:szCs w:val="28"/>
                    </w:rPr>
                    <w:t>3</w:t>
                  </w:r>
                  <w:r>
                    <w:rPr>
                      <w:b/>
                      <w:sz w:val="28"/>
                      <w:szCs w:val="28"/>
                      <w:lang w:val="en-US"/>
                    </w:rPr>
                    <w:t>2</w:t>
                  </w:r>
                  <w:r w:rsidRPr="000C0233">
                    <w:rPr>
                      <w:b/>
                      <w:sz w:val="28"/>
                      <w:szCs w:val="28"/>
                      <w:lang w:val="en-US"/>
                    </w:rPr>
                    <w:t xml:space="preserve"> </w:t>
                  </w:r>
                </w:p>
              </w:txbxContent>
            </v:textbox>
            <w10:wrap type="square" side="largest"/>
          </v:shape>
        </w:pict>
      </w:r>
      <w:r w:rsidRPr="000C0233">
        <w:rPr>
          <w:sz w:val="28"/>
          <w:szCs w:val="28"/>
          <w:lang w:val="en-US"/>
        </w:rPr>
        <w:t>You</w:t>
      </w:r>
      <w:r w:rsidRPr="00A43504">
        <w:rPr>
          <w:sz w:val="28"/>
          <w:szCs w:val="28"/>
          <w:lang w:val="en-US"/>
        </w:rPr>
        <w:t xml:space="preserve"> </w:t>
      </w:r>
      <w:r w:rsidRPr="000C0233">
        <w:rPr>
          <w:sz w:val="28"/>
          <w:szCs w:val="28"/>
          <w:lang w:val="en-US"/>
        </w:rPr>
        <w:t>have</w:t>
      </w:r>
      <w:r w:rsidRPr="00A43504">
        <w:rPr>
          <w:sz w:val="28"/>
          <w:szCs w:val="28"/>
          <w:lang w:val="en-US"/>
        </w:rPr>
        <w:t xml:space="preserve"> 30 </w:t>
      </w:r>
      <w:r w:rsidRPr="000C0233">
        <w:rPr>
          <w:sz w:val="28"/>
          <w:szCs w:val="28"/>
          <w:lang w:val="en-US"/>
        </w:rPr>
        <w:t>minutes</w:t>
      </w:r>
      <w:r w:rsidRPr="00A43504">
        <w:rPr>
          <w:sz w:val="28"/>
          <w:szCs w:val="28"/>
          <w:lang w:val="en-US"/>
        </w:rPr>
        <w:t xml:space="preserve"> </w:t>
      </w:r>
      <w:r w:rsidRPr="000C0233">
        <w:rPr>
          <w:sz w:val="28"/>
          <w:szCs w:val="28"/>
          <w:lang w:val="en-US"/>
        </w:rPr>
        <w:t>to</w:t>
      </w:r>
      <w:r w:rsidRPr="00A43504">
        <w:rPr>
          <w:sz w:val="28"/>
          <w:szCs w:val="28"/>
          <w:lang w:val="en-US"/>
        </w:rPr>
        <w:t xml:space="preserve"> </w:t>
      </w:r>
      <w:r w:rsidRPr="000C0233">
        <w:rPr>
          <w:sz w:val="28"/>
          <w:szCs w:val="28"/>
          <w:lang w:val="en-US"/>
        </w:rPr>
        <w:t>do</w:t>
      </w:r>
      <w:r w:rsidRPr="00A43504">
        <w:rPr>
          <w:sz w:val="28"/>
          <w:szCs w:val="28"/>
          <w:lang w:val="en-US"/>
        </w:rPr>
        <w:t xml:space="preserve"> </w:t>
      </w:r>
      <w:r w:rsidRPr="000C0233">
        <w:rPr>
          <w:sz w:val="28"/>
          <w:szCs w:val="28"/>
          <w:lang w:val="en-US"/>
        </w:rPr>
        <w:t>this</w:t>
      </w:r>
      <w:r w:rsidRPr="00A43504">
        <w:rPr>
          <w:sz w:val="28"/>
          <w:szCs w:val="28"/>
          <w:lang w:val="en-US"/>
        </w:rPr>
        <w:t xml:space="preserve"> </w:t>
      </w:r>
      <w:r w:rsidRPr="000C0233">
        <w:rPr>
          <w:sz w:val="28"/>
          <w:szCs w:val="28"/>
          <w:lang w:val="en-US"/>
        </w:rPr>
        <w:t>task</w:t>
      </w:r>
      <w:r w:rsidRPr="00A43504">
        <w:rPr>
          <w:sz w:val="28"/>
          <w:szCs w:val="28"/>
          <w:lang w:val="en-US"/>
        </w:rPr>
        <w:t>.</w:t>
      </w:r>
    </w:p>
    <w:p w:rsidR="00A43504" w:rsidRPr="000C0233" w:rsidRDefault="00A43504" w:rsidP="00A43504">
      <w:pPr>
        <w:rPr>
          <w:rStyle w:val="DefaultParagraphFont"/>
          <w:sz w:val="28"/>
          <w:szCs w:val="28"/>
          <w:lang w:val="en-US"/>
        </w:rPr>
      </w:pPr>
      <w:r w:rsidRPr="000C0233">
        <w:rPr>
          <w:rStyle w:val="DefaultParagraphFont"/>
          <w:sz w:val="28"/>
          <w:szCs w:val="28"/>
          <w:lang w:val="en-US"/>
        </w:rPr>
        <w:t xml:space="preserve">You have received a letter from your English–speaking pen friend, Ben. </w:t>
      </w:r>
    </w:p>
    <w:p w:rsidR="00A43504" w:rsidRPr="000C0233" w:rsidRDefault="00A43504" w:rsidP="00A43504">
      <w:pPr>
        <w:pBdr>
          <w:top w:val="single" w:sz="4" w:space="1" w:color="auto"/>
          <w:left w:val="single" w:sz="4" w:space="4" w:color="auto"/>
          <w:bottom w:val="single" w:sz="4" w:space="1" w:color="auto"/>
          <w:right w:val="single" w:sz="4" w:space="4" w:color="auto"/>
        </w:pBdr>
        <w:snapToGrid w:val="0"/>
        <w:spacing w:before="240" w:after="240" w:line="360" w:lineRule="auto"/>
        <w:ind w:left="540" w:right="539"/>
        <w:jc w:val="both"/>
        <w:rPr>
          <w:i/>
          <w:sz w:val="28"/>
          <w:szCs w:val="28"/>
          <w:lang w:val="en-US"/>
        </w:rPr>
      </w:pPr>
      <w:r w:rsidRPr="000C0233">
        <w:rPr>
          <w:i/>
          <w:sz w:val="28"/>
          <w:szCs w:val="28"/>
          <w:lang w:val="en-US"/>
        </w:rPr>
        <w:t>I’m very busy preparing for my school exams in Literature and History. To pass them successfully, I have to remember a lot.</w:t>
      </w:r>
    </w:p>
    <w:p w:rsidR="00A43504" w:rsidRPr="000C0233" w:rsidRDefault="00A43504" w:rsidP="00A43504">
      <w:pPr>
        <w:pBdr>
          <w:top w:val="single" w:sz="4" w:space="1" w:color="auto"/>
          <w:left w:val="single" w:sz="4" w:space="4" w:color="auto"/>
          <w:bottom w:val="single" w:sz="4" w:space="1" w:color="auto"/>
          <w:right w:val="single" w:sz="4" w:space="4" w:color="auto"/>
        </w:pBdr>
        <w:snapToGrid w:val="0"/>
        <w:spacing w:before="240" w:after="240" w:line="360" w:lineRule="auto"/>
        <w:ind w:left="540" w:right="539"/>
        <w:jc w:val="both"/>
        <w:rPr>
          <w:i/>
          <w:sz w:val="28"/>
          <w:szCs w:val="28"/>
          <w:lang w:val="en-US"/>
        </w:rPr>
      </w:pPr>
      <w:r w:rsidRPr="000C0233">
        <w:rPr>
          <w:i/>
          <w:sz w:val="28"/>
          <w:szCs w:val="28"/>
          <w:lang w:val="en-US"/>
        </w:rPr>
        <w:t>… What subjects have you chosen for your exams and why?... What type of exam do you prefer – oral or written? …How do you prepare for e</w:t>
      </w:r>
      <w:r w:rsidRPr="000C0233">
        <w:rPr>
          <w:i/>
          <w:sz w:val="28"/>
          <w:szCs w:val="28"/>
          <w:lang w:val="en-US"/>
        </w:rPr>
        <w:t>x</w:t>
      </w:r>
      <w:r w:rsidRPr="000C0233">
        <w:rPr>
          <w:i/>
          <w:sz w:val="28"/>
          <w:szCs w:val="28"/>
          <w:lang w:val="en-US"/>
        </w:rPr>
        <w:t>ams? …</w:t>
      </w:r>
    </w:p>
    <w:p w:rsidR="00A43504" w:rsidRPr="000C0233" w:rsidRDefault="00A43504" w:rsidP="00A43504">
      <w:pPr>
        <w:spacing w:line="360" w:lineRule="auto"/>
        <w:rPr>
          <w:sz w:val="28"/>
          <w:szCs w:val="28"/>
          <w:lang w:val="en-US"/>
        </w:rPr>
      </w:pPr>
      <w:r w:rsidRPr="000C0233">
        <w:rPr>
          <w:sz w:val="28"/>
          <w:szCs w:val="28"/>
          <w:lang w:val="en-US"/>
        </w:rPr>
        <w:t xml:space="preserve">Write him a letter and answer his </w:t>
      </w:r>
      <w:r w:rsidRPr="000C0233">
        <w:rPr>
          <w:b/>
          <w:sz w:val="28"/>
          <w:szCs w:val="28"/>
          <w:lang w:val="en-US"/>
        </w:rPr>
        <w:t>3</w:t>
      </w:r>
      <w:r w:rsidRPr="000C0233">
        <w:rPr>
          <w:sz w:val="28"/>
          <w:szCs w:val="28"/>
          <w:lang w:val="en-US"/>
        </w:rPr>
        <w:t xml:space="preserve"> questions. </w:t>
      </w:r>
    </w:p>
    <w:p w:rsidR="00A43504" w:rsidRDefault="00A43504" w:rsidP="00A43504">
      <w:pPr>
        <w:spacing w:line="360" w:lineRule="auto"/>
        <w:rPr>
          <w:sz w:val="28"/>
          <w:szCs w:val="28"/>
          <w:lang w:val="en-US"/>
        </w:rPr>
      </w:pPr>
      <w:r w:rsidRPr="000C0233">
        <w:rPr>
          <w:sz w:val="28"/>
          <w:szCs w:val="28"/>
          <w:lang w:val="en-US"/>
        </w:rPr>
        <w:t xml:space="preserve">Write </w:t>
      </w:r>
      <w:r w:rsidRPr="000C0233">
        <w:rPr>
          <w:b/>
          <w:sz w:val="28"/>
          <w:szCs w:val="28"/>
          <w:lang w:val="en-US"/>
        </w:rPr>
        <w:t>100 – 120</w:t>
      </w:r>
      <w:r w:rsidRPr="000C0233">
        <w:rPr>
          <w:sz w:val="28"/>
          <w:szCs w:val="28"/>
          <w:lang w:val="en-US"/>
        </w:rPr>
        <w:t xml:space="preserve"> words. Remember the rules of letter writing.</w:t>
      </w:r>
      <w:r>
        <w:rPr>
          <w:sz w:val="28"/>
          <w:szCs w:val="28"/>
          <w:lang w:val="en-US"/>
        </w:rPr>
        <w:tab/>
      </w:r>
      <w:r>
        <w:rPr>
          <w:sz w:val="28"/>
          <w:szCs w:val="28"/>
          <w:lang w:val="en-US"/>
        </w:rPr>
        <w:tab/>
      </w:r>
      <w:r>
        <w:rPr>
          <w:sz w:val="28"/>
          <w:szCs w:val="28"/>
          <w:lang w:val="en-US"/>
        </w:rPr>
        <w:tab/>
      </w:r>
      <w:r>
        <w:rPr>
          <w:sz w:val="28"/>
          <w:szCs w:val="28"/>
          <w:lang w:val="en-US"/>
        </w:rPr>
        <w:tab/>
      </w:r>
    </w:p>
    <w:p w:rsidR="00A43504" w:rsidRPr="00A43504" w:rsidRDefault="00A43504" w:rsidP="00A43504">
      <w:pPr>
        <w:spacing w:after="0" w:line="240" w:lineRule="auto"/>
        <w:jc w:val="right"/>
        <w:rPr>
          <w:i/>
          <w:sz w:val="28"/>
          <w:szCs w:val="28"/>
          <w:lang w:val="en-US"/>
        </w:rPr>
      </w:pPr>
      <w:r w:rsidRPr="00A43504">
        <w:rPr>
          <w:i/>
          <w:sz w:val="28"/>
          <w:szCs w:val="28"/>
          <w:lang w:val="en-US"/>
        </w:rPr>
        <w:t>Moscow, Russia</w:t>
      </w:r>
    </w:p>
    <w:p w:rsidR="00A43504" w:rsidRPr="00A43504" w:rsidRDefault="00A43504" w:rsidP="00A43504">
      <w:pPr>
        <w:spacing w:after="0" w:line="240" w:lineRule="auto"/>
        <w:jc w:val="right"/>
        <w:rPr>
          <w:i/>
          <w:sz w:val="28"/>
          <w:szCs w:val="28"/>
          <w:lang w:val="en-US"/>
        </w:rPr>
      </w:pPr>
      <w:r>
        <w:rPr>
          <w:i/>
          <w:sz w:val="28"/>
          <w:szCs w:val="28"/>
          <w:lang w:val="en-US"/>
        </w:rPr>
        <w:t>08.10</w:t>
      </w:r>
      <w:r w:rsidRPr="00A43504">
        <w:rPr>
          <w:i/>
          <w:sz w:val="28"/>
          <w:szCs w:val="28"/>
          <w:lang w:val="en-US"/>
        </w:rPr>
        <w:t>.201</w:t>
      </w:r>
      <w:r>
        <w:rPr>
          <w:i/>
          <w:sz w:val="28"/>
          <w:szCs w:val="28"/>
          <w:lang w:val="en-US"/>
        </w:rPr>
        <w:t>9</w:t>
      </w:r>
    </w:p>
    <w:p w:rsidR="00A43504" w:rsidRPr="00A43504" w:rsidRDefault="00A43504" w:rsidP="00A43504">
      <w:pPr>
        <w:spacing w:after="0" w:line="360" w:lineRule="auto"/>
        <w:rPr>
          <w:i/>
          <w:sz w:val="28"/>
          <w:szCs w:val="28"/>
          <w:lang w:val="en-US"/>
        </w:rPr>
      </w:pPr>
      <w:r w:rsidRPr="00A43504">
        <w:rPr>
          <w:i/>
          <w:sz w:val="28"/>
          <w:szCs w:val="28"/>
          <w:lang w:val="en-US"/>
        </w:rPr>
        <w:t>Dear Ben,</w:t>
      </w:r>
    </w:p>
    <w:p w:rsidR="00A43504" w:rsidRPr="00A43504" w:rsidRDefault="00A43504" w:rsidP="00A43504">
      <w:pPr>
        <w:spacing w:line="360" w:lineRule="auto"/>
        <w:jc w:val="both"/>
        <w:rPr>
          <w:i/>
          <w:sz w:val="28"/>
          <w:szCs w:val="28"/>
          <w:lang w:val="en-US"/>
        </w:rPr>
      </w:pPr>
      <w:r w:rsidRPr="00A43504">
        <w:rPr>
          <w:i/>
          <w:sz w:val="28"/>
          <w:szCs w:val="28"/>
          <w:lang w:val="en-US"/>
        </w:rPr>
        <w:t>Thank you for your letter. Sorry for not writing for a long time.</w:t>
      </w:r>
    </w:p>
    <w:p w:rsidR="00A43504" w:rsidRPr="00A43504" w:rsidRDefault="00A43504" w:rsidP="00A43504">
      <w:pPr>
        <w:spacing w:line="360" w:lineRule="auto"/>
        <w:jc w:val="both"/>
        <w:rPr>
          <w:i/>
          <w:sz w:val="28"/>
          <w:szCs w:val="28"/>
          <w:lang w:val="en-US"/>
        </w:rPr>
      </w:pPr>
      <w:r w:rsidRPr="00A43504">
        <w:rPr>
          <w:i/>
          <w:sz w:val="28"/>
          <w:szCs w:val="28"/>
          <w:lang w:val="en-US"/>
        </w:rPr>
        <w:t xml:space="preserve"> I am very busy preparing for my school exams in English and Social science. I have chosen English language, because without the knowledge of English la</w:t>
      </w:r>
      <w:r w:rsidRPr="00A43504">
        <w:rPr>
          <w:i/>
          <w:sz w:val="28"/>
          <w:szCs w:val="28"/>
          <w:lang w:val="en-US"/>
        </w:rPr>
        <w:t>n</w:t>
      </w:r>
      <w:r w:rsidRPr="00A43504">
        <w:rPr>
          <w:i/>
          <w:sz w:val="28"/>
          <w:szCs w:val="28"/>
          <w:lang w:val="en-US"/>
        </w:rPr>
        <w:t>guage it is difficult to get a highly paid job. Social science is a very necessary subject too.</w:t>
      </w:r>
    </w:p>
    <w:p w:rsidR="00A43504" w:rsidRPr="00A43504" w:rsidRDefault="00A43504" w:rsidP="00A43504">
      <w:pPr>
        <w:spacing w:line="360" w:lineRule="auto"/>
        <w:jc w:val="both"/>
        <w:rPr>
          <w:i/>
          <w:sz w:val="28"/>
          <w:szCs w:val="28"/>
          <w:lang w:val="en-US"/>
        </w:rPr>
      </w:pPr>
      <w:r w:rsidRPr="00A43504">
        <w:rPr>
          <w:i/>
          <w:sz w:val="28"/>
          <w:szCs w:val="28"/>
          <w:lang w:val="en-US"/>
        </w:rPr>
        <w:t>I prefer oral exams, because it is possible to express the opinion on this or that question.</w:t>
      </w:r>
    </w:p>
    <w:p w:rsidR="00A43504" w:rsidRPr="00A43504" w:rsidRDefault="00A43504" w:rsidP="00A43504">
      <w:pPr>
        <w:spacing w:line="360" w:lineRule="auto"/>
        <w:jc w:val="both"/>
        <w:rPr>
          <w:i/>
          <w:sz w:val="28"/>
          <w:szCs w:val="28"/>
          <w:lang w:val="en-US"/>
        </w:rPr>
      </w:pPr>
      <w:r w:rsidRPr="00A43504">
        <w:rPr>
          <w:i/>
          <w:sz w:val="28"/>
          <w:szCs w:val="28"/>
          <w:lang w:val="en-US"/>
        </w:rPr>
        <w:t>I prepare for the examinations differently. In English I learn words, I write e</w:t>
      </w:r>
      <w:r w:rsidRPr="00A43504">
        <w:rPr>
          <w:i/>
          <w:sz w:val="28"/>
          <w:szCs w:val="28"/>
          <w:lang w:val="en-US"/>
        </w:rPr>
        <w:t>s</w:t>
      </w:r>
      <w:r w:rsidRPr="00A43504">
        <w:rPr>
          <w:i/>
          <w:sz w:val="28"/>
          <w:szCs w:val="28"/>
          <w:lang w:val="en-US"/>
        </w:rPr>
        <w:t>says and compositions and I practice informal conversations. For examination in s</w:t>
      </w:r>
      <w:r w:rsidRPr="00A43504">
        <w:rPr>
          <w:i/>
          <w:sz w:val="28"/>
          <w:szCs w:val="28"/>
          <w:lang w:val="en-US"/>
        </w:rPr>
        <w:t>o</w:t>
      </w:r>
      <w:r w:rsidRPr="00A43504">
        <w:rPr>
          <w:i/>
          <w:sz w:val="28"/>
          <w:szCs w:val="28"/>
          <w:lang w:val="en-US"/>
        </w:rPr>
        <w:t>cial science I read articles from newspapers, and I learn facts and statistics.</w:t>
      </w:r>
    </w:p>
    <w:p w:rsidR="00A43504" w:rsidRPr="00A43504" w:rsidRDefault="00A43504" w:rsidP="00A43504">
      <w:pPr>
        <w:spacing w:line="360" w:lineRule="auto"/>
        <w:jc w:val="both"/>
        <w:rPr>
          <w:i/>
          <w:sz w:val="28"/>
          <w:szCs w:val="28"/>
          <w:lang w:val="en-US"/>
        </w:rPr>
      </w:pPr>
      <w:r w:rsidRPr="00A43504">
        <w:rPr>
          <w:i/>
          <w:sz w:val="28"/>
          <w:szCs w:val="28"/>
          <w:lang w:val="en-US"/>
        </w:rPr>
        <w:t>Sorry, I have to go, my mum is waiting for me.</w:t>
      </w:r>
    </w:p>
    <w:p w:rsidR="00A43504" w:rsidRPr="00A43504" w:rsidRDefault="00A43504" w:rsidP="00A43504">
      <w:pPr>
        <w:spacing w:line="360" w:lineRule="auto"/>
        <w:rPr>
          <w:i/>
          <w:sz w:val="28"/>
          <w:szCs w:val="28"/>
        </w:rPr>
      </w:pPr>
      <w:r w:rsidRPr="00A43504">
        <w:rPr>
          <w:i/>
          <w:sz w:val="28"/>
          <w:szCs w:val="28"/>
          <w:lang w:val="en-US"/>
        </w:rPr>
        <w:t>Best</w:t>
      </w:r>
      <w:r w:rsidRPr="00A43504">
        <w:rPr>
          <w:i/>
          <w:sz w:val="28"/>
          <w:szCs w:val="28"/>
        </w:rPr>
        <w:t xml:space="preserve"> </w:t>
      </w:r>
      <w:r w:rsidRPr="00A43504">
        <w:rPr>
          <w:i/>
          <w:sz w:val="28"/>
          <w:szCs w:val="28"/>
          <w:lang w:val="en-US"/>
        </w:rPr>
        <w:t>wishes</w:t>
      </w:r>
      <w:r w:rsidRPr="00A43504">
        <w:rPr>
          <w:i/>
          <w:sz w:val="28"/>
          <w:szCs w:val="28"/>
        </w:rPr>
        <w:t>,</w:t>
      </w:r>
    </w:p>
    <w:p w:rsidR="00A43504" w:rsidRPr="00A43504" w:rsidRDefault="00A43504" w:rsidP="00A43504">
      <w:pPr>
        <w:spacing w:line="360" w:lineRule="auto"/>
        <w:rPr>
          <w:i/>
          <w:sz w:val="28"/>
          <w:szCs w:val="28"/>
        </w:rPr>
      </w:pPr>
      <w:r w:rsidRPr="00A43504">
        <w:rPr>
          <w:i/>
          <w:sz w:val="28"/>
          <w:szCs w:val="28"/>
          <w:lang w:val="en-US"/>
        </w:rPr>
        <w:t>Ivan</w:t>
      </w:r>
    </w:p>
    <w:p w:rsidR="002C7287" w:rsidRDefault="002C7287">
      <w:pPr>
        <w:rPr>
          <w:lang w:val="en-US"/>
        </w:rPr>
      </w:pPr>
    </w:p>
    <w:p w:rsidR="00A43504" w:rsidRDefault="00A43504">
      <w:pPr>
        <w:rPr>
          <w:lang w:val="en-US"/>
        </w:rPr>
      </w:pPr>
    </w:p>
    <w:p w:rsidR="00A43504" w:rsidRPr="00A43504" w:rsidRDefault="00A43504" w:rsidP="00A43504">
      <w:pPr>
        <w:jc w:val="right"/>
        <w:rPr>
          <w:sz w:val="28"/>
          <w:szCs w:val="28"/>
          <w:lang w:val="en-US"/>
        </w:rPr>
      </w:pPr>
      <w:proofErr w:type="spellStart"/>
      <w:r w:rsidRPr="00A43504">
        <w:rPr>
          <w:sz w:val="28"/>
          <w:szCs w:val="28"/>
          <w:lang w:val="en-US"/>
        </w:rPr>
        <w:lastRenderedPageBreak/>
        <w:t>Himki</w:t>
      </w:r>
      <w:proofErr w:type="spellEnd"/>
    </w:p>
    <w:p w:rsidR="00A43504" w:rsidRPr="00A43504" w:rsidRDefault="00A43504" w:rsidP="00A43504">
      <w:pPr>
        <w:jc w:val="right"/>
        <w:rPr>
          <w:sz w:val="28"/>
          <w:szCs w:val="28"/>
          <w:lang w:val="en-US"/>
        </w:rPr>
      </w:pPr>
      <w:r w:rsidRPr="00A43504">
        <w:rPr>
          <w:sz w:val="28"/>
          <w:szCs w:val="28"/>
          <w:lang w:val="en-US"/>
        </w:rPr>
        <w:t>Russia</w:t>
      </w:r>
    </w:p>
    <w:p w:rsidR="00A43504" w:rsidRPr="00A43504" w:rsidRDefault="00A43504" w:rsidP="00A43504">
      <w:pPr>
        <w:jc w:val="right"/>
        <w:rPr>
          <w:sz w:val="28"/>
          <w:szCs w:val="28"/>
          <w:lang w:val="en-US"/>
        </w:rPr>
      </w:pPr>
      <w:r w:rsidRPr="00A43504">
        <w:rPr>
          <w:sz w:val="28"/>
          <w:szCs w:val="28"/>
          <w:lang w:val="en-US"/>
        </w:rPr>
        <w:t>10/10/201</w:t>
      </w:r>
      <w:r w:rsidR="002C0C84">
        <w:rPr>
          <w:sz w:val="28"/>
          <w:szCs w:val="28"/>
          <w:lang w:val="en-US"/>
        </w:rPr>
        <w:t>9</w:t>
      </w:r>
    </w:p>
    <w:p w:rsidR="00A43504" w:rsidRPr="00A43504" w:rsidRDefault="00A43504" w:rsidP="00A43504">
      <w:pPr>
        <w:spacing w:line="360" w:lineRule="auto"/>
        <w:rPr>
          <w:sz w:val="28"/>
          <w:szCs w:val="28"/>
          <w:lang w:val="en-US"/>
        </w:rPr>
      </w:pPr>
      <w:r w:rsidRPr="00A43504">
        <w:rPr>
          <w:sz w:val="28"/>
          <w:szCs w:val="28"/>
          <w:lang w:val="en-US"/>
        </w:rPr>
        <w:t>Dear Ben,</w:t>
      </w:r>
    </w:p>
    <w:p w:rsidR="00A43504" w:rsidRPr="00A43504" w:rsidRDefault="00A43504" w:rsidP="00A43504">
      <w:pPr>
        <w:spacing w:line="360" w:lineRule="auto"/>
        <w:jc w:val="both"/>
        <w:rPr>
          <w:sz w:val="28"/>
          <w:szCs w:val="28"/>
          <w:lang w:val="en-US"/>
        </w:rPr>
      </w:pPr>
      <w:r w:rsidRPr="00A43504">
        <w:rPr>
          <w:sz w:val="28"/>
          <w:szCs w:val="28"/>
          <w:lang w:val="en-US"/>
        </w:rPr>
        <w:t>Thanks for your letter. It was lovely to hear from you.</w:t>
      </w:r>
    </w:p>
    <w:p w:rsidR="00A43504" w:rsidRPr="00A43504" w:rsidRDefault="00A43504" w:rsidP="00A43504">
      <w:pPr>
        <w:spacing w:line="360" w:lineRule="auto"/>
        <w:jc w:val="both"/>
        <w:rPr>
          <w:sz w:val="28"/>
          <w:szCs w:val="28"/>
          <w:lang w:val="en-US"/>
        </w:rPr>
      </w:pPr>
      <w:r w:rsidRPr="00A43504">
        <w:rPr>
          <w:sz w:val="28"/>
          <w:szCs w:val="28"/>
          <w:lang w:val="en-US"/>
        </w:rPr>
        <w:t>You asked me about my preparation for exams. Well, I’ll take two compulsory examinations, they are: Russian language and Mathematics. Also, I’m preparing for exams in Society and English. I want to pass them well, so I have to study these subjects every day. By the way, I prefer written exams to oral ones, because I have more time to do tasks without mistakes.</w:t>
      </w:r>
    </w:p>
    <w:p w:rsidR="00A43504" w:rsidRPr="00A43504" w:rsidRDefault="00A43504" w:rsidP="00A43504">
      <w:pPr>
        <w:spacing w:line="360" w:lineRule="auto"/>
        <w:rPr>
          <w:sz w:val="28"/>
          <w:szCs w:val="28"/>
        </w:rPr>
      </w:pPr>
      <w:r w:rsidRPr="00A43504">
        <w:rPr>
          <w:sz w:val="28"/>
          <w:szCs w:val="28"/>
          <w:lang w:val="en-US"/>
        </w:rPr>
        <w:t>Well, I have to go now. Write</w:t>
      </w:r>
      <w:r w:rsidRPr="00A43504">
        <w:rPr>
          <w:sz w:val="28"/>
          <w:szCs w:val="28"/>
        </w:rPr>
        <w:t xml:space="preserve"> </w:t>
      </w:r>
      <w:r w:rsidRPr="00A43504">
        <w:rPr>
          <w:sz w:val="28"/>
          <w:szCs w:val="28"/>
          <w:lang w:val="en-US"/>
        </w:rPr>
        <w:t>back</w:t>
      </w:r>
      <w:r w:rsidRPr="00A43504">
        <w:rPr>
          <w:sz w:val="28"/>
          <w:szCs w:val="28"/>
        </w:rPr>
        <w:t xml:space="preserve">, </w:t>
      </w:r>
      <w:r w:rsidRPr="00A43504">
        <w:rPr>
          <w:sz w:val="28"/>
          <w:szCs w:val="28"/>
          <w:lang w:val="en-US"/>
        </w:rPr>
        <w:t>please</w:t>
      </w:r>
      <w:r w:rsidRPr="00A43504">
        <w:rPr>
          <w:sz w:val="28"/>
          <w:szCs w:val="28"/>
        </w:rPr>
        <w:t>.</w:t>
      </w:r>
    </w:p>
    <w:p w:rsidR="00A43504" w:rsidRPr="00A43504" w:rsidRDefault="00A43504" w:rsidP="00A43504">
      <w:pPr>
        <w:spacing w:line="360" w:lineRule="auto"/>
        <w:rPr>
          <w:sz w:val="28"/>
          <w:szCs w:val="28"/>
        </w:rPr>
      </w:pPr>
      <w:r w:rsidRPr="00A43504">
        <w:rPr>
          <w:sz w:val="28"/>
          <w:szCs w:val="28"/>
          <w:lang w:val="en-US"/>
        </w:rPr>
        <w:t>Love</w:t>
      </w:r>
      <w:r w:rsidRPr="00A43504">
        <w:rPr>
          <w:sz w:val="28"/>
          <w:szCs w:val="28"/>
        </w:rPr>
        <w:t>,</w:t>
      </w:r>
    </w:p>
    <w:p w:rsidR="00A43504" w:rsidRPr="00A43504" w:rsidRDefault="00A43504" w:rsidP="00A43504">
      <w:pPr>
        <w:spacing w:line="360" w:lineRule="auto"/>
        <w:rPr>
          <w:sz w:val="28"/>
          <w:szCs w:val="28"/>
        </w:rPr>
      </w:pPr>
      <w:proofErr w:type="spellStart"/>
      <w:r w:rsidRPr="00A43504">
        <w:rPr>
          <w:sz w:val="28"/>
          <w:szCs w:val="28"/>
          <w:lang w:val="en-US"/>
        </w:rPr>
        <w:t>Nastya</w:t>
      </w:r>
      <w:proofErr w:type="spellEnd"/>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p w:rsidR="00A43504" w:rsidRDefault="00A43504">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A43504" w:rsidRPr="000C0233" w:rsidTr="00F7094D">
        <w:trPr>
          <w:trHeight w:val="3453"/>
        </w:trPr>
        <w:tc>
          <w:tcPr>
            <w:tcW w:w="9570" w:type="dxa"/>
          </w:tcPr>
          <w:p w:rsidR="00A43504" w:rsidRPr="000C0233" w:rsidRDefault="00A43504" w:rsidP="00F7094D">
            <w:pPr>
              <w:rPr>
                <w:sz w:val="28"/>
                <w:szCs w:val="28"/>
                <w:lang w:val="en-US"/>
              </w:rPr>
            </w:pPr>
            <w:r w:rsidRPr="000C0233">
              <w:rPr>
                <w:sz w:val="28"/>
                <w:szCs w:val="28"/>
                <w:lang w:val="en-US"/>
              </w:rPr>
              <w:lastRenderedPageBreak/>
              <w:t>You have 30 minutes to do this task.</w:t>
            </w:r>
          </w:p>
          <w:p w:rsidR="00A43504" w:rsidRPr="000C0233" w:rsidRDefault="00A43504" w:rsidP="00F7094D">
            <w:pPr>
              <w:rPr>
                <w:rStyle w:val="DefaultParagraphFont"/>
                <w:sz w:val="28"/>
                <w:szCs w:val="28"/>
                <w:lang w:val="en-US"/>
              </w:rPr>
            </w:pPr>
            <w:r w:rsidRPr="000C0233">
              <w:rPr>
                <w:rStyle w:val="DefaultParagraphFont"/>
                <w:sz w:val="28"/>
                <w:szCs w:val="28"/>
                <w:lang w:val="en-US"/>
              </w:rPr>
              <w:t xml:space="preserve">You have received a letter from your English–speaking pen friend, John. </w:t>
            </w:r>
          </w:p>
          <w:p w:rsidR="00A43504" w:rsidRPr="000C0233" w:rsidRDefault="00A43504" w:rsidP="00F7094D">
            <w:pPr>
              <w:snapToGrid w:val="0"/>
              <w:spacing w:before="240" w:after="240"/>
              <w:ind w:left="540" w:right="539"/>
              <w:jc w:val="both"/>
              <w:rPr>
                <w:i/>
                <w:sz w:val="28"/>
                <w:szCs w:val="28"/>
                <w:lang w:val="en-US"/>
              </w:rPr>
            </w:pPr>
            <w:r w:rsidRPr="000C0233">
              <w:rPr>
                <w:i/>
                <w:sz w:val="28"/>
                <w:szCs w:val="28"/>
                <w:lang w:val="en-US"/>
              </w:rPr>
              <w:t>… I like summer because I can give as much time as I want to my ho</w:t>
            </w:r>
            <w:r w:rsidRPr="000C0233">
              <w:rPr>
                <w:i/>
                <w:sz w:val="28"/>
                <w:szCs w:val="28"/>
                <w:lang w:val="en-US"/>
              </w:rPr>
              <w:t>b</w:t>
            </w:r>
            <w:r w:rsidRPr="000C0233">
              <w:rPr>
                <w:i/>
                <w:sz w:val="28"/>
                <w:szCs w:val="28"/>
                <w:lang w:val="en-US"/>
              </w:rPr>
              <w:t>by – reading. I know it sounds strange nowadays. Why do teenagers read less than their parents did? What kind of books do you like reading? What do you do in your free time? ...</w:t>
            </w:r>
          </w:p>
          <w:p w:rsidR="00A43504" w:rsidRPr="000C0233" w:rsidRDefault="00A43504" w:rsidP="00F7094D">
            <w:pPr>
              <w:rPr>
                <w:sz w:val="28"/>
                <w:szCs w:val="28"/>
                <w:lang w:val="en-US"/>
              </w:rPr>
            </w:pPr>
            <w:r w:rsidRPr="000C0233">
              <w:rPr>
                <w:sz w:val="28"/>
                <w:szCs w:val="28"/>
                <w:lang w:val="en-US"/>
              </w:rPr>
              <w:t xml:space="preserve">Write him a letter and answer his </w:t>
            </w:r>
            <w:r w:rsidRPr="000C0233">
              <w:rPr>
                <w:b/>
                <w:sz w:val="28"/>
                <w:szCs w:val="28"/>
                <w:lang w:val="en-US"/>
              </w:rPr>
              <w:t>3</w:t>
            </w:r>
            <w:r w:rsidRPr="000C0233">
              <w:rPr>
                <w:sz w:val="28"/>
                <w:szCs w:val="28"/>
                <w:lang w:val="en-US"/>
              </w:rPr>
              <w:t xml:space="preserve"> questions. </w:t>
            </w:r>
          </w:p>
          <w:p w:rsidR="00A43504" w:rsidRPr="000C0233" w:rsidRDefault="00A43504" w:rsidP="00F7094D">
            <w:pPr>
              <w:spacing w:line="360" w:lineRule="auto"/>
              <w:rPr>
                <w:sz w:val="28"/>
                <w:szCs w:val="28"/>
                <w:lang w:val="en-US"/>
              </w:rPr>
            </w:pPr>
            <w:r w:rsidRPr="000C0233">
              <w:rPr>
                <w:sz w:val="28"/>
                <w:szCs w:val="28"/>
                <w:lang w:val="en-US"/>
              </w:rPr>
              <w:t xml:space="preserve">Write </w:t>
            </w:r>
            <w:r w:rsidRPr="000C0233">
              <w:rPr>
                <w:b/>
                <w:sz w:val="28"/>
                <w:szCs w:val="28"/>
                <w:lang w:val="en-US"/>
              </w:rPr>
              <w:t>100–120</w:t>
            </w:r>
            <w:r w:rsidRPr="000C0233">
              <w:rPr>
                <w:sz w:val="28"/>
                <w:szCs w:val="28"/>
                <w:lang w:val="en-US"/>
              </w:rPr>
              <w:t xml:space="preserve"> words. Remember the rules of letter writing. </w:t>
            </w:r>
          </w:p>
        </w:tc>
      </w:tr>
    </w:tbl>
    <w:p w:rsidR="00A43504" w:rsidRPr="000C0233" w:rsidRDefault="00A43504" w:rsidP="00A43504">
      <w:pPr>
        <w:pStyle w:val="Style5"/>
        <w:widowControl/>
        <w:spacing w:line="360" w:lineRule="auto"/>
        <w:ind w:firstLine="0"/>
        <w:rPr>
          <w:b/>
          <w:sz w:val="28"/>
          <w:szCs w:val="28"/>
        </w:rPr>
      </w:pPr>
      <w:r w:rsidRPr="000C0233">
        <w:rPr>
          <w:b/>
          <w:sz w:val="28"/>
          <w:szCs w:val="28"/>
        </w:rPr>
        <w:t xml:space="preserve">Текст 6 </w:t>
      </w:r>
      <w:r w:rsidRPr="000C0233">
        <w:rPr>
          <w:sz w:val="28"/>
          <w:szCs w:val="28"/>
        </w:rPr>
        <w:t xml:space="preserve">(личное письмо учащегося с сохранением языкового оформления) </w:t>
      </w:r>
    </w:p>
    <w:p w:rsidR="00A43504" w:rsidRPr="000C0233" w:rsidRDefault="00A43504" w:rsidP="00A43504">
      <w:pPr>
        <w:spacing w:line="240" w:lineRule="auto"/>
        <w:jc w:val="right"/>
        <w:rPr>
          <w:sz w:val="28"/>
          <w:szCs w:val="28"/>
          <w:lang w:val="en-US"/>
        </w:rPr>
      </w:pPr>
      <w:r w:rsidRPr="000C0233">
        <w:rPr>
          <w:sz w:val="28"/>
          <w:szCs w:val="28"/>
          <w:lang w:val="en-US"/>
        </w:rPr>
        <w:t xml:space="preserve">85/5/80 </w:t>
      </w:r>
      <w:proofErr w:type="spellStart"/>
      <w:r w:rsidRPr="000C0233">
        <w:rPr>
          <w:sz w:val="28"/>
          <w:szCs w:val="28"/>
          <w:lang w:val="en-US"/>
        </w:rPr>
        <w:t>Leninskiy</w:t>
      </w:r>
      <w:proofErr w:type="spellEnd"/>
      <w:r w:rsidRPr="000C0233">
        <w:rPr>
          <w:sz w:val="28"/>
          <w:szCs w:val="28"/>
          <w:lang w:val="en-US"/>
        </w:rPr>
        <w:t xml:space="preserve"> avenue</w:t>
      </w:r>
    </w:p>
    <w:p w:rsidR="00A43504" w:rsidRPr="000C0233" w:rsidRDefault="00A43504" w:rsidP="00A43504">
      <w:pPr>
        <w:spacing w:line="240" w:lineRule="auto"/>
        <w:jc w:val="right"/>
        <w:rPr>
          <w:sz w:val="28"/>
          <w:szCs w:val="28"/>
          <w:lang w:val="en-US"/>
        </w:rPr>
      </w:pPr>
      <w:r w:rsidRPr="000C0233">
        <w:rPr>
          <w:sz w:val="28"/>
          <w:szCs w:val="28"/>
          <w:lang w:val="en-US"/>
        </w:rPr>
        <w:t>Moscow</w:t>
      </w:r>
    </w:p>
    <w:p w:rsidR="00A43504" w:rsidRPr="000C0233" w:rsidRDefault="00A43504" w:rsidP="00A43504">
      <w:pPr>
        <w:spacing w:line="240" w:lineRule="auto"/>
        <w:jc w:val="right"/>
        <w:rPr>
          <w:sz w:val="28"/>
          <w:szCs w:val="28"/>
          <w:lang w:val="en-US"/>
        </w:rPr>
      </w:pPr>
      <w:r w:rsidRPr="000C0233">
        <w:rPr>
          <w:sz w:val="28"/>
          <w:szCs w:val="28"/>
          <w:lang w:val="en-US"/>
        </w:rPr>
        <w:t>13 December 2014</w:t>
      </w:r>
    </w:p>
    <w:p w:rsidR="00A43504" w:rsidRPr="000C0233" w:rsidRDefault="00A43504" w:rsidP="00A43504">
      <w:pPr>
        <w:spacing w:line="240" w:lineRule="auto"/>
        <w:rPr>
          <w:sz w:val="28"/>
          <w:szCs w:val="28"/>
          <w:lang w:val="en-US"/>
        </w:rPr>
      </w:pPr>
      <w:r w:rsidRPr="000C0233">
        <w:rPr>
          <w:sz w:val="28"/>
          <w:szCs w:val="28"/>
          <w:lang w:val="en-US"/>
        </w:rPr>
        <w:t>Dear John,</w:t>
      </w:r>
    </w:p>
    <w:p w:rsidR="00A43504" w:rsidRPr="000C0233" w:rsidRDefault="00A43504" w:rsidP="00A43504">
      <w:pPr>
        <w:spacing w:line="360" w:lineRule="auto"/>
        <w:jc w:val="both"/>
        <w:rPr>
          <w:sz w:val="28"/>
          <w:szCs w:val="28"/>
          <w:lang w:val="en-US"/>
        </w:rPr>
      </w:pPr>
      <w:r w:rsidRPr="000C0233">
        <w:rPr>
          <w:sz w:val="28"/>
          <w:szCs w:val="28"/>
          <w:lang w:val="en-US"/>
        </w:rPr>
        <w:t>I like your hobby. Summer is the best time for reading/ You have enough time, n</w:t>
      </w:r>
      <w:r w:rsidRPr="000C0233">
        <w:rPr>
          <w:sz w:val="28"/>
          <w:szCs w:val="28"/>
          <w:lang w:val="en-US"/>
        </w:rPr>
        <w:t>o</w:t>
      </w:r>
      <w:r w:rsidRPr="000C0233">
        <w:rPr>
          <w:sz w:val="28"/>
          <w:szCs w:val="28"/>
          <w:lang w:val="en-US"/>
        </w:rPr>
        <w:t xml:space="preserve">body interrupts you, you don't have </w:t>
      </w:r>
      <w:proofErr w:type="spellStart"/>
      <w:r w:rsidRPr="000C0233">
        <w:rPr>
          <w:sz w:val="28"/>
          <w:szCs w:val="28"/>
          <w:lang w:val="en-US"/>
        </w:rPr>
        <w:t>have</w:t>
      </w:r>
      <w:proofErr w:type="spellEnd"/>
      <w:r w:rsidRPr="000C0233">
        <w:rPr>
          <w:sz w:val="28"/>
          <w:szCs w:val="28"/>
          <w:lang w:val="en-US"/>
        </w:rPr>
        <w:t xml:space="preserve"> to worry about your homework.</w:t>
      </w:r>
    </w:p>
    <w:p w:rsidR="00A43504" w:rsidRPr="000C0233" w:rsidRDefault="00A43504" w:rsidP="00A43504">
      <w:pPr>
        <w:spacing w:line="360" w:lineRule="auto"/>
        <w:jc w:val="both"/>
        <w:rPr>
          <w:sz w:val="28"/>
          <w:szCs w:val="28"/>
          <w:lang w:val="en-US"/>
        </w:rPr>
      </w:pPr>
      <w:r w:rsidRPr="000C0233">
        <w:rPr>
          <w:sz w:val="28"/>
          <w:szCs w:val="28"/>
          <w:lang w:val="en-US"/>
        </w:rPr>
        <w:t>Teenagers read less than their parents did because teenagers have new technol</w:t>
      </w:r>
      <w:r w:rsidRPr="000C0233">
        <w:rPr>
          <w:sz w:val="28"/>
          <w:szCs w:val="28"/>
          <w:lang w:val="en-US"/>
        </w:rPr>
        <w:t>o</w:t>
      </w:r>
      <w:r w:rsidRPr="000C0233">
        <w:rPr>
          <w:sz w:val="28"/>
          <w:szCs w:val="28"/>
          <w:lang w:val="en-US"/>
        </w:rPr>
        <w:t xml:space="preserve">gies: TVs and computers, PSPs and </w:t>
      </w:r>
      <w:proofErr w:type="spellStart"/>
      <w:r w:rsidRPr="000C0233">
        <w:rPr>
          <w:sz w:val="28"/>
          <w:szCs w:val="28"/>
          <w:lang w:val="en-US"/>
        </w:rPr>
        <w:t>gameboys</w:t>
      </w:r>
      <w:proofErr w:type="spellEnd"/>
      <w:r w:rsidRPr="000C0233">
        <w:rPr>
          <w:sz w:val="28"/>
          <w:szCs w:val="28"/>
          <w:lang w:val="en-US"/>
        </w:rPr>
        <w:t>, etc... But not all teenagers read a little. I know many people that love reading but not what we are studying at school.</w:t>
      </w:r>
    </w:p>
    <w:p w:rsidR="00A43504" w:rsidRPr="000C0233" w:rsidRDefault="00A43504" w:rsidP="00A43504">
      <w:pPr>
        <w:spacing w:line="360" w:lineRule="auto"/>
        <w:jc w:val="both"/>
        <w:rPr>
          <w:sz w:val="28"/>
          <w:szCs w:val="28"/>
          <w:lang w:val="en-US"/>
        </w:rPr>
      </w:pPr>
      <w:r w:rsidRPr="000C0233">
        <w:rPr>
          <w:sz w:val="28"/>
          <w:szCs w:val="28"/>
          <w:lang w:val="en-US"/>
        </w:rPr>
        <w:t xml:space="preserve">I like reading </w:t>
      </w:r>
      <w:proofErr w:type="spellStart"/>
      <w:r w:rsidRPr="000C0233">
        <w:rPr>
          <w:sz w:val="28"/>
          <w:szCs w:val="28"/>
          <w:lang w:val="en-US"/>
        </w:rPr>
        <w:t>fantastics</w:t>
      </w:r>
      <w:proofErr w:type="spellEnd"/>
      <w:r w:rsidRPr="000C0233">
        <w:rPr>
          <w:sz w:val="28"/>
          <w:szCs w:val="28"/>
          <w:lang w:val="en-US"/>
        </w:rPr>
        <w:t xml:space="preserve"> and novels. I like imagine our “another” life with wonders. That's why I'm reading </w:t>
      </w:r>
      <w:proofErr w:type="spellStart"/>
      <w:r w:rsidRPr="000C0233">
        <w:rPr>
          <w:sz w:val="28"/>
          <w:szCs w:val="28"/>
          <w:lang w:val="en-US"/>
        </w:rPr>
        <w:t>fantastics</w:t>
      </w:r>
      <w:proofErr w:type="spellEnd"/>
      <w:r w:rsidRPr="000C0233">
        <w:rPr>
          <w:sz w:val="28"/>
          <w:szCs w:val="28"/>
          <w:lang w:val="en-US"/>
        </w:rPr>
        <w:t>.</w:t>
      </w:r>
    </w:p>
    <w:p w:rsidR="00A43504" w:rsidRPr="000C0233" w:rsidRDefault="00A43504" w:rsidP="00A43504">
      <w:pPr>
        <w:spacing w:line="360" w:lineRule="auto"/>
        <w:jc w:val="both"/>
        <w:rPr>
          <w:sz w:val="28"/>
          <w:szCs w:val="28"/>
          <w:lang w:val="en-US"/>
        </w:rPr>
      </w:pPr>
      <w:r w:rsidRPr="000C0233">
        <w:rPr>
          <w:sz w:val="28"/>
          <w:szCs w:val="28"/>
          <w:lang w:val="en-US"/>
        </w:rPr>
        <w:t xml:space="preserve">In my free time I'm doing different things. One day I'm playing on the computer, another day I'm watching TV. Sometimes I'm taking a walk with my friends or my dog, sometimes I'm trying to solve </w:t>
      </w:r>
      <w:proofErr w:type="spellStart"/>
      <w:r w:rsidRPr="000C0233">
        <w:rPr>
          <w:sz w:val="28"/>
          <w:szCs w:val="28"/>
          <w:lang w:val="en-US"/>
        </w:rPr>
        <w:t>Rubic's</w:t>
      </w:r>
      <w:proofErr w:type="spellEnd"/>
      <w:r w:rsidRPr="000C0233">
        <w:rPr>
          <w:sz w:val="28"/>
          <w:szCs w:val="28"/>
          <w:lang w:val="en-US"/>
        </w:rPr>
        <w:t xml:space="preserve"> cube.</w:t>
      </w:r>
    </w:p>
    <w:p w:rsidR="00A43504" w:rsidRPr="000C0233" w:rsidRDefault="00A43504" w:rsidP="00A43504">
      <w:pPr>
        <w:spacing w:line="360" w:lineRule="auto"/>
        <w:rPr>
          <w:sz w:val="28"/>
          <w:szCs w:val="28"/>
          <w:lang w:val="en-US"/>
        </w:rPr>
      </w:pPr>
      <w:r w:rsidRPr="000C0233">
        <w:rPr>
          <w:sz w:val="28"/>
          <w:szCs w:val="28"/>
          <w:lang w:val="en-US"/>
        </w:rPr>
        <w:t>Write back soon.</w:t>
      </w:r>
    </w:p>
    <w:p w:rsidR="00A43504" w:rsidRPr="000C0233" w:rsidRDefault="00A43504" w:rsidP="00A43504">
      <w:pPr>
        <w:spacing w:line="360" w:lineRule="auto"/>
        <w:rPr>
          <w:sz w:val="28"/>
          <w:szCs w:val="28"/>
          <w:lang w:val="en-US"/>
        </w:rPr>
      </w:pPr>
      <w:r w:rsidRPr="000C0233">
        <w:rPr>
          <w:sz w:val="28"/>
          <w:szCs w:val="28"/>
          <w:lang w:val="en-US"/>
        </w:rPr>
        <w:t>With love,</w:t>
      </w:r>
    </w:p>
    <w:p w:rsidR="00A43504" w:rsidRDefault="00A43504" w:rsidP="002C0C84">
      <w:pPr>
        <w:spacing w:line="360" w:lineRule="auto"/>
        <w:rPr>
          <w:lang w:val="en-US"/>
        </w:rPr>
      </w:pPr>
      <w:r w:rsidRPr="000C0233">
        <w:rPr>
          <w:sz w:val="28"/>
          <w:szCs w:val="28"/>
          <w:lang w:val="en-US"/>
        </w:rPr>
        <w:t>Irina</w:t>
      </w:r>
    </w:p>
    <w:p w:rsidR="002C0C84" w:rsidRDefault="002C0C84">
      <w:pPr>
        <w:rPr>
          <w:lang w:val="en-US"/>
        </w:rPr>
        <w:sectPr w:rsidR="002C0C84" w:rsidSect="002C7287">
          <w:footerReference w:type="default" r:id="rId11"/>
          <w:pgSz w:w="11906" w:h="16838"/>
          <w:pgMar w:top="567" w:right="567" w:bottom="567" w:left="567" w:header="709" w:footer="709" w:gutter="0"/>
          <w:cols w:space="708"/>
          <w:docGrid w:linePitch="360"/>
        </w:sectPr>
      </w:pPr>
    </w:p>
    <w:p w:rsidR="002C0C84" w:rsidRPr="007A0C2E" w:rsidRDefault="002C0C84" w:rsidP="002C0C84">
      <w:pPr>
        <w:pStyle w:val="2"/>
        <w:spacing w:before="0" w:beforeAutospacing="0" w:after="0" w:afterAutospacing="0"/>
        <w:rPr>
          <w:rFonts w:eastAsia="TimesNewRoman,Bold"/>
          <w:i/>
          <w:sz w:val="28"/>
        </w:rPr>
      </w:pPr>
      <w:bookmarkStart w:id="0" w:name="_Toc509239980"/>
      <w:r w:rsidRPr="007A0C2E">
        <w:rPr>
          <w:rFonts w:eastAsia="TimesNewRoman,Bold"/>
          <w:i/>
          <w:sz w:val="28"/>
        </w:rPr>
        <w:lastRenderedPageBreak/>
        <w:t>Приложение 1. Дополнительная схема оценивания задания 33</w:t>
      </w:r>
      <w:bookmarkEnd w:id="0"/>
      <w:r w:rsidRPr="007A0C2E">
        <w:rPr>
          <w:rFonts w:eastAsia="TimesNewRoman,Bold"/>
          <w:i/>
          <w:sz w:val="28"/>
        </w:rPr>
        <w:t xml:space="preserve"> </w:t>
      </w:r>
    </w:p>
    <w:p w:rsidR="002C0C84" w:rsidRPr="000C0233" w:rsidRDefault="002C0C84" w:rsidP="002C0C84">
      <w:pPr>
        <w:pStyle w:val="a3"/>
        <w:ind w:right="-550"/>
        <w:jc w:val="right"/>
        <w:rPr>
          <w:rFonts w:ascii="Arial Narrow" w:hAnsi="Arial Narrow"/>
        </w:rPr>
      </w:pPr>
      <w:r w:rsidRPr="000C0233">
        <w:rPr>
          <w:rFonts w:ascii="Arial Narrow" w:hAnsi="Arial Narrow"/>
        </w:rPr>
        <w:t xml:space="preserve">ФИО эксперта_____________________________ Код эксперта ____________________ </w:t>
      </w:r>
    </w:p>
    <w:tbl>
      <w:tblPr>
        <w:tblW w:w="15877" w:type="dxa"/>
        <w:tblInd w:w="-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782"/>
        <w:gridCol w:w="6141"/>
        <w:gridCol w:w="865"/>
        <w:gridCol w:w="865"/>
        <w:gridCol w:w="865"/>
        <w:gridCol w:w="865"/>
        <w:gridCol w:w="865"/>
        <w:gridCol w:w="865"/>
        <w:gridCol w:w="865"/>
        <w:gridCol w:w="865"/>
        <w:gridCol w:w="865"/>
        <w:gridCol w:w="1169"/>
      </w:tblGrid>
      <w:tr w:rsidR="002C0C84" w:rsidRPr="000C0233" w:rsidTr="002C0C84">
        <w:trPr>
          <w:cantSplit/>
          <w:trHeight w:val="523"/>
        </w:trPr>
        <w:tc>
          <w:tcPr>
            <w:tcW w:w="6923" w:type="dxa"/>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ind w:left="51"/>
              <w:jc w:val="right"/>
              <w:rPr>
                <w:rFonts w:ascii="Arial Narrow" w:hAnsi="Arial Narrow"/>
                <w:b/>
                <w:bCs/>
              </w:rPr>
            </w:pPr>
            <w:r w:rsidRPr="000C0233">
              <w:rPr>
                <w:rFonts w:ascii="Arial Narrow" w:hAnsi="Arial Narrow"/>
                <w:b/>
                <w:bCs/>
              </w:rPr>
              <w:t>НОМЕР УЧАСТНИКА ОГЭ</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12" w:space="0" w:color="auto"/>
              <w:left w:val="single" w:sz="12"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00"/>
        </w:trPr>
        <w:tc>
          <w:tcPr>
            <w:tcW w:w="782" w:type="dxa"/>
            <w:vMerge w:val="restart"/>
            <w:tcBorders>
              <w:top w:val="single" w:sz="12" w:space="0" w:color="auto"/>
              <w:left w:val="single" w:sz="12" w:space="0" w:color="auto"/>
              <w:right w:val="single" w:sz="6" w:space="0" w:color="auto"/>
            </w:tcBorders>
            <w:shd w:val="clear" w:color="auto" w:fill="auto"/>
            <w:noWrap/>
            <w:tcMar>
              <w:top w:w="15" w:type="dxa"/>
              <w:left w:w="15" w:type="dxa"/>
              <w:bottom w:w="0" w:type="dxa"/>
              <w:right w:w="15" w:type="dxa"/>
            </w:tcMar>
            <w:textDirection w:val="btLr"/>
            <w:vAlign w:val="center"/>
          </w:tcPr>
          <w:p w:rsidR="002C0C84" w:rsidRPr="000C0233" w:rsidRDefault="002C0C84" w:rsidP="002C0C84">
            <w:pPr>
              <w:spacing w:after="0" w:line="240" w:lineRule="auto"/>
              <w:jc w:val="center"/>
              <w:rPr>
                <w:rFonts w:ascii="Arial Narrow" w:hAnsi="Arial Narrow"/>
              </w:rPr>
            </w:pPr>
            <w:r w:rsidRPr="000C0233">
              <w:rPr>
                <w:rFonts w:ascii="Arial Narrow" w:hAnsi="Arial Narrow"/>
              </w:rPr>
              <w:t>1. Содерж</w:t>
            </w:r>
            <w:r w:rsidRPr="000C0233">
              <w:rPr>
                <w:rFonts w:ascii="Arial Narrow" w:hAnsi="Arial Narrow"/>
              </w:rPr>
              <w:t>а</w:t>
            </w:r>
            <w:r w:rsidRPr="000C0233">
              <w:rPr>
                <w:rFonts w:ascii="Arial Narrow" w:hAnsi="Arial Narrow"/>
              </w:rPr>
              <w:t>ние</w:t>
            </w:r>
          </w:p>
        </w:tc>
        <w:tc>
          <w:tcPr>
            <w:tcW w:w="6141" w:type="dxa"/>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 xml:space="preserve">Ссылка на предыдущие контакты, благодарность за полученное письмо </w:t>
            </w:r>
          </w:p>
        </w:tc>
        <w:tc>
          <w:tcPr>
            <w:tcW w:w="865" w:type="dxa"/>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rPr>
                <w:sz w:val="23"/>
                <w:szCs w:val="23"/>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12"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268"/>
        </w:trPr>
        <w:tc>
          <w:tcPr>
            <w:tcW w:w="782" w:type="dxa"/>
            <w:vMerge/>
            <w:tcBorders>
              <w:left w:val="single" w:sz="12" w:space="0" w:color="auto"/>
              <w:right w:val="single" w:sz="6" w:space="0" w:color="auto"/>
            </w:tcBorders>
            <w:shd w:val="clear" w:color="auto" w:fill="auto"/>
            <w:noWrap/>
            <w:tcMar>
              <w:top w:w="15" w:type="dxa"/>
              <w:left w:w="15" w:type="dxa"/>
              <w:bottom w:w="0" w:type="dxa"/>
              <w:right w:w="15" w:type="dxa"/>
            </w:tcMar>
            <w:textDirection w:val="btLr"/>
            <w:vAlign w:val="center"/>
          </w:tcPr>
          <w:p w:rsidR="002C0C84" w:rsidRPr="000C0233" w:rsidRDefault="002C0C84" w:rsidP="002C0C84">
            <w:pPr>
              <w:spacing w:after="0" w:line="240" w:lineRule="auto"/>
              <w:jc w:val="center"/>
              <w:rPr>
                <w:rFonts w:ascii="Arial Narrow" w:hAnsi="Arial Narrow"/>
              </w:rPr>
            </w:pPr>
          </w:p>
        </w:tc>
        <w:tc>
          <w:tcPr>
            <w:tcW w:w="6141" w:type="dxa"/>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cs="Arial"/>
                <w:sz w:val="20"/>
                <w:szCs w:val="20"/>
              </w:rPr>
            </w:pPr>
            <w:r w:rsidRPr="000C0233">
              <w:rPr>
                <w:rFonts w:ascii="Arial Narrow" w:hAnsi="Arial Narrow" w:cs="Arial"/>
                <w:b/>
                <w:sz w:val="20"/>
                <w:szCs w:val="20"/>
              </w:rPr>
              <w:t>Ответ</w:t>
            </w:r>
            <w:r w:rsidRPr="000C0233">
              <w:rPr>
                <w:rFonts w:ascii="Arial Narrow" w:hAnsi="Arial Narrow" w:cs="Arial"/>
                <w:b/>
                <w:sz w:val="20"/>
                <w:szCs w:val="20"/>
                <w:lang w:val="fr-FR"/>
              </w:rPr>
              <w:t xml:space="preserve"> </w:t>
            </w:r>
            <w:r w:rsidRPr="000C0233">
              <w:rPr>
                <w:rFonts w:ascii="Arial Narrow" w:hAnsi="Arial Narrow" w:cs="Arial"/>
                <w:b/>
                <w:sz w:val="20"/>
                <w:szCs w:val="20"/>
              </w:rPr>
              <w:t>на</w:t>
            </w:r>
            <w:r w:rsidRPr="000C0233">
              <w:rPr>
                <w:rFonts w:ascii="Arial Narrow" w:hAnsi="Arial Narrow" w:cs="Arial"/>
                <w:b/>
                <w:sz w:val="20"/>
                <w:szCs w:val="20"/>
                <w:lang w:val="fr-FR"/>
              </w:rPr>
              <w:t xml:space="preserve"> </w:t>
            </w:r>
            <w:r w:rsidRPr="000C0233">
              <w:rPr>
                <w:rFonts w:ascii="Arial Narrow" w:hAnsi="Arial Narrow" w:cs="Arial"/>
                <w:b/>
                <w:sz w:val="20"/>
                <w:szCs w:val="20"/>
                <w:lang w:val="en-US"/>
              </w:rPr>
              <w:t xml:space="preserve">1 </w:t>
            </w:r>
            <w:r w:rsidRPr="000C0233">
              <w:rPr>
                <w:rFonts w:ascii="Arial Narrow" w:hAnsi="Arial Narrow" w:cs="Arial"/>
                <w:b/>
                <w:sz w:val="20"/>
                <w:szCs w:val="20"/>
              </w:rPr>
              <w:t>вопрос</w:t>
            </w:r>
          </w:p>
        </w:tc>
        <w:tc>
          <w:tcPr>
            <w:tcW w:w="865" w:type="dxa"/>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rPr>
                <w:sz w:val="23"/>
                <w:szCs w:val="23"/>
                <w:lang w:val="fr-FR"/>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1169" w:type="dxa"/>
            <w:tcBorders>
              <w:top w:val="single" w:sz="12"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lang w:val="fr-FR"/>
              </w:rPr>
            </w:pPr>
          </w:p>
        </w:tc>
      </w:tr>
      <w:tr w:rsidR="002C0C84" w:rsidRPr="000C0233" w:rsidTr="002C0C84">
        <w:trPr>
          <w:trHeight w:val="300"/>
        </w:trPr>
        <w:tc>
          <w:tcPr>
            <w:tcW w:w="782" w:type="dxa"/>
            <w:vMerge/>
            <w:tcBorders>
              <w:left w:val="single" w:sz="12" w:space="0" w:color="auto"/>
              <w:right w:val="single" w:sz="6" w:space="0" w:color="auto"/>
            </w:tcBorders>
            <w:shd w:val="clear" w:color="auto" w:fill="auto"/>
            <w:noWrap/>
            <w:tcMar>
              <w:top w:w="15" w:type="dxa"/>
              <w:left w:w="15" w:type="dxa"/>
              <w:bottom w:w="0" w:type="dxa"/>
              <w:right w:w="15" w:type="dxa"/>
            </w:tcMar>
            <w:textDirection w:val="btLr"/>
            <w:vAlign w:val="center"/>
          </w:tcPr>
          <w:p w:rsidR="002C0C84" w:rsidRPr="000C0233" w:rsidRDefault="002C0C84" w:rsidP="002C0C84">
            <w:pPr>
              <w:spacing w:after="0" w:line="240" w:lineRule="auto"/>
              <w:jc w:val="center"/>
              <w:rPr>
                <w:rFonts w:ascii="Arial Narrow" w:hAnsi="Arial Narrow"/>
                <w:lang w:val="fr-FR"/>
              </w:rPr>
            </w:pPr>
          </w:p>
        </w:tc>
        <w:tc>
          <w:tcPr>
            <w:tcW w:w="6141" w:type="dxa"/>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cs="Arial"/>
                <w:sz w:val="20"/>
                <w:szCs w:val="20"/>
              </w:rPr>
            </w:pPr>
            <w:r w:rsidRPr="000C0233">
              <w:rPr>
                <w:rFonts w:ascii="Arial Narrow" w:hAnsi="Arial Narrow" w:cs="Arial"/>
                <w:b/>
                <w:sz w:val="20"/>
                <w:szCs w:val="20"/>
              </w:rPr>
              <w:t>Ответ</w:t>
            </w:r>
            <w:r w:rsidRPr="000C0233">
              <w:rPr>
                <w:rFonts w:ascii="Arial Narrow" w:hAnsi="Arial Narrow" w:cs="Arial"/>
                <w:b/>
                <w:sz w:val="20"/>
                <w:szCs w:val="20"/>
                <w:lang w:val="fr-FR"/>
              </w:rPr>
              <w:t xml:space="preserve"> </w:t>
            </w:r>
            <w:r w:rsidRPr="000C0233">
              <w:rPr>
                <w:rFonts w:ascii="Arial Narrow" w:hAnsi="Arial Narrow" w:cs="Arial"/>
                <w:b/>
                <w:sz w:val="20"/>
                <w:szCs w:val="20"/>
              </w:rPr>
              <w:t>на</w:t>
            </w:r>
            <w:r w:rsidRPr="000C0233">
              <w:rPr>
                <w:rFonts w:ascii="Arial Narrow" w:hAnsi="Arial Narrow" w:cs="Arial"/>
                <w:b/>
                <w:sz w:val="20"/>
                <w:szCs w:val="20"/>
                <w:lang w:val="fr-FR"/>
              </w:rPr>
              <w:t xml:space="preserve"> </w:t>
            </w:r>
            <w:r w:rsidRPr="000C0233">
              <w:rPr>
                <w:rFonts w:ascii="Arial Narrow" w:hAnsi="Arial Narrow" w:cs="Arial"/>
                <w:b/>
                <w:sz w:val="20"/>
                <w:szCs w:val="20"/>
                <w:lang w:val="en-US"/>
              </w:rPr>
              <w:t xml:space="preserve">2 </w:t>
            </w:r>
            <w:r w:rsidRPr="000C0233">
              <w:rPr>
                <w:rFonts w:ascii="Arial Narrow" w:hAnsi="Arial Narrow" w:cs="Arial"/>
                <w:b/>
                <w:sz w:val="20"/>
                <w:szCs w:val="20"/>
              </w:rPr>
              <w:t>вопрос</w:t>
            </w:r>
          </w:p>
        </w:tc>
        <w:tc>
          <w:tcPr>
            <w:tcW w:w="865" w:type="dxa"/>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rPr>
                <w:sz w:val="23"/>
                <w:szCs w:val="23"/>
                <w:lang w:val="fr-FR"/>
              </w:rPr>
            </w:pPr>
            <w:r w:rsidRPr="000C0233">
              <w:rPr>
                <w:sz w:val="23"/>
                <w:szCs w:val="23"/>
                <w:lang w:val="fr-FR"/>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1169" w:type="dxa"/>
            <w:tcBorders>
              <w:top w:val="single" w:sz="12"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lang w:val="fr-FR"/>
              </w:rPr>
            </w:pPr>
          </w:p>
        </w:tc>
      </w:tr>
      <w:tr w:rsidR="002C0C84" w:rsidRPr="000C0233" w:rsidTr="002C0C84">
        <w:trPr>
          <w:trHeight w:val="330"/>
        </w:trPr>
        <w:tc>
          <w:tcPr>
            <w:tcW w:w="782" w:type="dxa"/>
            <w:vMerge/>
            <w:tcBorders>
              <w:left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lang w:val="fr-FR"/>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autoSpaceDE w:val="0"/>
              <w:autoSpaceDN w:val="0"/>
              <w:adjustRightInd w:val="0"/>
              <w:spacing w:after="0" w:line="240" w:lineRule="auto"/>
              <w:rPr>
                <w:rFonts w:ascii="Arial Narrow" w:eastAsia="TimesNewRoman" w:hAnsi="Arial Narrow" w:cs="Arial"/>
                <w:iCs/>
                <w:sz w:val="20"/>
                <w:szCs w:val="20"/>
              </w:rPr>
            </w:pPr>
            <w:r w:rsidRPr="000C0233">
              <w:rPr>
                <w:rFonts w:ascii="Arial Narrow" w:hAnsi="Arial Narrow" w:cs="Arial"/>
                <w:b/>
                <w:sz w:val="20"/>
                <w:szCs w:val="20"/>
              </w:rPr>
              <w:t>Ответ</w:t>
            </w:r>
            <w:r w:rsidRPr="000C0233">
              <w:rPr>
                <w:rFonts w:ascii="Arial Narrow" w:hAnsi="Arial Narrow" w:cs="Arial"/>
                <w:b/>
                <w:sz w:val="20"/>
                <w:szCs w:val="20"/>
                <w:lang w:val="fr-FR"/>
              </w:rPr>
              <w:t xml:space="preserve"> </w:t>
            </w:r>
            <w:r w:rsidRPr="000C0233">
              <w:rPr>
                <w:rFonts w:ascii="Arial Narrow" w:hAnsi="Arial Narrow" w:cs="Arial"/>
                <w:b/>
                <w:sz w:val="20"/>
                <w:szCs w:val="20"/>
              </w:rPr>
              <w:t>на</w:t>
            </w:r>
            <w:r w:rsidRPr="000C0233">
              <w:rPr>
                <w:rFonts w:ascii="Arial Narrow" w:hAnsi="Arial Narrow" w:cs="Arial"/>
                <w:b/>
                <w:sz w:val="20"/>
                <w:szCs w:val="20"/>
                <w:lang w:val="fr-FR"/>
              </w:rPr>
              <w:t xml:space="preserve"> </w:t>
            </w:r>
            <w:r w:rsidRPr="000C0233">
              <w:rPr>
                <w:rFonts w:ascii="Arial Narrow" w:hAnsi="Arial Narrow" w:cs="Arial"/>
                <w:b/>
                <w:sz w:val="20"/>
                <w:szCs w:val="20"/>
                <w:lang w:val="en-US"/>
              </w:rPr>
              <w:t xml:space="preserve">3 </w:t>
            </w:r>
            <w:r w:rsidRPr="000C0233">
              <w:rPr>
                <w:rFonts w:ascii="Arial Narrow" w:hAnsi="Arial Narrow" w:cs="Arial"/>
                <w:b/>
                <w:sz w:val="20"/>
                <w:szCs w:val="20"/>
              </w:rPr>
              <w:t>вопрос</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rPr>
                <w:lang w:val="fr-FR"/>
              </w:rPr>
            </w:pPr>
            <w:r w:rsidRPr="000C0233">
              <w:rPr>
                <w:lang w:val="fr-FR"/>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lang w:val="fr-FR"/>
              </w:rPr>
            </w:pPr>
            <w:r w:rsidRPr="000C0233">
              <w:rPr>
                <w:rFonts w:ascii="Arial CYR" w:hAnsi="Arial CYR"/>
                <w:sz w:val="20"/>
                <w:lang w:val="fr-FR"/>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lang w:val="fr-FR"/>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lang w:val="fr-FR"/>
              </w:rPr>
            </w:pPr>
          </w:p>
        </w:tc>
      </w:tr>
      <w:tr w:rsidR="002C0C84" w:rsidRPr="000C0233" w:rsidTr="002C0C84">
        <w:trPr>
          <w:trHeight w:val="330"/>
        </w:trPr>
        <w:tc>
          <w:tcPr>
            <w:tcW w:w="782" w:type="dxa"/>
            <w:vMerge/>
            <w:tcBorders>
              <w:left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lang w:val="fr-FR"/>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Объём высказывания соответствует поставленной задаче (100–120 слов)</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left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Обращение (неофициальный стиль)</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left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Завершающая фраза (неофициальный стиль)</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214"/>
        </w:trPr>
        <w:tc>
          <w:tcPr>
            <w:tcW w:w="782" w:type="dxa"/>
            <w:vMerge/>
            <w:tcBorders>
              <w:left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rPr>
            </w:pPr>
          </w:p>
        </w:tc>
        <w:tc>
          <w:tcPr>
            <w:tcW w:w="6141" w:type="dxa"/>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Подпись (только имя)</w:t>
            </w:r>
          </w:p>
        </w:tc>
        <w:tc>
          <w:tcPr>
            <w:tcW w:w="865" w:type="dxa"/>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rPr>
                <w:sz w:val="23"/>
                <w:szCs w:val="23"/>
              </w:rPr>
            </w:pPr>
            <w:r w:rsidRPr="000C0233">
              <w:rPr>
                <w:sz w:val="23"/>
                <w:szCs w:val="23"/>
              </w:rPr>
              <w:t> </w:t>
            </w:r>
          </w:p>
        </w:tc>
        <w:tc>
          <w:tcPr>
            <w:tcW w:w="865" w:type="dxa"/>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12"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12"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12"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121"/>
        </w:trPr>
        <w:tc>
          <w:tcPr>
            <w:tcW w:w="782" w:type="dxa"/>
            <w:vMerge/>
            <w:tcBorders>
              <w:left w:val="single" w:sz="12" w:space="0" w:color="auto"/>
              <w:bottom w:val="single" w:sz="12" w:space="0" w:color="auto"/>
              <w:right w:val="single" w:sz="6" w:space="0" w:color="auto"/>
            </w:tcBorders>
            <w:vAlign w:val="center"/>
          </w:tcPr>
          <w:p w:rsidR="002C0C84" w:rsidRPr="000C0233" w:rsidRDefault="002C0C84" w:rsidP="002C0C84">
            <w:pPr>
              <w:spacing w:after="0" w:line="240" w:lineRule="auto"/>
              <w:jc w:val="center"/>
              <w:rPr>
                <w:rFonts w:ascii="Arial Narrow" w:hAnsi="Arial Narrow"/>
              </w:rPr>
            </w:pPr>
          </w:p>
        </w:tc>
        <w:tc>
          <w:tcPr>
            <w:tcW w:w="6141" w:type="dxa"/>
            <w:tcBorders>
              <w:top w:val="single" w:sz="12" w:space="0" w:color="auto"/>
              <w:left w:val="single" w:sz="6"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2C0C84" w:rsidRPr="000C0233" w:rsidRDefault="002C0C84" w:rsidP="002C0C84">
            <w:pPr>
              <w:spacing w:after="0" w:line="240" w:lineRule="auto"/>
              <w:ind w:left="51"/>
              <w:rPr>
                <w:rFonts w:ascii="Arial Narrow" w:hAnsi="Arial Narrow"/>
                <w:sz w:val="20"/>
              </w:rPr>
            </w:pPr>
            <w:r w:rsidRPr="000C0233">
              <w:rPr>
                <w:rFonts w:ascii="Arial Narrow" w:hAnsi="Arial Narrow"/>
                <w:sz w:val="20"/>
              </w:rPr>
              <w:t>ИТОГОВЫЙ БАЛЛ (максимальный балл – 3)</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1169"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2C0C84" w:rsidRPr="000C0233" w:rsidRDefault="002C0C84" w:rsidP="002C0C84">
            <w:pPr>
              <w:spacing w:after="0" w:line="240" w:lineRule="auto"/>
              <w:jc w:val="center"/>
              <w:rPr>
                <w:rFonts w:ascii="Arial Narrow" w:hAnsi="Arial Narrow"/>
              </w:rPr>
            </w:pPr>
            <w:r w:rsidRPr="000C0233">
              <w:rPr>
                <w:rFonts w:ascii="Arial Narrow" w:hAnsi="Arial Narrow"/>
              </w:rPr>
              <w:t>2. Организ</w:t>
            </w:r>
            <w:r w:rsidRPr="000C0233">
              <w:rPr>
                <w:rFonts w:ascii="Arial Narrow" w:hAnsi="Arial Narrow"/>
              </w:rPr>
              <w:t>а</w:t>
            </w:r>
            <w:r w:rsidRPr="000C0233">
              <w:rPr>
                <w:rFonts w:ascii="Arial Narrow" w:hAnsi="Arial Narrow"/>
              </w:rPr>
              <w:t>ция</w:t>
            </w:r>
          </w:p>
        </w:tc>
        <w:tc>
          <w:tcPr>
            <w:tcW w:w="6141" w:type="dxa"/>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Логичность текста, деление на абзацы</w:t>
            </w:r>
          </w:p>
        </w:tc>
        <w:tc>
          <w:tcPr>
            <w:tcW w:w="865" w:type="dxa"/>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12"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Средства логической связи</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Обращение на отдельной строке</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Завершающая фраза на отдельной строке</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Подпись на отдельной строке</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0"/>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 xml:space="preserve">Адрес автора в правом верхнем углу </w:t>
            </w:r>
          </w:p>
        </w:tc>
        <w:tc>
          <w:tcPr>
            <w:tcW w:w="865" w:type="dxa"/>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bottom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1"/>
        </w:trPr>
        <w:tc>
          <w:tcPr>
            <w:tcW w:w="782" w:type="dxa"/>
            <w:vMerge/>
            <w:tcBorders>
              <w:top w:val="single" w:sz="6" w:space="0" w:color="auto"/>
              <w:left w:val="single" w:sz="12" w:space="0" w:color="auto"/>
              <w:bottom w:val="single" w:sz="6" w:space="0" w:color="auto"/>
              <w:right w:val="single" w:sz="6"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6" w:space="0" w:color="auto"/>
              <w:left w:val="single" w:sz="6" w:space="0" w:color="auto"/>
              <w:right w:val="single" w:sz="12" w:space="0" w:color="auto"/>
            </w:tcBorders>
            <w:shd w:val="clear" w:color="auto" w:fill="auto"/>
            <w:tcMar>
              <w:top w:w="15" w:type="dxa"/>
              <w:left w:w="15" w:type="dxa"/>
              <w:bottom w:w="0" w:type="dxa"/>
              <w:right w:w="15" w:type="dxa"/>
            </w:tcMar>
          </w:tcPr>
          <w:p w:rsidR="002C0C84" w:rsidRPr="000C0233" w:rsidRDefault="002C0C84" w:rsidP="002C0C84">
            <w:pPr>
              <w:spacing w:after="0" w:line="240" w:lineRule="auto"/>
              <w:jc w:val="both"/>
              <w:rPr>
                <w:rFonts w:ascii="Arial Narrow" w:hAnsi="Arial Narrow"/>
                <w:sz w:val="20"/>
              </w:rPr>
            </w:pPr>
            <w:r w:rsidRPr="000C0233">
              <w:rPr>
                <w:rFonts w:ascii="Arial Narrow" w:hAnsi="Arial Narrow"/>
                <w:sz w:val="20"/>
              </w:rPr>
              <w:t>Дата под адресом</w:t>
            </w:r>
          </w:p>
        </w:tc>
        <w:tc>
          <w:tcPr>
            <w:tcW w:w="865" w:type="dxa"/>
            <w:tcBorders>
              <w:top w:val="single" w:sz="6" w:space="0" w:color="auto"/>
              <w:left w:val="single" w:sz="12" w:space="0" w:color="auto"/>
              <w:right w:val="single" w:sz="6"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pPr>
            <w:r w:rsidRPr="000C0233">
              <w:t> </w:t>
            </w:r>
          </w:p>
        </w:tc>
        <w:tc>
          <w:tcPr>
            <w:tcW w:w="865" w:type="dxa"/>
            <w:tcBorders>
              <w:top w:val="single" w:sz="6" w:space="0" w:color="auto"/>
              <w:left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right w:val="single" w:sz="6"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6" w:space="0" w:color="auto"/>
              <w:left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865" w:type="dxa"/>
            <w:tcBorders>
              <w:top w:val="single" w:sz="6" w:space="0" w:color="auto"/>
              <w:left w:val="single" w:sz="6" w:space="0" w:color="auto"/>
              <w:right w:val="single" w:sz="6" w:space="0" w:color="auto"/>
            </w:tcBorders>
            <w:vAlign w:val="center"/>
          </w:tcPr>
          <w:p w:rsidR="002C0C84" w:rsidRPr="000C0233" w:rsidRDefault="002C0C84" w:rsidP="002C0C84">
            <w:pPr>
              <w:spacing w:after="0" w:line="240" w:lineRule="auto"/>
              <w:rPr>
                <w:rFonts w:ascii="Arial CYR" w:hAnsi="Arial CYR"/>
                <w:sz w:val="20"/>
              </w:rPr>
            </w:pPr>
          </w:p>
        </w:tc>
        <w:tc>
          <w:tcPr>
            <w:tcW w:w="1169" w:type="dxa"/>
            <w:tcBorders>
              <w:top w:val="single" w:sz="6" w:space="0" w:color="auto"/>
              <w:left w:val="single" w:sz="6" w:space="0" w:color="auto"/>
              <w:right w:val="single" w:sz="12" w:space="0" w:color="auto"/>
            </w:tcBorders>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45"/>
        </w:trPr>
        <w:tc>
          <w:tcPr>
            <w:tcW w:w="782" w:type="dxa"/>
            <w:vMerge/>
            <w:tcBorders>
              <w:top w:val="single" w:sz="6" w:space="0" w:color="auto"/>
              <w:left w:val="single" w:sz="12" w:space="0" w:color="auto"/>
              <w:bottom w:val="single" w:sz="12" w:space="0" w:color="auto"/>
              <w:right w:val="single" w:sz="12" w:space="0" w:color="auto"/>
            </w:tcBorders>
            <w:vAlign w:val="center"/>
          </w:tcPr>
          <w:p w:rsidR="002C0C84" w:rsidRPr="000C0233" w:rsidRDefault="002C0C84" w:rsidP="002C0C84">
            <w:pPr>
              <w:spacing w:after="0" w:line="240" w:lineRule="auto"/>
              <w:rPr>
                <w:rFonts w:ascii="Arial Narrow" w:hAnsi="Arial Narrow"/>
                <w:sz w:val="20"/>
              </w:rPr>
            </w:pPr>
          </w:p>
        </w:tc>
        <w:tc>
          <w:tcPr>
            <w:tcW w:w="6141" w:type="dxa"/>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2C0C84" w:rsidRPr="000C0233" w:rsidRDefault="002C0C84" w:rsidP="002C0C84">
            <w:pPr>
              <w:spacing w:after="0" w:line="240" w:lineRule="auto"/>
              <w:ind w:left="51"/>
              <w:rPr>
                <w:rFonts w:ascii="Arial Narrow" w:hAnsi="Arial Narrow"/>
                <w:sz w:val="20"/>
              </w:rPr>
            </w:pPr>
            <w:r w:rsidRPr="000C0233">
              <w:rPr>
                <w:rFonts w:ascii="Arial Narrow" w:hAnsi="Arial Narrow"/>
                <w:sz w:val="20"/>
              </w:rPr>
              <w:t>ИТОГОВЫЙ БАЛЛ (максимальный балл – 2)</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2C0C84" w:rsidRPr="000C0233" w:rsidRDefault="002C0C84" w:rsidP="002C0C84">
            <w:pPr>
              <w:spacing w:after="0" w:line="240" w:lineRule="auto"/>
              <w:rPr>
                <w:rFonts w:ascii="Arial CYR" w:hAnsi="Arial CYR"/>
                <w:sz w:val="20"/>
              </w:rPr>
            </w:pPr>
            <w:r w:rsidRPr="000C0233">
              <w:rPr>
                <w:rFonts w:ascii="Arial CYR" w:hAnsi="Arial CYR"/>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c>
          <w:tcPr>
            <w:tcW w:w="1169" w:type="dxa"/>
            <w:tcBorders>
              <w:top w:val="single" w:sz="12" w:space="0" w:color="auto"/>
              <w:left w:val="single" w:sz="12" w:space="0" w:color="auto"/>
              <w:bottom w:val="single" w:sz="12" w:space="0" w:color="auto"/>
              <w:right w:val="single" w:sz="12" w:space="0" w:color="auto"/>
            </w:tcBorders>
            <w:shd w:val="clear" w:color="auto" w:fill="E0E0E0"/>
            <w:vAlign w:val="center"/>
          </w:tcPr>
          <w:p w:rsidR="002C0C84" w:rsidRPr="000C0233" w:rsidRDefault="002C0C84" w:rsidP="002C0C84">
            <w:pPr>
              <w:spacing w:after="0" w:line="240" w:lineRule="auto"/>
              <w:rPr>
                <w:rFonts w:ascii="Arial CYR" w:hAnsi="Arial CYR"/>
                <w:sz w:val="20"/>
              </w:rPr>
            </w:pPr>
          </w:p>
        </w:tc>
      </w:tr>
      <w:tr w:rsidR="002C0C84" w:rsidRPr="000C0233" w:rsidTr="002C0C84">
        <w:trPr>
          <w:trHeight w:val="336"/>
        </w:trPr>
        <w:tc>
          <w:tcPr>
            <w:tcW w:w="6923" w:type="dxa"/>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ind w:left="51"/>
              <w:rPr>
                <w:rFonts w:ascii="Arial Narrow" w:hAnsi="Arial Narrow"/>
                <w:sz w:val="20"/>
              </w:rPr>
            </w:pPr>
            <w:r w:rsidRPr="000C0233">
              <w:rPr>
                <w:rFonts w:ascii="Arial Narrow" w:hAnsi="Arial Narrow"/>
                <w:sz w:val="20"/>
              </w:rPr>
              <w:t>3. Лексико-грамматическое оформление текста (максимальный балл – 3)</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1169"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r>
      <w:tr w:rsidR="002C0C84" w:rsidRPr="000C0233" w:rsidTr="002C0C84">
        <w:trPr>
          <w:trHeight w:val="336"/>
        </w:trPr>
        <w:tc>
          <w:tcPr>
            <w:tcW w:w="6923" w:type="dxa"/>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2C0C84" w:rsidRPr="000C0233" w:rsidRDefault="002C0C84" w:rsidP="002C0C84">
            <w:pPr>
              <w:spacing w:after="0" w:line="240" w:lineRule="auto"/>
              <w:ind w:left="51"/>
              <w:rPr>
                <w:rFonts w:ascii="Arial Narrow" w:hAnsi="Arial Narrow"/>
                <w:sz w:val="20"/>
              </w:rPr>
            </w:pPr>
            <w:r w:rsidRPr="000C0233">
              <w:rPr>
                <w:rFonts w:ascii="Arial Narrow" w:hAnsi="Arial Narrow"/>
                <w:sz w:val="20"/>
              </w:rPr>
              <w:t>4. Орфография и пунктуация (максимальный балл – 2)</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r w:rsidRPr="000C0233">
              <w:rPr>
                <w:rFonts w:ascii="Arial Narrow" w:hAnsi="Arial Narrow"/>
                <w:sz w:val="20"/>
              </w:rPr>
              <w:t> </w:t>
            </w: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c>
          <w:tcPr>
            <w:tcW w:w="1169" w:type="dxa"/>
            <w:tcBorders>
              <w:top w:val="single" w:sz="12" w:space="0" w:color="auto"/>
              <w:left w:val="single" w:sz="12" w:space="0" w:color="auto"/>
              <w:bottom w:val="single" w:sz="12" w:space="0" w:color="auto"/>
              <w:right w:val="single" w:sz="12" w:space="0" w:color="auto"/>
            </w:tcBorders>
            <w:shd w:val="clear" w:color="auto" w:fill="auto"/>
            <w:vAlign w:val="center"/>
          </w:tcPr>
          <w:p w:rsidR="002C0C84" w:rsidRPr="000C0233" w:rsidRDefault="002C0C84" w:rsidP="002C0C84">
            <w:pPr>
              <w:spacing w:after="0" w:line="240" w:lineRule="auto"/>
              <w:rPr>
                <w:rFonts w:ascii="Arial Narrow" w:hAnsi="Arial Narrow"/>
                <w:sz w:val="20"/>
              </w:rPr>
            </w:pPr>
          </w:p>
        </w:tc>
      </w:tr>
      <w:tr w:rsidR="002C0C84" w:rsidRPr="000C0233" w:rsidTr="002C0C84">
        <w:trPr>
          <w:trHeight w:val="336"/>
        </w:trPr>
        <w:tc>
          <w:tcPr>
            <w:tcW w:w="6923" w:type="dxa"/>
            <w:gridSpan w:val="2"/>
            <w:tcBorders>
              <w:top w:val="single" w:sz="12" w:space="0" w:color="auto"/>
              <w:left w:val="single" w:sz="12" w:space="0" w:color="auto"/>
              <w:bottom w:val="single" w:sz="12" w:space="0" w:color="auto"/>
              <w:right w:val="single" w:sz="12" w:space="0" w:color="auto"/>
            </w:tcBorders>
            <w:shd w:val="clear" w:color="auto" w:fill="D9D9D9"/>
            <w:tcMar>
              <w:top w:w="15" w:type="dxa"/>
              <w:left w:w="15" w:type="dxa"/>
              <w:bottom w:w="0" w:type="dxa"/>
              <w:right w:w="15" w:type="dxa"/>
            </w:tcMar>
            <w:vAlign w:val="center"/>
          </w:tcPr>
          <w:p w:rsidR="002C0C84" w:rsidRPr="000C0233" w:rsidRDefault="002C0C84" w:rsidP="002C0C84">
            <w:pPr>
              <w:spacing w:after="0" w:line="240" w:lineRule="auto"/>
              <w:ind w:left="51"/>
              <w:rPr>
                <w:rFonts w:ascii="Arial Narrow" w:hAnsi="Arial Narrow"/>
                <w:b/>
                <w:sz w:val="20"/>
              </w:rPr>
            </w:pPr>
            <w:r w:rsidRPr="000C0233">
              <w:rPr>
                <w:rFonts w:ascii="Arial Narrow" w:hAnsi="Arial Narrow"/>
                <w:b/>
                <w:sz w:val="20"/>
              </w:rPr>
              <w:t>ИТОГО</w:t>
            </w: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noWrap/>
            <w:tcMar>
              <w:top w:w="15" w:type="dxa"/>
              <w:left w:w="15" w:type="dxa"/>
              <w:bottom w:w="0" w:type="dxa"/>
              <w:right w:w="15" w:type="dxa"/>
            </w:tcMar>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vAlign w:val="center"/>
          </w:tcPr>
          <w:p w:rsidR="002C0C84" w:rsidRPr="000C0233" w:rsidRDefault="002C0C84" w:rsidP="002C0C84">
            <w:pPr>
              <w:spacing w:after="0" w:line="240" w:lineRule="auto"/>
              <w:rPr>
                <w:rFonts w:ascii="Arial Narrow" w:hAnsi="Arial Narrow"/>
                <w:sz w:val="20"/>
              </w:rPr>
            </w:pPr>
          </w:p>
        </w:tc>
        <w:tc>
          <w:tcPr>
            <w:tcW w:w="865" w:type="dxa"/>
            <w:tcBorders>
              <w:top w:val="single" w:sz="12" w:space="0" w:color="auto"/>
              <w:left w:val="single" w:sz="12" w:space="0" w:color="auto"/>
              <w:bottom w:val="single" w:sz="12" w:space="0" w:color="auto"/>
              <w:right w:val="single" w:sz="12" w:space="0" w:color="auto"/>
            </w:tcBorders>
            <w:shd w:val="clear" w:color="auto" w:fill="D9D9D9"/>
            <w:vAlign w:val="center"/>
          </w:tcPr>
          <w:p w:rsidR="002C0C84" w:rsidRPr="000C0233" w:rsidRDefault="002C0C84" w:rsidP="002C0C84">
            <w:pPr>
              <w:spacing w:after="0" w:line="240" w:lineRule="auto"/>
              <w:rPr>
                <w:rFonts w:ascii="Arial Narrow" w:hAnsi="Arial Narrow"/>
                <w:sz w:val="20"/>
              </w:rPr>
            </w:pPr>
          </w:p>
        </w:tc>
        <w:tc>
          <w:tcPr>
            <w:tcW w:w="1169" w:type="dxa"/>
            <w:tcBorders>
              <w:top w:val="single" w:sz="12" w:space="0" w:color="auto"/>
              <w:left w:val="single" w:sz="12" w:space="0" w:color="auto"/>
              <w:bottom w:val="single" w:sz="12" w:space="0" w:color="auto"/>
              <w:right w:val="single" w:sz="12" w:space="0" w:color="auto"/>
            </w:tcBorders>
            <w:shd w:val="clear" w:color="auto" w:fill="D9D9D9"/>
            <w:vAlign w:val="center"/>
          </w:tcPr>
          <w:p w:rsidR="002C0C84" w:rsidRPr="000C0233" w:rsidRDefault="002C0C84" w:rsidP="002C0C84">
            <w:pPr>
              <w:spacing w:after="0" w:line="240" w:lineRule="auto"/>
              <w:rPr>
                <w:rFonts w:ascii="Arial Narrow" w:hAnsi="Arial Narrow"/>
                <w:sz w:val="20"/>
              </w:rPr>
            </w:pPr>
          </w:p>
        </w:tc>
      </w:tr>
    </w:tbl>
    <w:p w:rsidR="002C0C84" w:rsidRPr="005D6F35" w:rsidRDefault="002C0C84" w:rsidP="002C0C84">
      <w:pPr>
        <w:spacing w:after="0" w:line="240" w:lineRule="auto"/>
        <w:rPr>
          <w:b/>
          <w:i/>
          <w:strike/>
          <w:sz w:val="2"/>
          <w:szCs w:val="2"/>
        </w:rPr>
      </w:pPr>
    </w:p>
    <w:p w:rsidR="00A43504" w:rsidRDefault="00A43504" w:rsidP="002C0C84">
      <w:pPr>
        <w:spacing w:after="0" w:line="240" w:lineRule="auto"/>
        <w:rPr>
          <w:lang w:val="en-US"/>
        </w:rPr>
      </w:pPr>
    </w:p>
    <w:p w:rsidR="00A43504" w:rsidRDefault="00A43504" w:rsidP="002C0C84">
      <w:pPr>
        <w:spacing w:after="0" w:line="240" w:lineRule="auto"/>
        <w:rPr>
          <w:lang w:val="en-US"/>
        </w:rPr>
      </w:pPr>
    </w:p>
    <w:p w:rsidR="00A43504" w:rsidRDefault="00A43504" w:rsidP="002C0C84">
      <w:pPr>
        <w:spacing w:after="0" w:line="240" w:lineRule="auto"/>
        <w:rPr>
          <w:lang w:val="en-US"/>
        </w:rPr>
      </w:pPr>
    </w:p>
    <w:p w:rsidR="00A43504" w:rsidRDefault="00A43504" w:rsidP="002C0C84">
      <w:pPr>
        <w:spacing w:line="240" w:lineRule="auto"/>
        <w:rPr>
          <w:lang w:val="en-US"/>
        </w:rPr>
      </w:pPr>
    </w:p>
    <w:p w:rsidR="00A43504" w:rsidRDefault="00A43504">
      <w:pPr>
        <w:rPr>
          <w:lang w:val="en-US"/>
        </w:rPr>
      </w:pPr>
    </w:p>
    <w:p w:rsidR="002C0C84" w:rsidRDefault="002C0C84">
      <w:pPr>
        <w:rPr>
          <w:lang w:val="en-US"/>
        </w:rPr>
        <w:sectPr w:rsidR="002C0C84" w:rsidSect="002C0C84">
          <w:pgSz w:w="16838" w:h="11906" w:orient="landscape"/>
          <w:pgMar w:top="567" w:right="567" w:bottom="567" w:left="567" w:header="709" w:footer="709" w:gutter="0"/>
          <w:cols w:space="708"/>
          <w:docGrid w:linePitch="360"/>
        </w:sectPr>
      </w:pPr>
    </w:p>
    <w:p w:rsidR="004E1988" w:rsidRDefault="004E1988">
      <w:pPr>
        <w:rPr>
          <w:lang w:val="en-US"/>
        </w:rPr>
      </w:pPr>
      <w:r w:rsidRPr="004E1988">
        <w:rPr>
          <w:lang w:val="en-US"/>
        </w:rPr>
        <w:lastRenderedPageBreak/>
        <w:drawing>
          <wp:inline distT="0" distB="0" distL="0" distR="0">
            <wp:extent cx="6152515" cy="4547235"/>
            <wp:effectExtent l="0" t="0" r="0" b="0"/>
            <wp:docPr id="1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745162"/>
                      <a:chOff x="914400" y="274638"/>
                      <a:chExt cx="7772400" cy="5745162"/>
                    </a:xfrm>
                  </a:grpSpPr>
                  <a:sp>
                    <a:nvSpPr>
                      <a:cNvPr id="2" name="Заголовок 1"/>
                      <a:cNvSpPr>
                        <a:spLocks noGrp="1"/>
                      </a:cNvSpPr>
                    </a:nvSpPr>
                    <a:spPr>
                      <a:xfrm>
                        <a:off x="914400" y="274638"/>
                        <a:ext cx="7772400" cy="1143000"/>
                      </a:xfrm>
                      <a:prstGeom prst="rect">
                        <a:avLst/>
                      </a:prstGeom>
                    </a:spPr>
                    <a:txSp>
                      <a:txBody>
                        <a:bodyPr bIns="91440" anchor="b" anchorCtr="0">
                          <a:normAutofit/>
                        </a:bodyPr>
                        <a:lstStyle>
                          <a:lvl1pPr algn="l" rtl="0" eaLnBrk="1" latinLnBrk="0" hangingPunct="1">
                            <a:spcBef>
                              <a:spcPct val="0"/>
                            </a:spcBef>
                            <a:buNone/>
                            <a:defRPr kumimoji="0" sz="4000" kern="1200">
                              <a:solidFill>
                                <a:schemeClr val="tx2"/>
                              </a:solidFill>
                              <a:latin typeface="+mj-lt"/>
                              <a:ea typeface="+mj-ea"/>
                              <a:cs typeface="+mj-cs"/>
                            </a:defRPr>
                          </a:lvl1pPr>
                        </a:lstStyle>
                        <a:p>
                          <a:pPr algn="ctr"/>
                          <a:r>
                            <a:rPr lang="en-US" b="1" dirty="0" smtClean="0">
                              <a:solidFill>
                                <a:schemeClr val="accent1">
                                  <a:lumMod val="75000"/>
                                </a:schemeClr>
                              </a:solidFill>
                            </a:rPr>
                            <a:t>Back-seat driver </a:t>
                          </a:r>
                          <a:endParaRPr lang="ru-RU" b="1" dirty="0">
                            <a:solidFill>
                              <a:schemeClr val="accent1">
                                <a:lumMod val="75000"/>
                              </a:schemeClr>
                            </a:solidFill>
                          </a:endParaRPr>
                        </a:p>
                      </a:txBody>
                      <a:useSpRect/>
                    </a:txSp>
                  </a:sp>
                  <a:sp>
                    <a:nvSpPr>
                      <a:cNvPr id="3" name="Содержимое 2"/>
                      <a:cNvSpPr>
                        <a:spLocks noGrp="1"/>
                      </a:cNvSpPr>
                    </a:nvSpPr>
                    <a:spPr>
                      <a:xfrm>
                        <a:off x="914400" y="1447800"/>
                        <a:ext cx="7772400" cy="4572000"/>
                      </a:xfrm>
                      <a:prstGeom prst="rect">
                        <a:avLst/>
                      </a:prstGeom>
                    </a:spPr>
                    <a:txSp>
                      <a:txBody>
                        <a:bodyPr vert="horz">
                          <a:normAutofit fontScale="92500"/>
                        </a:bodyPr>
                        <a:lstStyle>
                          <a:lvl1pPr marL="274320" indent="-274320" algn="l" rtl="0" eaLnBrk="1" latinLnBrk="0" hangingPunct="1">
                            <a:spcBef>
                              <a:spcPts val="580"/>
                            </a:spcBef>
                            <a:buClr>
                              <a:schemeClr val="accent1"/>
                            </a:buClr>
                            <a:buSzPct val="85000"/>
                            <a:buFont typeface="Wingdings 2"/>
                            <a:buChar char=""/>
                            <a:defRPr kumimoji="0" sz="2600" kern="1200">
                              <a:solidFill>
                                <a:schemeClr val="tx1"/>
                              </a:solidFill>
                              <a:latin typeface="+mn-lt"/>
                              <a:ea typeface="+mn-ea"/>
                              <a:cs typeface="+mn-cs"/>
                            </a:defRPr>
                          </a:lvl1pPr>
                          <a:lvl2pPr marL="548640" indent="-228600" algn="l" rtl="0" eaLnBrk="1" latinLnBrk="0" hangingPunct="1">
                            <a:spcBef>
                              <a:spcPts val="370"/>
                            </a:spcBef>
                            <a:buClr>
                              <a:schemeClr val="accent2"/>
                            </a:buClr>
                            <a:buSzPct val="85000"/>
                            <a:buFont typeface="Wingdings 2"/>
                            <a:buChar char=""/>
                            <a:defRPr kumimoji="0" sz="2400" kern="1200">
                              <a:solidFill>
                                <a:schemeClr val="tx1"/>
                              </a:solidFill>
                              <a:latin typeface="+mn-lt"/>
                              <a:ea typeface="+mn-ea"/>
                              <a:cs typeface="+mn-cs"/>
                            </a:defRPr>
                          </a:lvl2pPr>
                          <a:lvl3pPr marL="822960" indent="-228600" algn="l" rtl="0" eaLnBrk="1" latinLnBrk="0" hangingPunct="1">
                            <a:spcBef>
                              <a:spcPts val="370"/>
                            </a:spcBef>
                            <a:buClr>
                              <a:schemeClr val="accent1">
                                <a:tint val="60000"/>
                              </a:schemeClr>
                            </a:buClr>
                            <a:buSzPct val="85000"/>
                            <a:buFont typeface="Wingdings 2"/>
                            <a:buChar char=""/>
                            <a:defRPr kumimoji="0" sz="2000" kern="1200">
                              <a:solidFill>
                                <a:schemeClr val="tx1"/>
                              </a:solidFill>
                              <a:latin typeface="+mn-lt"/>
                              <a:ea typeface="+mn-ea"/>
                              <a:cs typeface="+mn-cs"/>
                            </a:defRPr>
                          </a:lvl3pPr>
                          <a:lvl4pPr marL="1097280" indent="-228600" algn="l" rtl="0" eaLnBrk="1" latinLnBrk="0" hangingPunct="1">
                            <a:spcBef>
                              <a:spcPts val="370"/>
                            </a:spcBef>
                            <a:buClr>
                              <a:schemeClr val="accent3"/>
                            </a:buClr>
                            <a:buSzPct val="80000"/>
                            <a:buFont typeface="Wingdings 2"/>
                            <a:buChar char=""/>
                            <a:defRPr kumimoji="0" sz="2000" kern="1200">
                              <a:solidFill>
                                <a:schemeClr val="tx1"/>
                              </a:solidFill>
                              <a:latin typeface="+mn-lt"/>
                              <a:ea typeface="+mn-ea"/>
                              <a:cs typeface="+mn-cs"/>
                            </a:defRPr>
                          </a:lvl4pPr>
                          <a:lvl5pPr marL="1371600" indent="-228600" algn="l" rtl="0" eaLnBrk="1" latinLnBrk="0" hangingPunct="1">
                            <a:spcBef>
                              <a:spcPts val="370"/>
                            </a:spcBef>
                            <a:buClr>
                              <a:schemeClr val="accent3"/>
                            </a:buClr>
                            <a:buFontTx/>
                            <a:buChar char="o"/>
                            <a:defRPr kumimoji="0" sz="2000" kern="1200">
                              <a:solidFill>
                                <a:schemeClr val="tx1"/>
                              </a:solidFill>
                              <a:latin typeface="+mn-lt"/>
                              <a:ea typeface="+mn-ea"/>
                              <a:cs typeface="+mn-cs"/>
                            </a:defRPr>
                          </a:lvl5pPr>
                          <a:lvl6pPr marL="1645920" indent="-228600" algn="l" rtl="0" eaLnBrk="1" latinLnBrk="0" hangingPunct="1">
                            <a:spcBef>
                              <a:spcPts val="370"/>
                            </a:spcBef>
                            <a:buClr>
                              <a:schemeClr val="accent3"/>
                            </a:buClr>
                            <a:buChar char="•"/>
                            <a:defRPr kumimoji="0" sz="1800" kern="1200" baseline="0">
                              <a:solidFill>
                                <a:schemeClr val="tx1"/>
                              </a:solidFill>
                              <a:latin typeface="+mn-lt"/>
                              <a:ea typeface="+mn-ea"/>
                              <a:cs typeface="+mn-cs"/>
                            </a:defRPr>
                          </a:lvl6pPr>
                          <a:lvl7pPr marL="1920240" indent="-228600" algn="l" rtl="0" eaLnBrk="1" latinLnBrk="0" hangingPunct="1">
                            <a:spcBef>
                              <a:spcPts val="370"/>
                            </a:spcBef>
                            <a:buClr>
                              <a:schemeClr val="accent2"/>
                            </a:buClr>
                            <a:buChar char="•"/>
                            <a:defRPr kumimoji="0" sz="1800" kern="1200">
                              <a:solidFill>
                                <a:schemeClr val="tx1"/>
                              </a:solidFill>
                              <a:latin typeface="+mn-lt"/>
                              <a:ea typeface="+mn-ea"/>
                              <a:cs typeface="+mn-cs"/>
                            </a:defRPr>
                          </a:lvl7pPr>
                          <a:lvl8pPr marL="2194560" indent="-228600" algn="l" rtl="0" eaLnBrk="1" latinLnBrk="0" hangingPunct="1">
                            <a:spcBef>
                              <a:spcPts val="370"/>
                            </a:spcBef>
                            <a:buClr>
                              <a:schemeClr val="accent1">
                                <a:tint val="60000"/>
                              </a:schemeClr>
                            </a:buClr>
                            <a:buChar char="•"/>
                            <a:defRPr kumimoji="0" sz="1800" kern="1200">
                              <a:solidFill>
                                <a:schemeClr val="tx1"/>
                              </a:solidFill>
                              <a:latin typeface="+mn-lt"/>
                              <a:ea typeface="+mn-ea"/>
                              <a:cs typeface="+mn-cs"/>
                            </a:defRPr>
                          </a:lvl8pPr>
                          <a:lvl9pPr marL="2468880" indent="-228600" algn="l" rtl="0" eaLnBrk="1" latinLnBrk="0" hangingPunct="1">
                            <a:spcBef>
                              <a:spcPts val="370"/>
                            </a:spcBef>
                            <a:buClr>
                              <a:schemeClr val="accent2">
                                <a:tint val="60000"/>
                              </a:schemeClr>
                            </a:buClr>
                            <a:buChar char="•"/>
                            <a:defRPr kumimoji="0" sz="1800" kern="1200">
                              <a:solidFill>
                                <a:schemeClr val="tx1"/>
                              </a:solidFill>
                              <a:latin typeface="+mn-lt"/>
                              <a:ea typeface="+mn-ea"/>
                              <a:cs typeface="+mn-cs"/>
                            </a:defRPr>
                          </a:lvl9pPr>
                        </a:lstStyle>
                        <a:p>
                          <a:pPr marL="0" indent="0" algn="just">
                            <a:buNone/>
                          </a:pPr>
                          <a:r>
                            <a:rPr lang="en-US" dirty="0" smtClean="0"/>
                            <a:t>The __________ of __________ ___________ ___________ the _______ _______ this _______ when ______ __________, a __________ ____________, __________ a __________ ____________ ______________ that ____________ __________ were “________ ____” ________ for _______________ _______. The ___________ __________ _______ when, _______ ________, a _________ ___________ _________ a ________. _______ ____________ __________ ______ _____ a ________ in __________ __________ for ___________ to ______________ __________ as the _____________ ___________ of ______________. </a:t>
                          </a:r>
                          <a:endParaRPr lang="ru-RU" dirty="0" smtClean="0"/>
                        </a:p>
                        <a:p>
                          <a:endParaRPr lang="ru-RU" dirty="0"/>
                        </a:p>
                      </a:txBody>
                      <a:useSpRect/>
                    </a:txSp>
                  </a:sp>
                </lc:lockedCanvas>
              </a:graphicData>
            </a:graphic>
          </wp:inline>
        </w:drawing>
      </w:r>
    </w:p>
    <w:p w:rsidR="004E1988" w:rsidRDefault="004E1988">
      <w:pPr>
        <w:rPr>
          <w:lang w:val="en-US"/>
        </w:rPr>
      </w:pPr>
      <w:r w:rsidRPr="004E1988">
        <w:rPr>
          <w:lang w:val="en-US"/>
        </w:rPr>
        <w:drawing>
          <wp:inline distT="0" distB="0" distL="0" distR="0">
            <wp:extent cx="6152515" cy="4547235"/>
            <wp:effectExtent l="0" t="0" r="0" b="0"/>
            <wp:docPr id="10"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745162"/>
                      <a:chOff x="914400" y="274638"/>
                      <a:chExt cx="7772400" cy="5745162"/>
                    </a:xfrm>
                  </a:grpSpPr>
                  <a:sp>
                    <a:nvSpPr>
                      <a:cNvPr id="2" name="Заголовок 1"/>
                      <a:cNvSpPr>
                        <a:spLocks noGrp="1"/>
                      </a:cNvSpPr>
                    </a:nvSpPr>
                    <a:spPr>
                      <a:xfrm>
                        <a:off x="914400" y="274638"/>
                        <a:ext cx="7772400" cy="1143000"/>
                      </a:xfrm>
                      <a:prstGeom prst="rect">
                        <a:avLst/>
                      </a:prstGeom>
                    </a:spPr>
                    <a:txSp>
                      <a:txBody>
                        <a:bodyPr bIns="91440" anchor="b" anchorCtr="0">
                          <a:normAutofit/>
                        </a:bodyPr>
                        <a:lstStyle>
                          <a:lvl1pPr algn="l" rtl="0" eaLnBrk="1" latinLnBrk="0" hangingPunct="1">
                            <a:spcBef>
                              <a:spcPct val="0"/>
                            </a:spcBef>
                            <a:buNone/>
                            <a:defRPr kumimoji="0" sz="4000" kern="1200">
                              <a:solidFill>
                                <a:schemeClr val="tx2"/>
                              </a:solidFill>
                              <a:latin typeface="+mj-lt"/>
                              <a:ea typeface="+mj-ea"/>
                              <a:cs typeface="+mj-cs"/>
                            </a:defRPr>
                          </a:lvl1pPr>
                        </a:lstStyle>
                        <a:p>
                          <a:pPr algn="ctr"/>
                          <a:r>
                            <a:rPr lang="en-US" b="1" dirty="0" smtClean="0">
                              <a:solidFill>
                                <a:schemeClr val="accent1">
                                  <a:lumMod val="75000"/>
                                </a:schemeClr>
                              </a:solidFill>
                            </a:rPr>
                            <a:t>Back-seat driver </a:t>
                          </a:r>
                          <a:endParaRPr lang="ru-RU" dirty="0"/>
                        </a:p>
                      </a:txBody>
                      <a:useSpRect/>
                    </a:txSp>
                  </a:sp>
                  <a:sp>
                    <a:nvSpPr>
                      <a:cNvPr id="3" name="Содержимое 2"/>
                      <a:cNvSpPr>
                        <a:spLocks noGrp="1"/>
                      </a:cNvSpPr>
                    </a:nvSpPr>
                    <a:spPr>
                      <a:xfrm>
                        <a:off x="914400" y="1447800"/>
                        <a:ext cx="7772400" cy="4572000"/>
                      </a:xfrm>
                      <a:prstGeom prst="rect">
                        <a:avLst/>
                      </a:prstGeom>
                    </a:spPr>
                    <a:txSp>
                      <a:txBody>
                        <a:bodyPr vert="horz">
                          <a:normAutofit fontScale="92500"/>
                        </a:bodyPr>
                        <a:lstStyle>
                          <a:lvl1pPr marL="274320" indent="-274320" algn="l" rtl="0" eaLnBrk="1" latinLnBrk="0" hangingPunct="1">
                            <a:spcBef>
                              <a:spcPts val="580"/>
                            </a:spcBef>
                            <a:buClr>
                              <a:schemeClr val="accent1"/>
                            </a:buClr>
                            <a:buSzPct val="85000"/>
                            <a:buFont typeface="Wingdings 2"/>
                            <a:buChar char=""/>
                            <a:defRPr kumimoji="0" sz="2600" kern="1200">
                              <a:solidFill>
                                <a:schemeClr val="tx1"/>
                              </a:solidFill>
                              <a:latin typeface="+mn-lt"/>
                              <a:ea typeface="+mn-ea"/>
                              <a:cs typeface="+mn-cs"/>
                            </a:defRPr>
                          </a:lvl1pPr>
                          <a:lvl2pPr marL="548640" indent="-228600" algn="l" rtl="0" eaLnBrk="1" latinLnBrk="0" hangingPunct="1">
                            <a:spcBef>
                              <a:spcPts val="370"/>
                            </a:spcBef>
                            <a:buClr>
                              <a:schemeClr val="accent2"/>
                            </a:buClr>
                            <a:buSzPct val="85000"/>
                            <a:buFont typeface="Wingdings 2"/>
                            <a:buChar char=""/>
                            <a:defRPr kumimoji="0" sz="2400" kern="1200">
                              <a:solidFill>
                                <a:schemeClr val="tx1"/>
                              </a:solidFill>
                              <a:latin typeface="+mn-lt"/>
                              <a:ea typeface="+mn-ea"/>
                              <a:cs typeface="+mn-cs"/>
                            </a:defRPr>
                          </a:lvl2pPr>
                          <a:lvl3pPr marL="822960" indent="-228600" algn="l" rtl="0" eaLnBrk="1" latinLnBrk="0" hangingPunct="1">
                            <a:spcBef>
                              <a:spcPts val="370"/>
                            </a:spcBef>
                            <a:buClr>
                              <a:schemeClr val="accent1">
                                <a:tint val="60000"/>
                              </a:schemeClr>
                            </a:buClr>
                            <a:buSzPct val="85000"/>
                            <a:buFont typeface="Wingdings 2"/>
                            <a:buChar char=""/>
                            <a:defRPr kumimoji="0" sz="2000" kern="1200">
                              <a:solidFill>
                                <a:schemeClr val="tx1"/>
                              </a:solidFill>
                              <a:latin typeface="+mn-lt"/>
                              <a:ea typeface="+mn-ea"/>
                              <a:cs typeface="+mn-cs"/>
                            </a:defRPr>
                          </a:lvl3pPr>
                          <a:lvl4pPr marL="1097280" indent="-228600" algn="l" rtl="0" eaLnBrk="1" latinLnBrk="0" hangingPunct="1">
                            <a:spcBef>
                              <a:spcPts val="370"/>
                            </a:spcBef>
                            <a:buClr>
                              <a:schemeClr val="accent3"/>
                            </a:buClr>
                            <a:buSzPct val="80000"/>
                            <a:buFont typeface="Wingdings 2"/>
                            <a:buChar char=""/>
                            <a:defRPr kumimoji="0" sz="2000" kern="1200">
                              <a:solidFill>
                                <a:schemeClr val="tx1"/>
                              </a:solidFill>
                              <a:latin typeface="+mn-lt"/>
                              <a:ea typeface="+mn-ea"/>
                              <a:cs typeface="+mn-cs"/>
                            </a:defRPr>
                          </a:lvl4pPr>
                          <a:lvl5pPr marL="1371600" indent="-228600" algn="l" rtl="0" eaLnBrk="1" latinLnBrk="0" hangingPunct="1">
                            <a:spcBef>
                              <a:spcPts val="370"/>
                            </a:spcBef>
                            <a:buClr>
                              <a:schemeClr val="accent3"/>
                            </a:buClr>
                            <a:buFontTx/>
                            <a:buChar char="o"/>
                            <a:defRPr kumimoji="0" sz="2000" kern="1200">
                              <a:solidFill>
                                <a:schemeClr val="tx1"/>
                              </a:solidFill>
                              <a:latin typeface="+mn-lt"/>
                              <a:ea typeface="+mn-ea"/>
                              <a:cs typeface="+mn-cs"/>
                            </a:defRPr>
                          </a:lvl5pPr>
                          <a:lvl6pPr marL="1645920" indent="-228600" algn="l" rtl="0" eaLnBrk="1" latinLnBrk="0" hangingPunct="1">
                            <a:spcBef>
                              <a:spcPts val="370"/>
                            </a:spcBef>
                            <a:buClr>
                              <a:schemeClr val="accent3"/>
                            </a:buClr>
                            <a:buChar char="•"/>
                            <a:defRPr kumimoji="0" sz="1800" kern="1200" baseline="0">
                              <a:solidFill>
                                <a:schemeClr val="tx1"/>
                              </a:solidFill>
                              <a:latin typeface="+mn-lt"/>
                              <a:ea typeface="+mn-ea"/>
                              <a:cs typeface="+mn-cs"/>
                            </a:defRPr>
                          </a:lvl6pPr>
                          <a:lvl7pPr marL="1920240" indent="-228600" algn="l" rtl="0" eaLnBrk="1" latinLnBrk="0" hangingPunct="1">
                            <a:spcBef>
                              <a:spcPts val="370"/>
                            </a:spcBef>
                            <a:buClr>
                              <a:schemeClr val="accent2"/>
                            </a:buClr>
                            <a:buChar char="•"/>
                            <a:defRPr kumimoji="0" sz="1800" kern="1200">
                              <a:solidFill>
                                <a:schemeClr val="tx1"/>
                              </a:solidFill>
                              <a:latin typeface="+mn-lt"/>
                              <a:ea typeface="+mn-ea"/>
                              <a:cs typeface="+mn-cs"/>
                            </a:defRPr>
                          </a:lvl7pPr>
                          <a:lvl8pPr marL="2194560" indent="-228600" algn="l" rtl="0" eaLnBrk="1" latinLnBrk="0" hangingPunct="1">
                            <a:spcBef>
                              <a:spcPts val="370"/>
                            </a:spcBef>
                            <a:buClr>
                              <a:schemeClr val="accent1">
                                <a:tint val="60000"/>
                              </a:schemeClr>
                            </a:buClr>
                            <a:buChar char="•"/>
                            <a:defRPr kumimoji="0" sz="1800" kern="1200">
                              <a:solidFill>
                                <a:schemeClr val="tx1"/>
                              </a:solidFill>
                              <a:latin typeface="+mn-lt"/>
                              <a:ea typeface="+mn-ea"/>
                              <a:cs typeface="+mn-cs"/>
                            </a:defRPr>
                          </a:lvl8pPr>
                          <a:lvl9pPr marL="2468880" indent="-228600" algn="l" rtl="0" eaLnBrk="1" latinLnBrk="0" hangingPunct="1">
                            <a:spcBef>
                              <a:spcPts val="370"/>
                            </a:spcBef>
                            <a:buClr>
                              <a:schemeClr val="accent2">
                                <a:tint val="60000"/>
                              </a:schemeClr>
                            </a:buClr>
                            <a:buChar char="•"/>
                            <a:defRPr kumimoji="0" sz="1800" kern="1200">
                              <a:solidFill>
                                <a:schemeClr val="tx1"/>
                              </a:solidFill>
                              <a:latin typeface="+mn-lt"/>
                              <a:ea typeface="+mn-ea"/>
                              <a:cs typeface="+mn-cs"/>
                            </a:defRPr>
                          </a:lvl9pPr>
                        </a:lstStyle>
                        <a:p>
                          <a:pPr marL="0" indent="0" algn="just">
                            <a:lnSpc>
                              <a:spcPct val="150000"/>
                            </a:lnSpc>
                            <a:buNone/>
                          </a:pPr>
                          <a:r>
                            <a:rPr lang="en-US" sz="2800" dirty="0" smtClean="0"/>
                            <a:t>The </a:t>
                          </a:r>
                          <a:r>
                            <a:rPr lang="en-US" sz="2800" u="sng" dirty="0" smtClean="0">
                              <a:solidFill>
                                <a:schemeClr val="accent1">
                                  <a:lumMod val="75000"/>
                                </a:schemeClr>
                              </a:solidFill>
                            </a:rPr>
                            <a:t>develop</a:t>
                          </a:r>
                          <a:r>
                            <a:rPr lang="en-US" sz="2800" dirty="0" smtClean="0"/>
                            <a:t>ment of </a:t>
                          </a:r>
                          <a:r>
                            <a:rPr lang="en-US" sz="2800" u="sng" dirty="0" smtClean="0">
                              <a:solidFill>
                                <a:schemeClr val="accent1">
                                  <a:lumMod val="75000"/>
                                </a:schemeClr>
                              </a:solidFill>
                            </a:rPr>
                            <a:t>self</a:t>
                          </a:r>
                          <a:r>
                            <a:rPr lang="en-US" sz="2800" dirty="0" smtClean="0"/>
                            <a:t>-</a:t>
                          </a:r>
                          <a:r>
                            <a:rPr lang="en-US" sz="2800" u="sng" dirty="0" smtClean="0">
                              <a:solidFill>
                                <a:schemeClr val="accent1">
                                  <a:lumMod val="75000"/>
                                </a:schemeClr>
                              </a:solidFill>
                            </a:rPr>
                            <a:t>dri</a:t>
                          </a:r>
                          <a:r>
                            <a:rPr lang="en-US" sz="2800" dirty="0" smtClean="0"/>
                            <a:t>ving </a:t>
                          </a:r>
                          <a:r>
                            <a:rPr lang="en-US" sz="2800" u="sng" dirty="0" smtClean="0">
                              <a:solidFill>
                                <a:schemeClr val="accent1">
                                  <a:lumMod val="75000"/>
                                </a:schemeClr>
                              </a:solidFill>
                            </a:rPr>
                            <a:t>cars</a:t>
                          </a:r>
                          <a:r>
                            <a:rPr lang="en-US" sz="2800" dirty="0" smtClean="0"/>
                            <a:t> </a:t>
                          </a:r>
                          <a:r>
                            <a:rPr lang="en-US" sz="2800" u="sng" dirty="0" smtClean="0">
                              <a:solidFill>
                                <a:schemeClr val="accent1">
                                  <a:lumMod val="75000"/>
                                </a:schemeClr>
                              </a:solidFill>
                            </a:rPr>
                            <a:t>en</a:t>
                          </a:r>
                          <a:r>
                            <a:rPr lang="en-US" sz="2800" dirty="0" smtClean="0"/>
                            <a:t>tered the </a:t>
                          </a:r>
                          <a:r>
                            <a:rPr lang="en-US" sz="2800" u="sng" dirty="0" smtClean="0">
                              <a:solidFill>
                                <a:schemeClr val="accent1">
                                  <a:lumMod val="75000"/>
                                </a:schemeClr>
                              </a:solidFill>
                            </a:rPr>
                            <a:t>slow</a:t>
                          </a:r>
                          <a:r>
                            <a:rPr lang="en-US" sz="2800" dirty="0" smtClean="0"/>
                            <a:t> </a:t>
                          </a:r>
                          <a:r>
                            <a:rPr lang="en-US" sz="2800" u="sng" dirty="0" smtClean="0">
                              <a:solidFill>
                                <a:schemeClr val="accent1">
                                  <a:lumMod val="75000"/>
                                </a:schemeClr>
                              </a:solidFill>
                            </a:rPr>
                            <a:t>lane</a:t>
                          </a:r>
                          <a:r>
                            <a:rPr lang="en-US" sz="2800" dirty="0" smtClean="0"/>
                            <a:t> </a:t>
                          </a:r>
                          <a:r>
                            <a:rPr lang="en-US" sz="2800" u="sng" dirty="0" smtClean="0">
                              <a:solidFill>
                                <a:schemeClr val="accent1">
                                  <a:lumMod val="75000"/>
                                </a:schemeClr>
                              </a:solidFill>
                            </a:rPr>
                            <a:t>this</a:t>
                          </a:r>
                          <a:r>
                            <a:rPr lang="en-US" sz="2800" dirty="0" smtClean="0"/>
                            <a:t> </a:t>
                          </a:r>
                          <a:r>
                            <a:rPr lang="en-US" sz="2800" u="sng" dirty="0" smtClean="0">
                              <a:solidFill>
                                <a:schemeClr val="accent1">
                                  <a:lumMod val="75000"/>
                                </a:schemeClr>
                              </a:solidFill>
                            </a:rPr>
                            <a:t>week</a:t>
                          </a:r>
                          <a:r>
                            <a:rPr lang="en-US" sz="2800" dirty="0" smtClean="0"/>
                            <a:t> when </a:t>
                          </a:r>
                          <a:r>
                            <a:rPr lang="en-US" sz="2800" u="sng" dirty="0" smtClean="0">
                              <a:solidFill>
                                <a:schemeClr val="accent1">
                                  <a:lumMod val="75000"/>
                                </a:schemeClr>
                              </a:solidFill>
                            </a:rPr>
                            <a:t>Missy</a:t>
                          </a:r>
                          <a:r>
                            <a:rPr lang="en-US" sz="2800" dirty="0" smtClean="0"/>
                            <a:t> </a:t>
                          </a:r>
                          <a:r>
                            <a:rPr lang="en-US" sz="2800" u="sng" dirty="0" smtClean="0">
                              <a:solidFill>
                                <a:schemeClr val="accent1">
                                  <a:lumMod val="75000"/>
                                </a:schemeClr>
                              </a:solidFill>
                            </a:rPr>
                            <a:t>Cum</a:t>
                          </a:r>
                          <a:r>
                            <a:rPr lang="en-US" sz="2800" dirty="0" smtClean="0"/>
                            <a:t>mings, a ro</a:t>
                          </a:r>
                          <a:r>
                            <a:rPr lang="en-US" sz="2800" u="sng" dirty="0" smtClean="0">
                              <a:solidFill>
                                <a:schemeClr val="accent1">
                                  <a:lumMod val="75000"/>
                                </a:schemeClr>
                              </a:solidFill>
                            </a:rPr>
                            <a:t>bo</a:t>
                          </a:r>
                          <a:r>
                            <a:rPr lang="en-US" sz="2800" dirty="0" smtClean="0"/>
                            <a:t>tics </a:t>
                          </a:r>
                          <a:r>
                            <a:rPr lang="en-US" sz="2800" u="sng" dirty="0" smtClean="0">
                              <a:solidFill>
                                <a:schemeClr val="accent1">
                                  <a:lumMod val="75000"/>
                                </a:schemeClr>
                              </a:solidFill>
                            </a:rPr>
                            <a:t>ex</a:t>
                          </a:r>
                          <a:r>
                            <a:rPr lang="en-US" sz="2800" dirty="0" smtClean="0"/>
                            <a:t>pert, </a:t>
                          </a:r>
                          <a:r>
                            <a:rPr lang="en-US" sz="2800" u="sng" dirty="0" smtClean="0">
                              <a:solidFill>
                                <a:schemeClr val="accent1">
                                  <a:lumMod val="75000"/>
                                </a:schemeClr>
                              </a:solidFill>
                            </a:rPr>
                            <a:t>told</a:t>
                          </a:r>
                          <a:r>
                            <a:rPr lang="en-US" sz="2800" dirty="0" smtClean="0"/>
                            <a:t> a </a:t>
                          </a:r>
                          <a:r>
                            <a:rPr lang="en-US" sz="2800" u="sng" dirty="0" smtClean="0">
                              <a:solidFill>
                                <a:schemeClr val="accent1">
                                  <a:lumMod val="75000"/>
                                </a:schemeClr>
                              </a:solidFill>
                            </a:rPr>
                            <a:t>US</a:t>
                          </a:r>
                          <a:r>
                            <a:rPr lang="en-US" sz="2800" dirty="0" smtClean="0"/>
                            <a:t> </a:t>
                          </a:r>
                          <a:r>
                            <a:rPr lang="en-US" sz="2800" u="sng" dirty="0" smtClean="0">
                              <a:solidFill>
                                <a:schemeClr val="accent1">
                                  <a:lumMod val="75000"/>
                                </a:schemeClr>
                              </a:solidFill>
                            </a:rPr>
                            <a:t>Se</a:t>
                          </a:r>
                          <a:r>
                            <a:rPr lang="en-US" sz="2800" dirty="0" smtClean="0"/>
                            <a:t>nate Com</a:t>
                          </a:r>
                          <a:r>
                            <a:rPr lang="en-US" sz="2800" u="sng" dirty="0" smtClean="0">
                              <a:solidFill>
                                <a:schemeClr val="accent1">
                                  <a:lumMod val="75000"/>
                                </a:schemeClr>
                              </a:solidFill>
                            </a:rPr>
                            <a:t>mi</a:t>
                          </a:r>
                          <a:r>
                            <a:rPr lang="en-US" sz="2800" dirty="0" smtClean="0"/>
                            <a:t>ttee that au</a:t>
                          </a:r>
                          <a:r>
                            <a:rPr lang="en-US" sz="2800" u="sng" dirty="0" smtClean="0">
                              <a:solidFill>
                                <a:schemeClr val="accent1">
                                  <a:lumMod val="75000"/>
                                </a:schemeClr>
                              </a:solidFill>
                            </a:rPr>
                            <a:t>to</a:t>
                          </a:r>
                          <a:r>
                            <a:rPr lang="en-US" sz="2800" dirty="0" smtClean="0"/>
                            <a:t>nomous </a:t>
                          </a:r>
                          <a:r>
                            <a:rPr lang="en-US" sz="2800" u="sng" dirty="0" smtClean="0">
                              <a:solidFill>
                                <a:schemeClr val="accent1">
                                  <a:lumMod val="75000"/>
                                </a:schemeClr>
                              </a:solidFill>
                            </a:rPr>
                            <a:t>ve</a:t>
                          </a:r>
                          <a:r>
                            <a:rPr lang="en-US" sz="2800" dirty="0" smtClean="0"/>
                            <a:t>hicles were “</a:t>
                          </a:r>
                          <a:r>
                            <a:rPr lang="en-US" sz="2800" u="sng" dirty="0" smtClean="0">
                              <a:solidFill>
                                <a:schemeClr val="accent1">
                                  <a:lumMod val="75000"/>
                                </a:schemeClr>
                              </a:solidFill>
                            </a:rPr>
                            <a:t>ab</a:t>
                          </a:r>
                          <a:r>
                            <a:rPr lang="en-US" sz="2800" dirty="0" smtClean="0"/>
                            <a:t>solutely </a:t>
                          </a:r>
                          <a:r>
                            <a:rPr lang="en-US" sz="2800" u="sng" dirty="0" smtClean="0">
                              <a:solidFill>
                                <a:schemeClr val="accent1">
                                  <a:lumMod val="75000"/>
                                </a:schemeClr>
                              </a:solidFill>
                            </a:rPr>
                            <a:t>not</a:t>
                          </a:r>
                          <a:r>
                            <a:rPr lang="en-US" sz="2800" dirty="0" smtClean="0"/>
                            <a:t>” </a:t>
                          </a:r>
                          <a:r>
                            <a:rPr lang="en-US" sz="2800" u="sng" dirty="0" smtClean="0">
                              <a:solidFill>
                                <a:schemeClr val="accent1">
                                  <a:lumMod val="75000"/>
                                </a:schemeClr>
                              </a:solidFill>
                            </a:rPr>
                            <a:t>rea</a:t>
                          </a:r>
                          <a:r>
                            <a:rPr lang="en-US" sz="2800" dirty="0" smtClean="0"/>
                            <a:t>dy for </a:t>
                          </a:r>
                          <a:r>
                            <a:rPr lang="en-US" sz="2800" u="sng" dirty="0" smtClean="0">
                              <a:solidFill>
                                <a:schemeClr val="accent1">
                                  <a:lumMod val="75000"/>
                                </a:schemeClr>
                              </a:solidFill>
                            </a:rPr>
                            <a:t>wide</a:t>
                          </a:r>
                          <a:r>
                            <a:rPr lang="en-US" sz="2800" dirty="0" smtClean="0"/>
                            <a:t>spread </a:t>
                          </a:r>
                          <a:r>
                            <a:rPr lang="en-US" sz="2800" u="sng" dirty="0" smtClean="0">
                              <a:solidFill>
                                <a:schemeClr val="accent1">
                                  <a:lumMod val="75000"/>
                                </a:schemeClr>
                              </a:solidFill>
                            </a:rPr>
                            <a:t>use</a:t>
                          </a:r>
                          <a:r>
                            <a:rPr lang="en-US" sz="2800" dirty="0" smtClean="0"/>
                            <a:t>. The de</a:t>
                          </a:r>
                          <a:r>
                            <a:rPr lang="en-US" sz="2800" u="sng" dirty="0" smtClean="0">
                              <a:solidFill>
                                <a:schemeClr val="accent1">
                                  <a:lumMod val="75000"/>
                                </a:schemeClr>
                              </a:solidFill>
                            </a:rPr>
                            <a:t>bate</a:t>
                          </a:r>
                          <a:r>
                            <a:rPr lang="en-US" sz="2800" dirty="0" smtClean="0"/>
                            <a:t> </a:t>
                          </a:r>
                          <a:r>
                            <a:rPr lang="en-US" sz="2800" u="sng" dirty="0" smtClean="0">
                              <a:solidFill>
                                <a:schemeClr val="accent1">
                                  <a:lumMod val="75000"/>
                                </a:schemeClr>
                              </a:solidFill>
                            </a:rPr>
                            <a:t>shif</a:t>
                          </a:r>
                          <a:r>
                            <a:rPr lang="en-US" sz="2800" dirty="0" smtClean="0"/>
                            <a:t>ted </a:t>
                          </a:r>
                          <a:r>
                            <a:rPr lang="en-US" sz="2800" u="sng" dirty="0" smtClean="0">
                              <a:solidFill>
                                <a:schemeClr val="accent1">
                                  <a:lumMod val="75000"/>
                                </a:schemeClr>
                              </a:solidFill>
                            </a:rPr>
                            <a:t>gear</a:t>
                          </a:r>
                          <a:r>
                            <a:rPr lang="en-US" sz="2800" dirty="0" smtClean="0"/>
                            <a:t> when, </a:t>
                          </a:r>
                          <a:r>
                            <a:rPr lang="en-US" sz="2800" u="sng" dirty="0" smtClean="0">
                              <a:solidFill>
                                <a:schemeClr val="accent1">
                                  <a:lumMod val="75000"/>
                                </a:schemeClr>
                              </a:solidFill>
                            </a:rPr>
                            <a:t>last</a:t>
                          </a:r>
                          <a:r>
                            <a:rPr lang="en-US" sz="2800" dirty="0" smtClean="0">
                              <a:solidFill>
                                <a:schemeClr val="accent1">
                                  <a:lumMod val="75000"/>
                                </a:schemeClr>
                              </a:solidFill>
                            </a:rPr>
                            <a:t> </a:t>
                          </a:r>
                          <a:r>
                            <a:rPr lang="en-US" sz="2800" u="sng" dirty="0" smtClean="0">
                              <a:solidFill>
                                <a:schemeClr val="accent1">
                                  <a:lumMod val="75000"/>
                                </a:schemeClr>
                              </a:solidFill>
                            </a:rPr>
                            <a:t>month</a:t>
                          </a:r>
                          <a:r>
                            <a:rPr lang="en-US" sz="2800" dirty="0" smtClean="0"/>
                            <a:t>, a </a:t>
                          </a:r>
                          <a:r>
                            <a:rPr lang="en-US" sz="2800" u="sng" dirty="0" smtClean="0">
                              <a:solidFill>
                                <a:schemeClr val="accent1">
                                  <a:lumMod val="75000"/>
                                </a:schemeClr>
                              </a:solidFill>
                            </a:rPr>
                            <a:t>Google</a:t>
                          </a:r>
                          <a:r>
                            <a:rPr lang="en-US" sz="2800" dirty="0" smtClean="0"/>
                            <a:t> </a:t>
                          </a:r>
                          <a:r>
                            <a:rPr lang="en-US" sz="2800" u="sng" dirty="0" smtClean="0">
                              <a:solidFill>
                                <a:schemeClr val="accent1">
                                  <a:lumMod val="75000"/>
                                </a:schemeClr>
                              </a:solidFill>
                            </a:rPr>
                            <a:t>pro</a:t>
                          </a:r>
                          <a:r>
                            <a:rPr lang="en-US" sz="2800" dirty="0" smtClean="0"/>
                            <a:t>totype </a:t>
                          </a:r>
                          <a:r>
                            <a:rPr lang="en-US" sz="2800" u="sng" dirty="0" smtClean="0">
                              <a:solidFill>
                                <a:schemeClr val="accent1">
                                  <a:lumMod val="75000"/>
                                </a:schemeClr>
                              </a:solidFill>
                            </a:rPr>
                            <a:t>struck</a:t>
                          </a:r>
                          <a:r>
                            <a:rPr lang="en-US" sz="2800" dirty="0" smtClean="0"/>
                            <a:t> a </a:t>
                          </a:r>
                          <a:r>
                            <a:rPr lang="en-US" sz="2800" u="sng" dirty="0" smtClean="0">
                              <a:solidFill>
                                <a:schemeClr val="accent1">
                                  <a:lumMod val="75000"/>
                                </a:schemeClr>
                              </a:solidFill>
                            </a:rPr>
                            <a:t>bus</a:t>
                          </a:r>
                          <a:r>
                            <a:rPr lang="en-US" sz="2800" dirty="0" smtClean="0"/>
                            <a:t>. </a:t>
                          </a:r>
                          <a:r>
                            <a:rPr lang="en-US" sz="2800" u="sng" dirty="0" smtClean="0">
                              <a:solidFill>
                                <a:schemeClr val="accent1">
                                  <a:lumMod val="75000"/>
                                </a:schemeClr>
                              </a:solidFill>
                            </a:rPr>
                            <a:t>That</a:t>
                          </a:r>
                          <a:r>
                            <a:rPr lang="en-US" sz="2800" dirty="0" smtClean="0"/>
                            <a:t> </a:t>
                          </a:r>
                          <a:r>
                            <a:rPr lang="en-US" sz="2800" u="sng" dirty="0" smtClean="0">
                              <a:solidFill>
                                <a:schemeClr val="accent1">
                                  <a:lumMod val="75000"/>
                                </a:schemeClr>
                              </a:solidFill>
                            </a:rPr>
                            <a:t>low</a:t>
                          </a:r>
                          <a:r>
                            <a:rPr lang="en-US" sz="2800" dirty="0" smtClean="0"/>
                            <a:t>-speed </a:t>
                          </a:r>
                          <a:r>
                            <a:rPr lang="en-US" sz="2800" u="sng" dirty="0" smtClean="0">
                              <a:solidFill>
                                <a:schemeClr val="accent1">
                                  <a:lumMod val="75000"/>
                                </a:schemeClr>
                              </a:solidFill>
                            </a:rPr>
                            <a:t>ding</a:t>
                          </a:r>
                          <a:r>
                            <a:rPr lang="en-US" sz="2800" dirty="0" smtClean="0"/>
                            <a:t> </a:t>
                          </a:r>
                          <a:r>
                            <a:rPr lang="en-US" sz="2800" u="sng" dirty="0" smtClean="0">
                              <a:solidFill>
                                <a:schemeClr val="accent1">
                                  <a:lumMod val="75000"/>
                                </a:schemeClr>
                              </a:solidFill>
                            </a:rPr>
                            <a:t>might</a:t>
                          </a:r>
                          <a:r>
                            <a:rPr lang="en-US" sz="2800" dirty="0" smtClean="0"/>
                            <a:t> put a </a:t>
                          </a:r>
                          <a:r>
                            <a:rPr lang="en-US" sz="2800" u="sng" dirty="0" smtClean="0">
                              <a:solidFill>
                                <a:schemeClr val="accent1">
                                  <a:lumMod val="75000"/>
                                </a:schemeClr>
                              </a:solidFill>
                            </a:rPr>
                            <a:t>dent</a:t>
                          </a:r>
                          <a:r>
                            <a:rPr lang="en-US" sz="2800" dirty="0" smtClean="0"/>
                            <a:t> in </a:t>
                          </a:r>
                          <a:r>
                            <a:rPr lang="en-US" sz="2800" u="sng" dirty="0" smtClean="0">
                              <a:solidFill>
                                <a:schemeClr val="accent1">
                                  <a:lumMod val="75000"/>
                                </a:schemeClr>
                              </a:solidFill>
                            </a:rPr>
                            <a:t>Google’s</a:t>
                          </a:r>
                          <a:r>
                            <a:rPr lang="en-US" sz="2800" dirty="0" smtClean="0"/>
                            <a:t> </a:t>
                          </a:r>
                          <a:r>
                            <a:rPr lang="en-US" sz="2800" u="sng" dirty="0" smtClean="0">
                              <a:solidFill>
                                <a:schemeClr val="accent1">
                                  <a:lumMod val="75000"/>
                                </a:schemeClr>
                              </a:solidFill>
                            </a:rPr>
                            <a:t>hopes</a:t>
                          </a:r>
                          <a:r>
                            <a:rPr lang="en-US" sz="2800" dirty="0" smtClean="0"/>
                            <a:t> for com</a:t>
                          </a:r>
                          <a:r>
                            <a:rPr lang="en-US" sz="2800" u="sng" dirty="0" smtClean="0">
                              <a:solidFill>
                                <a:schemeClr val="accent1">
                                  <a:lumMod val="75000"/>
                                </a:schemeClr>
                              </a:solidFill>
                            </a:rPr>
                            <a:t>pu</a:t>
                          </a:r>
                          <a:r>
                            <a:rPr lang="en-US" sz="2800" dirty="0" smtClean="0"/>
                            <a:t>ters to over</a:t>
                          </a:r>
                          <a:r>
                            <a:rPr lang="en-US" sz="2800" u="sng" dirty="0" smtClean="0">
                              <a:solidFill>
                                <a:schemeClr val="accent1">
                                  <a:lumMod val="75000"/>
                                </a:schemeClr>
                              </a:solidFill>
                            </a:rPr>
                            <a:t>take</a:t>
                          </a:r>
                          <a:r>
                            <a:rPr lang="en-US" sz="2800" dirty="0" smtClean="0">
                              <a:solidFill>
                                <a:schemeClr val="accent1">
                                  <a:lumMod val="75000"/>
                                </a:schemeClr>
                              </a:solidFill>
                            </a:rPr>
                            <a:t> </a:t>
                          </a:r>
                          <a:r>
                            <a:rPr lang="en-US" sz="2800" u="sng" dirty="0" smtClean="0">
                              <a:solidFill>
                                <a:schemeClr val="accent1">
                                  <a:lumMod val="75000"/>
                                </a:schemeClr>
                              </a:solidFill>
                            </a:rPr>
                            <a:t>hu</a:t>
                          </a:r>
                          <a:r>
                            <a:rPr lang="en-US" sz="2800" dirty="0" smtClean="0"/>
                            <a:t>mans as the </a:t>
                          </a:r>
                          <a:r>
                            <a:rPr lang="en-US" sz="2800" u="sng" dirty="0" smtClean="0">
                              <a:solidFill>
                                <a:schemeClr val="accent1">
                                  <a:lumMod val="75000"/>
                                </a:schemeClr>
                              </a:solidFill>
                            </a:rPr>
                            <a:t>pri</a:t>
                          </a:r>
                          <a:r>
                            <a:rPr lang="en-US" sz="2800" dirty="0" smtClean="0"/>
                            <a:t>mary </a:t>
                          </a:r>
                          <a:r>
                            <a:rPr lang="en-US" sz="2800" u="sng" dirty="0" smtClean="0">
                              <a:solidFill>
                                <a:schemeClr val="accent1">
                                  <a:lumMod val="75000"/>
                                </a:schemeClr>
                              </a:solidFill>
                            </a:rPr>
                            <a:t>dri</a:t>
                          </a:r>
                          <a:r>
                            <a:rPr lang="en-US" sz="2800" dirty="0" smtClean="0"/>
                            <a:t>vers of </a:t>
                          </a:r>
                          <a:r>
                            <a:rPr lang="en-US" sz="2800" u="sng" dirty="0" smtClean="0">
                              <a:solidFill>
                                <a:schemeClr val="accent1">
                                  <a:lumMod val="75000"/>
                                </a:schemeClr>
                              </a:solidFill>
                            </a:rPr>
                            <a:t>cars</a:t>
                          </a:r>
                          <a:r>
                            <a:rPr lang="en-US" sz="2800" dirty="0" smtClean="0"/>
                            <a:t>. </a:t>
                          </a:r>
                          <a:endParaRPr lang="ru-RU" sz="2800" dirty="0" smtClean="0"/>
                        </a:p>
                        <a:p>
                          <a:pPr marL="0" indent="0" algn="r">
                            <a:buNone/>
                          </a:pPr>
                          <a:r>
                            <a:rPr lang="en-US" sz="1500" dirty="0" smtClean="0"/>
                            <a:t>© The Economist, March, 19, 2016</a:t>
                          </a:r>
                          <a:endParaRPr lang="ru-RU" sz="1500" dirty="0" smtClean="0"/>
                        </a:p>
                        <a:p>
                          <a:pPr marL="0" indent="0" algn="r">
                            <a:buNone/>
                          </a:pPr>
                          <a:endParaRPr lang="ru-RU" dirty="0"/>
                        </a:p>
                      </a:txBody>
                      <a:useSpRect/>
                    </a:txSp>
                  </a:sp>
                </lc:lockedCanvas>
              </a:graphicData>
            </a:graphic>
          </wp:inline>
        </w:drawing>
      </w:r>
    </w:p>
    <w:p w:rsidR="00FB7823" w:rsidRPr="00C96048" w:rsidRDefault="00FB7823" w:rsidP="00FB7823">
      <w:pPr>
        <w:ind w:firstLine="708"/>
        <w:rPr>
          <w:sz w:val="40"/>
          <w:szCs w:val="40"/>
          <w:lang w:val="en-US"/>
        </w:rPr>
      </w:pPr>
      <w:r w:rsidRPr="00C96048">
        <w:rPr>
          <w:sz w:val="40"/>
          <w:szCs w:val="40"/>
          <w:lang w:val="en-US"/>
        </w:rPr>
        <w:lastRenderedPageBreak/>
        <w:t>1. Running dictation</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Choose a short passage or dialogue and make several copies. Put the copies up around the walls of the classroom (or even the school building).</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 xml:space="preserve">Put the students in pairs or small groups. </w:t>
      </w:r>
    </w:p>
    <w:p w:rsidR="00FB7823"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 xml:space="preserve">The aim is _________________________________________________________________.  They remember </w:t>
      </w:r>
      <w:r>
        <w:rPr>
          <w:rFonts w:asciiTheme="minorHAnsi" w:hAnsiTheme="minorHAnsi" w:cstheme="minorHAnsi"/>
          <w:color w:val="000000"/>
          <w:sz w:val="36"/>
          <w:szCs w:val="36"/>
          <w:lang w:val="en-US"/>
        </w:rPr>
        <w:t>________________________</w:t>
      </w:r>
    </w:p>
    <w:p w:rsidR="00FB7823"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__________________________________________________ . They</w:t>
      </w:r>
      <w:r>
        <w:rPr>
          <w:rFonts w:asciiTheme="minorHAnsi" w:hAnsiTheme="minorHAnsi" w:cstheme="minorHAnsi"/>
          <w:color w:val="000000"/>
          <w:sz w:val="36"/>
          <w:szCs w:val="36"/>
          <w:lang w:val="en-US"/>
        </w:rPr>
        <w:t>________________________________________________</w:t>
      </w:r>
      <w:r w:rsidRPr="00393539">
        <w:rPr>
          <w:rFonts w:asciiTheme="minorHAnsi" w:hAnsiTheme="minorHAnsi" w:cstheme="minorHAnsi"/>
          <w:color w:val="000000"/>
          <w:sz w:val="36"/>
          <w:szCs w:val="36"/>
          <w:lang w:val="en-US"/>
        </w:rPr>
        <w:t xml:space="preserve"> </w:t>
      </w:r>
      <w:r>
        <w:rPr>
          <w:rFonts w:asciiTheme="minorHAnsi" w:hAnsiTheme="minorHAnsi" w:cstheme="minorHAnsi"/>
          <w:color w:val="000000"/>
          <w:sz w:val="36"/>
          <w:szCs w:val="36"/>
          <w:lang w:val="en-US"/>
        </w:rPr>
        <w:t>_</w:t>
      </w:r>
      <w:r w:rsidRPr="00393539">
        <w:rPr>
          <w:rFonts w:asciiTheme="minorHAnsi" w:hAnsiTheme="minorHAnsi" w:cstheme="minorHAnsi"/>
          <w:color w:val="000000"/>
          <w:sz w:val="36"/>
          <w:szCs w:val="36"/>
          <w:lang w:val="en-US"/>
        </w:rPr>
        <w:t>___________________________________________________ who _____________________. They then</w:t>
      </w:r>
      <w:r>
        <w:rPr>
          <w:rFonts w:asciiTheme="minorHAnsi" w:hAnsiTheme="minorHAnsi" w:cstheme="minorHAnsi"/>
          <w:color w:val="000000"/>
          <w:sz w:val="36"/>
          <w:szCs w:val="36"/>
          <w:lang w:val="en-US"/>
        </w:rPr>
        <w:t>__________________</w:t>
      </w:r>
    </w:p>
    <w:p w:rsidR="00FB7823"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 xml:space="preserve"> __________________. _____________several ____________ they </w:t>
      </w:r>
      <w:r>
        <w:rPr>
          <w:rFonts w:asciiTheme="minorHAnsi" w:hAnsiTheme="minorHAnsi" w:cstheme="minorHAnsi"/>
          <w:color w:val="000000"/>
          <w:sz w:val="36"/>
          <w:szCs w:val="36"/>
          <w:lang w:val="en-US"/>
        </w:rPr>
        <w:t>_______________________________________________</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 xml:space="preserve">________________________________________________.   </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This means they really do have to run back and forth because students will only remember three or four words at a time.</w:t>
      </w:r>
    </w:p>
    <w:p w:rsidR="00FB7823" w:rsidRDefault="00FB7823" w:rsidP="00FB7823">
      <w:pPr>
        <w:pStyle w:val="a7"/>
        <w:spacing w:before="240" w:beforeAutospacing="0" w:after="240" w:afterAutospacing="0"/>
        <w:rPr>
          <w:rFonts w:asciiTheme="minorHAnsi" w:hAnsiTheme="minorHAnsi" w:cstheme="minorHAnsi"/>
          <w:color w:val="000000"/>
          <w:sz w:val="36"/>
          <w:szCs w:val="36"/>
          <w:lang w:val="en-US"/>
        </w:rPr>
      </w:pPr>
      <w:r>
        <w:rPr>
          <w:rFonts w:asciiTheme="minorHAnsi" w:hAnsiTheme="minorHAnsi" w:cstheme="minorHAnsi"/>
          <w:color w:val="000000"/>
          <w:sz w:val="36"/>
          <w:szCs w:val="36"/>
          <w:lang w:val="en-US"/>
        </w:rPr>
        <w:t>The winning pair _____________________________________________</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Pr>
          <w:rFonts w:asciiTheme="minorHAnsi" w:hAnsiTheme="minorHAnsi" w:cstheme="minorHAnsi"/>
          <w:color w:val="000000"/>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539">
        <w:rPr>
          <w:rFonts w:asciiTheme="minorHAnsi" w:hAnsiTheme="minorHAnsi" w:cstheme="minorHAnsi"/>
          <w:color w:val="000000"/>
          <w:sz w:val="36"/>
          <w:szCs w:val="36"/>
          <w:lang w:val="en-US"/>
        </w:rPr>
        <w:t xml:space="preserve"> </w:t>
      </w:r>
    </w:p>
    <w:p w:rsidR="00FB7823" w:rsidRPr="00393539" w:rsidRDefault="00FB7823" w:rsidP="00FB7823">
      <w:pPr>
        <w:pStyle w:val="a7"/>
        <w:spacing w:before="240" w:beforeAutospacing="0" w:after="240" w:afterAutospacing="0"/>
        <w:rPr>
          <w:rFonts w:asciiTheme="minorHAnsi" w:hAnsiTheme="minorHAnsi" w:cstheme="minorHAnsi"/>
          <w:color w:val="000000"/>
          <w:sz w:val="36"/>
          <w:szCs w:val="36"/>
          <w:lang w:val="en-US"/>
        </w:rPr>
      </w:pPr>
      <w:r w:rsidRPr="00393539">
        <w:rPr>
          <w:rFonts w:asciiTheme="minorHAnsi" w:hAnsiTheme="minorHAnsi" w:cstheme="minorHAnsi"/>
          <w:color w:val="000000"/>
          <w:sz w:val="36"/>
          <w:szCs w:val="36"/>
          <w:lang w:val="en-US"/>
        </w:rPr>
        <w:t>A good idea is to teach them punctuation vocabulary beforehand if you want them to use the correct punctuation in English. It's a good way to check spelling and fabulous for pronunciation - and great memory training!</w:t>
      </w:r>
    </w:p>
    <w:p w:rsidR="004E1988" w:rsidRDefault="004E1988">
      <w:pPr>
        <w:rPr>
          <w:lang w:val="en-US"/>
        </w:rPr>
      </w:pPr>
    </w:p>
    <w:p w:rsidR="00205BAB" w:rsidRPr="00575038" w:rsidRDefault="00205BAB" w:rsidP="00205BAB">
      <w:pPr>
        <w:pStyle w:val="21"/>
        <w:ind w:firstLine="709"/>
        <w:jc w:val="both"/>
        <w:rPr>
          <w:szCs w:val="28"/>
          <w:lang w:val="en-US"/>
        </w:rPr>
      </w:pPr>
      <w:r w:rsidRPr="00575038">
        <w:rPr>
          <w:szCs w:val="28"/>
          <w:lang w:val="en-US"/>
        </w:rPr>
        <w:lastRenderedPageBreak/>
        <w:t xml:space="preserve">Task 1. You are going to read the text aloud. You have 1.5 minutes to read the text silently, and then be ready to read it aloud. Remember that you will not have more than 2 minutes for reading aloud. </w:t>
      </w:r>
    </w:p>
    <w:p w:rsidR="00205BAB" w:rsidRPr="00575038" w:rsidRDefault="00205BAB" w:rsidP="00205BAB">
      <w:pPr>
        <w:autoSpaceDE w:val="0"/>
        <w:autoSpaceDN w:val="0"/>
        <w:adjustRightInd w:val="0"/>
        <w:jc w:val="both"/>
        <w:rPr>
          <w:rFonts w:ascii="Calibri" w:eastAsia="Calibri" w:hAnsi="Calibri"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5"/>
      </w:tblGrid>
      <w:tr w:rsidR="00205BAB" w:rsidRPr="00575038" w:rsidTr="00F7094D">
        <w:tc>
          <w:tcPr>
            <w:tcW w:w="9145" w:type="dxa"/>
            <w:shd w:val="clear" w:color="auto" w:fill="auto"/>
          </w:tcPr>
          <w:p w:rsidR="00205BAB" w:rsidRPr="00575038" w:rsidRDefault="00205BAB" w:rsidP="00F7094D">
            <w:pPr>
              <w:rPr>
                <w:rFonts w:ascii="Calibri" w:eastAsia="Calibri" w:hAnsi="Calibri" w:cs="Times New Roman"/>
                <w:b/>
                <w:sz w:val="28"/>
                <w:szCs w:val="28"/>
                <w:shd w:val="clear" w:color="auto" w:fill="FFFFFF"/>
                <w:lang w:val="en-US" w:eastAsia="ru-RU"/>
              </w:rPr>
            </w:pPr>
            <w:r w:rsidRPr="00575038">
              <w:rPr>
                <w:rFonts w:ascii="Calibri" w:eastAsia="Calibri" w:hAnsi="Calibri" w:cs="Times New Roman"/>
                <w:b/>
                <w:sz w:val="28"/>
                <w:szCs w:val="28"/>
                <w:shd w:val="clear" w:color="auto" w:fill="FFFFFF"/>
                <w:lang w:val="en-US" w:eastAsia="ru-RU"/>
              </w:rPr>
              <w:t>Text 1</w:t>
            </w:r>
          </w:p>
          <w:p w:rsidR="00205BAB" w:rsidRPr="00575038" w:rsidRDefault="00205BAB" w:rsidP="00F7094D">
            <w:pPr>
              <w:jc w:val="both"/>
              <w:rPr>
                <w:rFonts w:ascii="Calibri" w:eastAsia="Calibri" w:hAnsi="Calibri" w:cs="Times New Roman"/>
                <w:bCs/>
                <w:sz w:val="28"/>
                <w:szCs w:val="28"/>
                <w:lang w:val="en-US" w:eastAsia="ru-RU"/>
              </w:rPr>
            </w:pPr>
            <w:r w:rsidRPr="00575038">
              <w:rPr>
                <w:rFonts w:ascii="Calibri" w:eastAsia="Calibri" w:hAnsi="Calibri" w:cs="Times New Roman"/>
                <w:sz w:val="28"/>
                <w:szCs w:val="28"/>
                <w:shd w:val="clear" w:color="auto" w:fill="FFFFFF"/>
                <w:lang w:val="en-US" w:eastAsia="ru-RU"/>
              </w:rPr>
              <w:t>Scientists have long been working on new orbital technologies for growing plants. They tried to grow different plants on the International Space Station. Then the plants were sent back to the Earth for further study. This year, for the first time, astronauts could eat green leaves grown in space. Space farming is extremely important for the future space missions planned to Mars because it gives fresh food and vitamins. The new plant growing system is very smart. It informs humans when the plants need water. Special sensors measure the thickness of the leaves. If they become too thin, detectors send signals. This technology helps save water in space and grow a good harvest.</w:t>
            </w:r>
          </w:p>
        </w:tc>
      </w:tr>
    </w:tbl>
    <w:p w:rsidR="00205BAB" w:rsidRPr="00205BAB" w:rsidRDefault="00205BAB" w:rsidP="00205BAB">
      <w:pPr>
        <w:jc w:val="both"/>
        <w:rPr>
          <w:rFonts w:ascii="Calibri" w:eastAsia="Calibri" w:hAnsi="Calibri" w:cs="Times New Roman"/>
          <w:b/>
          <w:sz w:val="28"/>
          <w:szCs w:val="28"/>
          <w:shd w:val="clear" w:color="auto" w:fill="FFFFFF"/>
          <w:lang w:val="en-US" w:eastAsia="ru-RU"/>
        </w:rPr>
      </w:pPr>
    </w:p>
    <w:p w:rsidR="00205BAB" w:rsidRPr="00575038" w:rsidRDefault="00205BAB" w:rsidP="00205BAB">
      <w:pPr>
        <w:jc w:val="both"/>
        <w:rPr>
          <w:rFonts w:ascii="Calibri" w:eastAsia="Calibri" w:hAnsi="Calibri" w:cs="Times New Roman"/>
          <w:b/>
          <w:sz w:val="28"/>
          <w:szCs w:val="28"/>
          <w:shd w:val="clear" w:color="auto" w:fill="FFFFFF"/>
          <w:lang w:eastAsia="ru-RU"/>
        </w:rPr>
      </w:pPr>
      <w:proofErr w:type="spellStart"/>
      <w:r w:rsidRPr="00575038">
        <w:rPr>
          <w:rFonts w:ascii="Calibri" w:eastAsia="Calibri" w:hAnsi="Calibri" w:cs="Times New Roman"/>
          <w:b/>
          <w:sz w:val="28"/>
          <w:szCs w:val="28"/>
          <w:shd w:val="clear" w:color="auto" w:fill="FFFFFF"/>
          <w:lang w:eastAsia="ru-RU"/>
        </w:rPr>
        <w:t>Скрипт</w:t>
      </w:r>
      <w:proofErr w:type="spellEnd"/>
      <w:r w:rsidRPr="00575038">
        <w:rPr>
          <w:rFonts w:ascii="Calibri" w:eastAsia="Calibri" w:hAnsi="Calibri" w:cs="Times New Roman"/>
          <w:b/>
          <w:sz w:val="28"/>
          <w:szCs w:val="28"/>
          <w:shd w:val="clear" w:color="auto" w:fill="FFFFFF"/>
          <w:lang w:eastAsia="ru-RU"/>
        </w:rPr>
        <w:t xml:space="preserve"> записи 1–1.3 (приводится без изменений)</w:t>
      </w:r>
    </w:p>
    <w:p w:rsidR="00205BAB" w:rsidRPr="00575038" w:rsidRDefault="00205BAB" w:rsidP="00205BAB">
      <w:pPr>
        <w:jc w:val="both"/>
        <w:rPr>
          <w:rFonts w:ascii="Calibri" w:eastAsia="Calibri" w:hAnsi="Calibri" w:cs="Times New Roman"/>
          <w:sz w:val="28"/>
          <w:szCs w:val="28"/>
          <w:shd w:val="clear" w:color="auto" w:fill="FFFFFF"/>
          <w:lang w:val="en-US" w:eastAsia="ru-RU"/>
        </w:rPr>
      </w:pPr>
      <w:r w:rsidRPr="00575038">
        <w:rPr>
          <w:rFonts w:ascii="Calibri" w:eastAsia="Calibri" w:hAnsi="Calibri" w:cs="Times New Roman"/>
          <w:sz w:val="28"/>
          <w:szCs w:val="28"/>
          <w:shd w:val="clear" w:color="auto" w:fill="FFFFFF"/>
          <w:lang w:val="en-US" w:eastAsia="ru-RU"/>
        </w:rPr>
        <w:t xml:space="preserve">Scientists have long been working on new </w:t>
      </w:r>
      <w:r w:rsidRPr="00575038">
        <w:rPr>
          <w:rFonts w:ascii="Calibri" w:eastAsia="Calibri" w:hAnsi="Calibri" w:cs="Times New Roman"/>
          <w:b/>
          <w:sz w:val="28"/>
          <w:szCs w:val="28"/>
          <w:shd w:val="clear" w:color="auto" w:fill="FFFFFF"/>
          <w:lang w:val="en-US" w:eastAsia="ru-RU"/>
        </w:rPr>
        <w:t xml:space="preserve">(the) </w:t>
      </w:r>
      <w:r w:rsidRPr="00575038">
        <w:rPr>
          <w:rFonts w:ascii="Calibri" w:eastAsia="Calibri" w:hAnsi="Calibri" w:cs="Times New Roman"/>
          <w:sz w:val="28"/>
          <w:szCs w:val="28"/>
          <w:shd w:val="clear" w:color="auto" w:fill="FFFFFF"/>
          <w:lang w:val="en-US" w:eastAsia="ru-RU"/>
        </w:rPr>
        <w:t>orbital technologies for growing plants. They tried to grow different plants on the International Space Station. …Then the plants were sent back to the Earth for further studies. This year, for the first time, astronauts could eat green leaves grown in space. Space farming is extremely important for the future space missions planned to Mars because it gives fresh food and vitamins. The new plant growing system is very smart. It informs human when the plants need water. Special sensors measure the thickness of the leaves. If (</w:t>
      </w:r>
      <w:r w:rsidRPr="00575038">
        <w:rPr>
          <w:rFonts w:ascii="Calibri" w:eastAsia="Calibri" w:hAnsi="Calibri" w:cs="Times New Roman"/>
          <w:b/>
          <w:sz w:val="28"/>
          <w:szCs w:val="28"/>
          <w:shd w:val="clear" w:color="auto" w:fill="FFFFFF"/>
          <w:lang w:val="en-US" w:eastAsia="ru-RU"/>
        </w:rPr>
        <w:t>when)</w:t>
      </w:r>
      <w:r w:rsidRPr="00575038">
        <w:rPr>
          <w:rFonts w:ascii="Calibri" w:eastAsia="Calibri" w:hAnsi="Calibri" w:cs="Times New Roman"/>
          <w:sz w:val="28"/>
          <w:szCs w:val="28"/>
          <w:shd w:val="clear" w:color="auto" w:fill="FFFFFF"/>
          <w:lang w:val="en-US" w:eastAsia="ru-RU"/>
        </w:rPr>
        <w:t xml:space="preserve"> they become too thin, detectors send signals. This technology helps save water in the space and grow a good harvest.</w:t>
      </w:r>
    </w:p>
    <w:p w:rsidR="00205BAB" w:rsidRPr="00575038" w:rsidRDefault="00205BAB" w:rsidP="000F39A5">
      <w:pPr>
        <w:jc w:val="both"/>
        <w:rPr>
          <w:rFonts w:ascii="Calibri" w:eastAsia="Calibri" w:hAnsi="Calibri" w:cs="Times New Roman"/>
          <w:b/>
          <w:sz w:val="28"/>
          <w:szCs w:val="28"/>
        </w:rPr>
      </w:pPr>
      <w:r w:rsidRPr="00205BAB">
        <w:rPr>
          <w:rFonts w:ascii="Calibri" w:eastAsia="Calibri" w:hAnsi="Calibri" w:cs="Times New Roman"/>
          <w:sz w:val="28"/>
          <w:szCs w:val="28"/>
          <w:shd w:val="clear" w:color="auto" w:fill="FFFFFF"/>
          <w:lang w:val="en-US" w:eastAsia="ru-RU"/>
        </w:rPr>
        <w:br w:type="page"/>
      </w:r>
    </w:p>
    <w:p w:rsidR="00205BAB" w:rsidRPr="00575038" w:rsidRDefault="00205BAB" w:rsidP="00205BAB">
      <w:pPr>
        <w:spacing w:after="0" w:line="240" w:lineRule="auto"/>
        <w:rPr>
          <w:rFonts w:ascii="Calibri" w:eastAsia="Calibri" w:hAnsi="Calibri" w:cs="Times New Roman"/>
          <w:b/>
          <w:bCs/>
          <w:sz w:val="28"/>
          <w:szCs w:val="28"/>
          <w:lang w:val="en-US" w:eastAsia="ru-RU"/>
        </w:rPr>
      </w:pPr>
      <w:r w:rsidRPr="00575038">
        <w:rPr>
          <w:rFonts w:ascii="Calibri" w:eastAsia="Calibri" w:hAnsi="Calibri" w:cs="Times New Roman"/>
          <w:b/>
          <w:bCs/>
          <w:sz w:val="28"/>
          <w:szCs w:val="28"/>
          <w:lang w:val="en-US" w:eastAsia="ru-RU"/>
        </w:rPr>
        <w:lastRenderedPageBreak/>
        <w:t xml:space="preserve">Task 2. Take part in a telephone survey. You have to answer six questions. Give full answers to the questions. </w:t>
      </w:r>
    </w:p>
    <w:p w:rsidR="00205BAB" w:rsidRPr="00205BAB" w:rsidRDefault="00205BAB" w:rsidP="00205BAB">
      <w:pPr>
        <w:spacing w:after="0" w:line="240" w:lineRule="auto"/>
        <w:rPr>
          <w:rFonts w:ascii="Calibri" w:eastAsia="Calibri" w:hAnsi="Calibri" w:cs="Times New Roman"/>
          <w:b/>
          <w:bCs/>
          <w:sz w:val="28"/>
          <w:szCs w:val="28"/>
          <w:lang w:val="en-US" w:eastAsia="ru-RU"/>
        </w:rPr>
      </w:pPr>
      <w:r w:rsidRPr="00575038">
        <w:rPr>
          <w:rFonts w:ascii="Calibri" w:eastAsia="Calibri" w:hAnsi="Calibri" w:cs="Times New Roman"/>
          <w:b/>
          <w:bCs/>
          <w:sz w:val="28"/>
          <w:szCs w:val="28"/>
          <w:lang w:val="en-US" w:eastAsia="ru-RU"/>
        </w:rPr>
        <w:t>Remember that you have 40 seconds to answer each question.</w:t>
      </w:r>
    </w:p>
    <w:p w:rsidR="00205BAB" w:rsidRPr="00205BAB" w:rsidRDefault="00205BAB" w:rsidP="00205BAB">
      <w:pPr>
        <w:spacing w:after="0" w:line="240" w:lineRule="auto"/>
        <w:rPr>
          <w:rFonts w:ascii="Calibri" w:eastAsia="Calibri" w:hAnsi="Calibri" w:cs="Times New Roman"/>
          <w:b/>
          <w:bCs/>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5"/>
      </w:tblGrid>
      <w:tr w:rsidR="00205BAB" w:rsidRPr="00575038" w:rsidTr="00F7094D">
        <w:tc>
          <w:tcPr>
            <w:tcW w:w="9145" w:type="dxa"/>
            <w:shd w:val="clear" w:color="auto" w:fill="auto"/>
          </w:tcPr>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 xml:space="preserve">Electronic assistant: </w:t>
            </w:r>
            <w:r w:rsidRPr="00575038">
              <w:rPr>
                <w:rFonts w:ascii="Calibri" w:eastAsia="Calibri" w:hAnsi="Calibri" w:cs="Times New Roman"/>
                <w:sz w:val="28"/>
                <w:szCs w:val="28"/>
                <w:lang w:val="en-US" w:eastAsia="ru-RU"/>
              </w:rPr>
              <w:t xml:space="preserve">Hello! It’s the electronic assistant of the new library. We kindly ask you to take part in our survey. We need to find out how people feel about reading books. Please answer the six questions. The survey is anonymous – you don’t have to give your name. So, let’s get started. </w:t>
            </w: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What books do you prefer to read?</w:t>
            </w: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Who is your </w:t>
            </w:r>
            <w:proofErr w:type="spellStart"/>
            <w:r w:rsidRPr="00575038">
              <w:rPr>
                <w:rFonts w:ascii="Calibri" w:eastAsia="Calibri" w:hAnsi="Calibri" w:cs="Times New Roman"/>
                <w:sz w:val="28"/>
                <w:szCs w:val="28"/>
                <w:lang w:val="en-US" w:eastAsia="ru-RU"/>
              </w:rPr>
              <w:t>favourite</w:t>
            </w:r>
            <w:proofErr w:type="spellEnd"/>
            <w:r w:rsidRPr="00575038">
              <w:rPr>
                <w:rFonts w:ascii="Calibri" w:eastAsia="Calibri" w:hAnsi="Calibri" w:cs="Times New Roman"/>
                <w:sz w:val="28"/>
                <w:szCs w:val="28"/>
                <w:lang w:val="en-US" w:eastAsia="ru-RU"/>
              </w:rPr>
              <w:t xml:space="preserve"> writer? </w:t>
            </w: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How often do you borrow books in the library?</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 xml:space="preserve">Electronic assistant: </w:t>
            </w:r>
            <w:r w:rsidRPr="00575038">
              <w:rPr>
                <w:rFonts w:ascii="Calibri" w:eastAsia="Calibri" w:hAnsi="Calibri" w:cs="Times New Roman"/>
                <w:sz w:val="28"/>
                <w:szCs w:val="28"/>
                <w:lang w:val="en-US" w:eastAsia="ru-RU"/>
              </w:rPr>
              <w:t>Why do teenagers use libraries less nowadays than they used to?</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Do you prefer e-books or printed books? Why?</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What book would you recommend your friends to read on holiday?</w:t>
            </w:r>
          </w:p>
          <w:p w:rsidR="00205BAB" w:rsidRPr="00575038" w:rsidRDefault="00205BAB" w:rsidP="00205BAB">
            <w:pPr>
              <w:spacing w:after="0" w:line="240" w:lineRule="auto"/>
              <w:jc w:val="both"/>
              <w:rPr>
                <w:rFonts w:ascii="Calibri" w:eastAsia="Calibri" w:hAnsi="Calibri" w:cs="Times New Roman"/>
                <w:b/>
                <w:bCs/>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That is the end of the survey. Thank you very much for your cooperation.</w:t>
            </w:r>
          </w:p>
        </w:tc>
      </w:tr>
    </w:tbl>
    <w:p w:rsidR="00205BAB" w:rsidRPr="00205BAB" w:rsidRDefault="00205BAB" w:rsidP="00205BAB">
      <w:pPr>
        <w:spacing w:after="0" w:line="240" w:lineRule="auto"/>
        <w:jc w:val="both"/>
        <w:rPr>
          <w:rFonts w:ascii="Calibri" w:eastAsia="Calibri" w:hAnsi="Calibri" w:cs="Times New Roman"/>
          <w:b/>
          <w:sz w:val="28"/>
          <w:szCs w:val="28"/>
          <w:lang w:val="en-US"/>
        </w:rPr>
      </w:pP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What books do you prefer to read?</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 xml:space="preserve">So, as for me </w:t>
      </w:r>
      <w:r w:rsidRPr="00575038">
        <w:rPr>
          <w:rFonts w:ascii="Calibri" w:eastAsia="Calibri" w:hAnsi="Calibri" w:cs="Times New Roman"/>
          <w:i/>
          <w:sz w:val="28"/>
          <w:szCs w:val="28"/>
          <w:u w:val="single"/>
          <w:lang w:val="en-US" w:eastAsia="ru-RU"/>
        </w:rPr>
        <w:t>I prefer different kinds of books.</w:t>
      </w:r>
      <w:r w:rsidRPr="00575038">
        <w:rPr>
          <w:rFonts w:ascii="Calibri" w:eastAsia="Calibri" w:hAnsi="Calibri" w:cs="Times New Roman"/>
          <w:i/>
          <w:sz w:val="28"/>
          <w:szCs w:val="28"/>
          <w:lang w:val="en-US" w:eastAsia="ru-RU"/>
        </w:rPr>
        <w:t xml:space="preserve"> For example, I like </w:t>
      </w:r>
      <w:r w:rsidRPr="00575038">
        <w:rPr>
          <w:rFonts w:ascii="Calibri" w:eastAsia="Calibri" w:hAnsi="Calibri" w:cs="Times New Roman"/>
          <w:i/>
          <w:sz w:val="28"/>
          <w:szCs w:val="28"/>
          <w:u w:val="single"/>
          <w:lang w:val="en-US" w:eastAsia="ru-RU"/>
        </w:rPr>
        <w:t>scientific books</w:t>
      </w:r>
      <w:r w:rsidRPr="00575038">
        <w:rPr>
          <w:rFonts w:ascii="Calibri" w:eastAsia="Calibri" w:hAnsi="Calibri" w:cs="Times New Roman"/>
          <w:i/>
          <w:sz w:val="28"/>
          <w:szCs w:val="28"/>
          <w:lang w:val="en-US" w:eastAsia="ru-RU"/>
        </w:rPr>
        <w:t xml:space="preserve"> but also I </w:t>
      </w:r>
      <w:r w:rsidRPr="00575038">
        <w:rPr>
          <w:rFonts w:ascii="Calibri" w:eastAsia="Calibri" w:hAnsi="Calibri" w:cs="Times New Roman"/>
          <w:i/>
          <w:sz w:val="28"/>
          <w:szCs w:val="28"/>
          <w:u w:val="single"/>
          <w:lang w:val="en-US" w:eastAsia="ru-RU"/>
        </w:rPr>
        <w:t>read historical books and also adventure books</w:t>
      </w:r>
      <w:r w:rsidRPr="00575038">
        <w:rPr>
          <w:rFonts w:ascii="Calibri" w:eastAsia="Calibri" w:hAnsi="Calibri" w:cs="Times New Roman"/>
          <w:i/>
          <w:sz w:val="28"/>
          <w:szCs w:val="28"/>
          <w:lang w:val="en-US" w:eastAsia="ru-RU"/>
        </w:rPr>
        <w:t>. For some people I can offer to read the book of American writer. This books called “Roads” I find it very interesting and a bit touching.</w:t>
      </w: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Who is your </w:t>
      </w:r>
      <w:proofErr w:type="spellStart"/>
      <w:r w:rsidRPr="00575038">
        <w:rPr>
          <w:rFonts w:ascii="Calibri" w:eastAsia="Calibri" w:hAnsi="Calibri" w:cs="Times New Roman"/>
          <w:sz w:val="28"/>
          <w:szCs w:val="28"/>
          <w:lang w:val="en-US" w:eastAsia="ru-RU"/>
        </w:rPr>
        <w:t>favourite</w:t>
      </w:r>
      <w:proofErr w:type="spellEnd"/>
      <w:r w:rsidRPr="00575038">
        <w:rPr>
          <w:rFonts w:ascii="Calibri" w:eastAsia="Calibri" w:hAnsi="Calibri" w:cs="Times New Roman"/>
          <w:sz w:val="28"/>
          <w:szCs w:val="28"/>
          <w:lang w:val="en-US" w:eastAsia="ru-RU"/>
        </w:rPr>
        <w:t xml:space="preserve"> writer? </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 xml:space="preserve">So, </w:t>
      </w:r>
      <w:r w:rsidRPr="00575038">
        <w:rPr>
          <w:rFonts w:ascii="Calibri" w:eastAsia="Calibri" w:hAnsi="Calibri" w:cs="Times New Roman"/>
          <w:i/>
          <w:sz w:val="28"/>
          <w:szCs w:val="28"/>
          <w:u w:val="single"/>
          <w:lang w:val="en-US" w:eastAsia="ru-RU"/>
        </w:rPr>
        <w:t xml:space="preserve">I don’t have any </w:t>
      </w:r>
      <w:proofErr w:type="spellStart"/>
      <w:r w:rsidRPr="00575038">
        <w:rPr>
          <w:rFonts w:ascii="Calibri" w:eastAsia="Calibri" w:hAnsi="Calibri" w:cs="Times New Roman"/>
          <w:i/>
          <w:sz w:val="28"/>
          <w:szCs w:val="28"/>
          <w:u w:val="single"/>
          <w:lang w:val="en-US" w:eastAsia="ru-RU"/>
        </w:rPr>
        <w:t>favourite</w:t>
      </w:r>
      <w:proofErr w:type="spellEnd"/>
      <w:r w:rsidRPr="00575038">
        <w:rPr>
          <w:rFonts w:ascii="Calibri" w:eastAsia="Calibri" w:hAnsi="Calibri" w:cs="Times New Roman"/>
          <w:i/>
          <w:sz w:val="28"/>
          <w:szCs w:val="28"/>
          <w:u w:val="single"/>
          <w:lang w:val="en-US" w:eastAsia="ru-RU"/>
        </w:rPr>
        <w:t xml:space="preserve"> writers </w:t>
      </w:r>
      <w:r w:rsidRPr="00575038">
        <w:rPr>
          <w:rFonts w:ascii="Calibri" w:eastAsia="Calibri" w:hAnsi="Calibri" w:cs="Times New Roman"/>
          <w:i/>
          <w:sz w:val="28"/>
          <w:szCs w:val="28"/>
          <w:lang w:val="en-US" w:eastAsia="ru-RU"/>
        </w:rPr>
        <w:t xml:space="preserve">but I </w:t>
      </w:r>
      <w:r w:rsidRPr="00575038">
        <w:rPr>
          <w:rFonts w:ascii="Calibri" w:eastAsia="Calibri" w:hAnsi="Calibri" w:cs="Times New Roman"/>
          <w:i/>
          <w:sz w:val="28"/>
          <w:szCs w:val="28"/>
          <w:u w:val="single"/>
          <w:lang w:val="en-US" w:eastAsia="ru-RU"/>
        </w:rPr>
        <w:t>like to read books of Oscar Wilde and some Russian writers</w:t>
      </w:r>
      <w:r w:rsidRPr="00575038">
        <w:rPr>
          <w:rFonts w:ascii="Calibri" w:eastAsia="Calibri" w:hAnsi="Calibri" w:cs="Times New Roman"/>
          <w:i/>
          <w:sz w:val="28"/>
          <w:szCs w:val="28"/>
          <w:lang w:val="en-US" w:eastAsia="ru-RU"/>
        </w:rPr>
        <w:t xml:space="preserve">, for example Alexander Pushkin or Nikolai Gogol. I don’t have any </w:t>
      </w:r>
      <w:proofErr w:type="spellStart"/>
      <w:r w:rsidRPr="00575038">
        <w:rPr>
          <w:rFonts w:ascii="Calibri" w:eastAsia="Calibri" w:hAnsi="Calibri" w:cs="Times New Roman"/>
          <w:i/>
          <w:sz w:val="28"/>
          <w:szCs w:val="28"/>
          <w:lang w:val="en-US" w:eastAsia="ru-RU"/>
        </w:rPr>
        <w:t>favourite</w:t>
      </w:r>
      <w:proofErr w:type="spellEnd"/>
      <w:r w:rsidRPr="00575038">
        <w:rPr>
          <w:rFonts w:ascii="Calibri" w:eastAsia="Calibri" w:hAnsi="Calibri" w:cs="Times New Roman"/>
          <w:i/>
          <w:sz w:val="28"/>
          <w:szCs w:val="28"/>
          <w:lang w:val="en-US" w:eastAsia="ru-RU"/>
        </w:rPr>
        <w:t xml:space="preserve"> book and texts. And so …I can’t answer this question honestly because of these reasons.</w:t>
      </w:r>
    </w:p>
    <w:p w:rsidR="00205BAB" w:rsidRPr="00575038" w:rsidRDefault="00205BAB" w:rsidP="00205BAB">
      <w:pPr>
        <w:spacing w:after="0" w:line="240" w:lineRule="auto"/>
        <w:jc w:val="both"/>
        <w:textAlignment w:val="baseline"/>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How often do you borrow books in the library?</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 xml:space="preserve">To be honest </w:t>
      </w:r>
      <w:r w:rsidRPr="00575038">
        <w:rPr>
          <w:rFonts w:ascii="Calibri" w:eastAsia="Calibri" w:hAnsi="Calibri" w:cs="Times New Roman"/>
          <w:i/>
          <w:sz w:val="28"/>
          <w:szCs w:val="28"/>
          <w:u w:val="single"/>
          <w:lang w:val="en-US" w:eastAsia="ru-RU"/>
        </w:rPr>
        <w:t>I have never took them from library</w:t>
      </w:r>
      <w:r w:rsidRPr="00575038">
        <w:rPr>
          <w:rFonts w:ascii="Calibri" w:eastAsia="Calibri" w:hAnsi="Calibri" w:cs="Times New Roman"/>
          <w:i/>
          <w:sz w:val="28"/>
          <w:szCs w:val="28"/>
          <w:lang w:val="en-US" w:eastAsia="ru-RU"/>
        </w:rPr>
        <w:t xml:space="preserve"> </w:t>
      </w:r>
      <w:r w:rsidRPr="00575038">
        <w:rPr>
          <w:rFonts w:ascii="Calibri" w:eastAsia="Calibri" w:hAnsi="Calibri" w:cs="Times New Roman"/>
          <w:i/>
          <w:sz w:val="28"/>
          <w:szCs w:val="28"/>
          <w:u w:val="single"/>
          <w:lang w:val="en-US" w:eastAsia="ru-RU"/>
        </w:rPr>
        <w:t>because I have my own library at home.</w:t>
      </w:r>
      <w:r w:rsidRPr="00575038">
        <w:rPr>
          <w:rFonts w:ascii="Calibri" w:eastAsia="Calibri" w:hAnsi="Calibri" w:cs="Times New Roman"/>
          <w:i/>
          <w:sz w:val="28"/>
          <w:szCs w:val="28"/>
          <w:lang w:val="en-US" w:eastAsia="ru-RU"/>
        </w:rPr>
        <w:t xml:space="preserve"> I can borrow </w:t>
      </w:r>
      <w:proofErr w:type="spellStart"/>
      <w:r w:rsidRPr="00575038">
        <w:rPr>
          <w:rFonts w:ascii="Calibri" w:eastAsia="Calibri" w:hAnsi="Calibri" w:cs="Times New Roman"/>
          <w:i/>
          <w:sz w:val="28"/>
          <w:szCs w:val="28"/>
          <w:lang w:val="en-US" w:eastAsia="ru-RU"/>
        </w:rPr>
        <w:t>there</w:t>
      </w:r>
      <w:proofErr w:type="spellEnd"/>
      <w:r w:rsidRPr="00575038">
        <w:rPr>
          <w:rFonts w:ascii="Calibri" w:eastAsia="Calibri" w:hAnsi="Calibri" w:cs="Times New Roman"/>
          <w:i/>
          <w:sz w:val="28"/>
          <w:szCs w:val="28"/>
          <w:lang w:val="en-US" w:eastAsia="ru-RU"/>
        </w:rPr>
        <w:t xml:space="preserve"> books and read them every day, and so I don’t have to take any signature from library and then get back it to library, because I have lots of books of different genres and topic at my home. </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 xml:space="preserve">Electronic assistant: </w:t>
      </w:r>
      <w:r w:rsidRPr="00575038">
        <w:rPr>
          <w:rFonts w:ascii="Calibri" w:eastAsia="Calibri" w:hAnsi="Calibri" w:cs="Times New Roman"/>
          <w:sz w:val="28"/>
          <w:szCs w:val="28"/>
          <w:lang w:val="en-US" w:eastAsia="ru-RU"/>
        </w:rPr>
        <w:t>Why do teenagers use libraries less nowadays than they used to?</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Nowadays lots of technologies which can help us to read books on the computer, on the electronic books or on the phone, so nowadays teenagers prefer this reading to reading usual book and I think this is a bit bad and unhealthy because it can spoil our …eyes and teenagers must buy glasses and I think this is a bit bad for them and unhealthy as I told before.</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Do you prefer e-books or printed books? Why?</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 xml:space="preserve">I think that </w:t>
      </w:r>
      <w:r w:rsidRPr="00575038">
        <w:rPr>
          <w:rFonts w:ascii="Calibri" w:eastAsia="Calibri" w:hAnsi="Calibri" w:cs="Times New Roman"/>
          <w:i/>
          <w:sz w:val="28"/>
          <w:szCs w:val="28"/>
          <w:u w:val="single"/>
          <w:lang w:val="en-US" w:eastAsia="ru-RU"/>
        </w:rPr>
        <w:t>I prefer printed books to e-books</w:t>
      </w:r>
      <w:r w:rsidRPr="00575038">
        <w:rPr>
          <w:rFonts w:ascii="Calibri" w:eastAsia="Calibri" w:hAnsi="Calibri" w:cs="Times New Roman"/>
          <w:i/>
          <w:sz w:val="28"/>
          <w:szCs w:val="28"/>
          <w:lang w:val="en-US" w:eastAsia="ru-RU"/>
        </w:rPr>
        <w:t xml:space="preserve">. Because I like to read it </w:t>
      </w:r>
      <w:r w:rsidRPr="00575038">
        <w:rPr>
          <w:rFonts w:ascii="Calibri" w:eastAsia="Calibri" w:hAnsi="Calibri" w:cs="Times New Roman"/>
          <w:i/>
          <w:sz w:val="28"/>
          <w:szCs w:val="28"/>
          <w:u w:val="single"/>
          <w:lang w:val="en-US" w:eastAsia="ru-RU"/>
        </w:rPr>
        <w:t>not on electronic board and on the screen because I also have problem problems with my eyes</w:t>
      </w:r>
      <w:r w:rsidRPr="00575038">
        <w:rPr>
          <w:rFonts w:ascii="Calibri" w:eastAsia="Calibri" w:hAnsi="Calibri" w:cs="Times New Roman"/>
          <w:i/>
          <w:sz w:val="28"/>
          <w:szCs w:val="28"/>
          <w:lang w:val="en-US" w:eastAsia="ru-RU"/>
        </w:rPr>
        <w:t xml:space="preserve"> and </w:t>
      </w:r>
      <w:r w:rsidRPr="00575038">
        <w:rPr>
          <w:rFonts w:ascii="Calibri" w:eastAsia="Calibri" w:hAnsi="Calibri" w:cs="Times New Roman"/>
          <w:i/>
          <w:sz w:val="28"/>
          <w:szCs w:val="28"/>
          <w:u w:val="single"/>
          <w:lang w:val="en-US" w:eastAsia="ru-RU"/>
        </w:rPr>
        <w:t>this …even better to read text on the paper than to read it on the screen.</w:t>
      </w:r>
      <w:r w:rsidRPr="00575038">
        <w:rPr>
          <w:rFonts w:ascii="Calibri" w:eastAsia="Calibri" w:hAnsi="Calibri" w:cs="Times New Roman"/>
          <w:i/>
          <w:sz w:val="28"/>
          <w:szCs w:val="28"/>
          <w:lang w:val="en-US" w:eastAsia="ru-RU"/>
        </w:rPr>
        <w:t xml:space="preserve"> And I like to read books printed because I have never tried to read e-books because I find them a bit different to printed books. </w:t>
      </w:r>
    </w:p>
    <w:p w:rsidR="00205BAB" w:rsidRPr="00575038" w:rsidRDefault="00205BAB" w:rsidP="00205BAB">
      <w:pPr>
        <w:spacing w:after="0" w:line="240" w:lineRule="auto"/>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lastRenderedPageBreak/>
        <w:t>Electronic assistant:</w:t>
      </w:r>
      <w:r w:rsidRPr="00575038">
        <w:rPr>
          <w:rFonts w:ascii="Calibri" w:eastAsia="Calibri" w:hAnsi="Calibri" w:cs="Times New Roman"/>
          <w:sz w:val="28"/>
          <w:szCs w:val="28"/>
          <w:lang w:val="en-US" w:eastAsia="ru-RU"/>
        </w:rPr>
        <w:t xml:space="preserve"> What book would you recommend your friends to read on holiday?</w:t>
      </w:r>
    </w:p>
    <w:p w:rsidR="00205BAB" w:rsidRPr="00575038" w:rsidRDefault="00205BAB" w:rsidP="00205BAB">
      <w:pPr>
        <w:spacing w:after="0" w:line="240" w:lineRule="auto"/>
        <w:jc w:val="both"/>
        <w:textAlignment w:val="baseline"/>
        <w:rPr>
          <w:rFonts w:ascii="Calibri" w:eastAsia="Calibri" w:hAnsi="Calibri" w:cs="Times New Roman"/>
          <w:i/>
          <w:sz w:val="28"/>
          <w:szCs w:val="28"/>
          <w:lang w:val="en-US" w:eastAsia="ru-RU"/>
        </w:rPr>
      </w:pPr>
      <w:r w:rsidRPr="00575038">
        <w:rPr>
          <w:rFonts w:ascii="Calibri" w:eastAsia="Calibri" w:hAnsi="Calibri" w:cs="Times New Roman"/>
          <w:b/>
          <w:sz w:val="28"/>
          <w:szCs w:val="28"/>
          <w:lang w:val="en-US" w:eastAsia="ru-RU"/>
        </w:rPr>
        <w:t>Student:</w:t>
      </w:r>
      <w:r w:rsidRPr="00575038">
        <w:rPr>
          <w:rFonts w:ascii="Calibri" w:eastAsia="Calibri" w:hAnsi="Calibri" w:cs="Times New Roman"/>
          <w:sz w:val="28"/>
          <w:szCs w:val="28"/>
          <w:lang w:val="en-US" w:eastAsia="ru-RU"/>
        </w:rPr>
        <w:t xml:space="preserve"> </w:t>
      </w:r>
      <w:r w:rsidRPr="00575038">
        <w:rPr>
          <w:rFonts w:ascii="Calibri" w:eastAsia="Calibri" w:hAnsi="Calibri" w:cs="Times New Roman"/>
          <w:i/>
          <w:sz w:val="28"/>
          <w:szCs w:val="28"/>
          <w:lang w:val="en-US" w:eastAsia="ru-RU"/>
        </w:rPr>
        <w:t xml:space="preserve">Probably, </w:t>
      </w:r>
      <w:r w:rsidRPr="00575038">
        <w:rPr>
          <w:rFonts w:ascii="Calibri" w:eastAsia="Calibri" w:hAnsi="Calibri" w:cs="Times New Roman"/>
          <w:i/>
          <w:sz w:val="28"/>
          <w:szCs w:val="28"/>
          <w:u w:val="single"/>
          <w:lang w:val="en-US" w:eastAsia="ru-RU"/>
        </w:rPr>
        <w:t>I would recommend them to read book ‘War and Peace’ of Lev Tolstoy</w:t>
      </w:r>
      <w:r w:rsidRPr="00575038">
        <w:rPr>
          <w:rFonts w:ascii="Calibri" w:eastAsia="Calibri" w:hAnsi="Calibri" w:cs="Times New Roman"/>
          <w:i/>
          <w:sz w:val="28"/>
          <w:szCs w:val="28"/>
          <w:lang w:val="en-US" w:eastAsia="ru-RU"/>
        </w:rPr>
        <w:t xml:space="preserve"> because </w:t>
      </w:r>
      <w:r w:rsidRPr="00575038">
        <w:rPr>
          <w:rFonts w:ascii="Calibri" w:eastAsia="Calibri" w:hAnsi="Calibri" w:cs="Times New Roman"/>
          <w:i/>
          <w:sz w:val="28"/>
          <w:szCs w:val="28"/>
          <w:u w:val="single"/>
          <w:lang w:val="en-US" w:eastAsia="ru-RU"/>
        </w:rPr>
        <w:t xml:space="preserve">it’s beautiful book and I found it very amazing and exciting. There are lots of different old words which are not using nowadays but this is touching story </w:t>
      </w:r>
      <w:r w:rsidRPr="00575038">
        <w:rPr>
          <w:rFonts w:ascii="Calibri" w:eastAsia="Calibri" w:hAnsi="Calibri" w:cs="Times New Roman"/>
          <w:i/>
          <w:sz w:val="28"/>
          <w:szCs w:val="28"/>
          <w:lang w:val="en-US" w:eastAsia="ru-RU"/>
        </w:rPr>
        <w:t>and I would recommend to read this books for my friends on holidays. I think this would be the best way to spend their time on holidays and just to play computer games or waste your time by watching TV.</w:t>
      </w:r>
    </w:p>
    <w:p w:rsidR="00205BAB" w:rsidRPr="00575038" w:rsidRDefault="00205BAB" w:rsidP="00205BAB">
      <w:pPr>
        <w:spacing w:after="0" w:line="240" w:lineRule="auto"/>
        <w:jc w:val="both"/>
        <w:rPr>
          <w:rFonts w:ascii="Calibri" w:eastAsia="Calibri" w:hAnsi="Calibri" w:cs="Times New Roman"/>
          <w:b/>
          <w:bCs/>
          <w:sz w:val="28"/>
          <w:szCs w:val="28"/>
          <w:lang w:val="en-US" w:eastAsia="ru-RU"/>
        </w:rPr>
      </w:pPr>
      <w:r w:rsidRPr="00575038">
        <w:rPr>
          <w:rFonts w:ascii="Calibri" w:eastAsia="Calibri" w:hAnsi="Calibri" w:cs="Times New Roman"/>
          <w:b/>
          <w:bCs/>
          <w:sz w:val="28"/>
          <w:szCs w:val="28"/>
          <w:lang w:val="en-US" w:eastAsia="ru-RU"/>
        </w:rPr>
        <w:t>Electronic assistant:</w:t>
      </w:r>
      <w:r w:rsidRPr="00575038">
        <w:rPr>
          <w:rFonts w:ascii="Calibri" w:eastAsia="Calibri" w:hAnsi="Calibri" w:cs="Times New Roman"/>
          <w:sz w:val="28"/>
          <w:szCs w:val="28"/>
          <w:lang w:val="en-US" w:eastAsia="ru-RU"/>
        </w:rPr>
        <w:t xml:space="preserve"> That is the end of the survey. Thank you very much for your cooperation.</w:t>
      </w:r>
    </w:p>
    <w:p w:rsidR="00205BAB" w:rsidRPr="00575038" w:rsidRDefault="00205BAB" w:rsidP="00205BAB">
      <w:pPr>
        <w:spacing w:after="0" w:line="240" w:lineRule="auto"/>
        <w:jc w:val="both"/>
        <w:rPr>
          <w:rFonts w:ascii="Calibri" w:eastAsia="Calibri" w:hAnsi="Calibri" w:cs="Times New Roman"/>
          <w:b/>
          <w:sz w:val="28"/>
          <w:szCs w:val="28"/>
          <w:lang w:val="en-US"/>
        </w:rPr>
      </w:pPr>
    </w:p>
    <w:p w:rsidR="00A43504" w:rsidRDefault="00A43504" w:rsidP="00205BAB">
      <w:pPr>
        <w:spacing w:after="0" w:line="240" w:lineRule="auto"/>
        <w:rPr>
          <w:lang w:val="en-US"/>
        </w:rPr>
      </w:pPr>
    </w:p>
    <w:p w:rsidR="00FB14B7" w:rsidRPr="00575038" w:rsidRDefault="00FB14B7" w:rsidP="00FB14B7">
      <w:pPr>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 xml:space="preserve">Task 3. You are going to give a talk about animals. You will have to start </w:t>
      </w:r>
      <w:r w:rsidRPr="00FD184E">
        <w:rPr>
          <w:rFonts w:ascii="Calibri" w:eastAsia="Calibri" w:hAnsi="Calibri" w:cs="Times New Roman"/>
          <w:b/>
          <w:bCs/>
          <w:sz w:val="28"/>
          <w:szCs w:val="28"/>
          <w:lang w:val="en-US" w:eastAsia="ru-RU"/>
        </w:rPr>
        <w:br/>
      </w:r>
      <w:r w:rsidRPr="00575038">
        <w:rPr>
          <w:rFonts w:ascii="Calibri" w:eastAsia="Calibri" w:hAnsi="Calibri" w:cs="Times New Roman"/>
          <w:b/>
          <w:bCs/>
          <w:sz w:val="28"/>
          <w:szCs w:val="28"/>
          <w:lang w:val="en-US" w:eastAsia="ru-RU"/>
        </w:rPr>
        <w:t xml:space="preserve">in 1.5 minutes and will speak for not more than 2 minutes. (10 - 12 sentences). </w:t>
      </w:r>
    </w:p>
    <w:p w:rsidR="00FB14B7" w:rsidRPr="00575038" w:rsidRDefault="00FB14B7" w:rsidP="00FB14B7">
      <w:pPr>
        <w:jc w:val="both"/>
        <w:rPr>
          <w:rFonts w:ascii="Calibri" w:eastAsia="Calibri" w:hAnsi="Calibri" w:cs="Times New Roman"/>
          <w:sz w:val="28"/>
          <w:szCs w:val="28"/>
          <w:lang w:val="en-US" w:eastAsia="ru-RU"/>
        </w:rPr>
      </w:pPr>
      <w:r w:rsidRPr="00575038">
        <w:rPr>
          <w:rFonts w:ascii="Calibri" w:eastAsia="Calibri" w:hAnsi="Calibri" w:cs="Times New Roman"/>
          <w:b/>
          <w:bCs/>
          <w:sz w:val="28"/>
          <w:szCs w:val="28"/>
          <w:lang w:val="en-US" w:eastAsia="ru-RU"/>
        </w:rPr>
        <w:t>Remember to say:</w:t>
      </w:r>
    </w:p>
    <w:p w:rsidR="00FB14B7" w:rsidRPr="00575038" w:rsidRDefault="00FB14B7" w:rsidP="00FB14B7">
      <w:pPr>
        <w:pStyle w:val="ListParagraph"/>
        <w:numPr>
          <w:ilvl w:val="0"/>
          <w:numId w:val="1"/>
        </w:numPr>
        <w:spacing w:after="0" w:line="240" w:lineRule="auto"/>
        <w:jc w:val="both"/>
        <w:rPr>
          <w:rFonts w:ascii="Times New Roman" w:hAnsi="Times New Roman"/>
          <w:sz w:val="28"/>
          <w:szCs w:val="28"/>
          <w:lang w:val="en-US" w:eastAsia="ru-RU"/>
        </w:rPr>
      </w:pPr>
      <w:r w:rsidRPr="00575038">
        <w:rPr>
          <w:rFonts w:ascii="Times New Roman" w:hAnsi="Times New Roman"/>
          <w:sz w:val="28"/>
          <w:szCs w:val="28"/>
          <w:lang w:val="en-US" w:eastAsia="ru-RU"/>
        </w:rPr>
        <w:t xml:space="preserve">what your </w:t>
      </w:r>
      <w:proofErr w:type="spellStart"/>
      <w:r w:rsidRPr="00575038">
        <w:rPr>
          <w:rFonts w:ascii="Times New Roman" w:hAnsi="Times New Roman"/>
          <w:sz w:val="28"/>
          <w:szCs w:val="28"/>
          <w:lang w:val="en-US" w:eastAsia="ru-RU"/>
        </w:rPr>
        <w:t>favourite</w:t>
      </w:r>
      <w:proofErr w:type="spellEnd"/>
      <w:r w:rsidRPr="00575038">
        <w:rPr>
          <w:rFonts w:ascii="Times New Roman" w:hAnsi="Times New Roman"/>
          <w:sz w:val="28"/>
          <w:szCs w:val="28"/>
          <w:lang w:val="en-US" w:eastAsia="ru-RU"/>
        </w:rPr>
        <w:t xml:space="preserve"> animals are, and why</w:t>
      </w:r>
    </w:p>
    <w:p w:rsidR="00FB14B7" w:rsidRPr="00575038" w:rsidRDefault="00FB14B7" w:rsidP="00FB14B7">
      <w:pPr>
        <w:pStyle w:val="ListParagraph"/>
        <w:numPr>
          <w:ilvl w:val="0"/>
          <w:numId w:val="1"/>
        </w:numPr>
        <w:spacing w:after="0" w:line="240" w:lineRule="auto"/>
        <w:jc w:val="both"/>
        <w:rPr>
          <w:rFonts w:ascii="Times New Roman" w:hAnsi="Times New Roman"/>
          <w:sz w:val="28"/>
          <w:szCs w:val="28"/>
          <w:lang w:val="en-US" w:eastAsia="ru-RU"/>
        </w:rPr>
      </w:pPr>
      <w:r w:rsidRPr="00575038">
        <w:rPr>
          <w:rFonts w:ascii="Times New Roman" w:hAnsi="Times New Roman"/>
          <w:sz w:val="28"/>
          <w:szCs w:val="28"/>
          <w:lang w:val="en-US" w:eastAsia="ru-RU"/>
        </w:rPr>
        <w:t>what people should do to protect endangered animals</w:t>
      </w:r>
    </w:p>
    <w:p w:rsidR="00FB14B7" w:rsidRPr="00575038" w:rsidRDefault="00FB14B7" w:rsidP="00FB14B7">
      <w:pPr>
        <w:pStyle w:val="ListParagraph"/>
        <w:numPr>
          <w:ilvl w:val="0"/>
          <w:numId w:val="1"/>
        </w:numPr>
        <w:spacing w:after="0" w:line="240" w:lineRule="auto"/>
        <w:jc w:val="both"/>
        <w:rPr>
          <w:rFonts w:ascii="Times New Roman" w:hAnsi="Times New Roman"/>
          <w:sz w:val="28"/>
          <w:szCs w:val="28"/>
          <w:lang w:val="en-US" w:eastAsia="ru-RU"/>
        </w:rPr>
      </w:pPr>
      <w:r w:rsidRPr="00575038">
        <w:rPr>
          <w:rFonts w:ascii="Times New Roman" w:hAnsi="Times New Roman"/>
          <w:sz w:val="28"/>
          <w:szCs w:val="28"/>
          <w:lang w:val="en-US" w:eastAsia="ru-RU"/>
        </w:rPr>
        <w:t xml:space="preserve">whether zoos are a good thing or not, and why </w:t>
      </w:r>
    </w:p>
    <w:p w:rsidR="00FB14B7" w:rsidRPr="00575038" w:rsidRDefault="00FB14B7" w:rsidP="00FB14B7">
      <w:pPr>
        <w:jc w:val="both"/>
        <w:rPr>
          <w:rFonts w:ascii="Calibri" w:eastAsia="Calibri" w:hAnsi="Calibri" w:cs="Times New Roman"/>
          <w:sz w:val="28"/>
          <w:szCs w:val="28"/>
          <w:lang w:val="en-US"/>
        </w:rPr>
      </w:pPr>
      <w:r w:rsidRPr="00575038">
        <w:rPr>
          <w:rFonts w:ascii="Calibri" w:eastAsia="Calibri" w:hAnsi="Calibri" w:cs="Times New Roman"/>
          <w:b/>
          <w:sz w:val="28"/>
          <w:szCs w:val="28"/>
          <w:lang w:val="en-US" w:eastAsia="ru-RU"/>
        </w:rPr>
        <w:t>You have to talk continuously.</w:t>
      </w:r>
    </w:p>
    <w:p w:rsidR="00FB14B7" w:rsidRPr="004E1988" w:rsidRDefault="004E1988" w:rsidP="00FB14B7">
      <w:pPr>
        <w:jc w:val="both"/>
        <w:rPr>
          <w:rFonts w:ascii="Calibri" w:eastAsia="Calibri" w:hAnsi="Calibri" w:cs="Times New Roman"/>
          <w:b/>
          <w:sz w:val="28"/>
          <w:szCs w:val="28"/>
          <w:lang w:val="en-US"/>
        </w:rPr>
      </w:pPr>
      <w:r>
        <w:rPr>
          <w:b/>
          <w:sz w:val="28"/>
          <w:szCs w:val="28"/>
          <w:lang w:val="en-US"/>
        </w:rPr>
        <w:t>1</w:t>
      </w:r>
      <w:r w:rsidR="00FB14B7" w:rsidRPr="00575038">
        <w:rPr>
          <w:rFonts w:ascii="Calibri" w:eastAsia="Calibri" w:hAnsi="Calibri" w:cs="Times New Roman"/>
          <w:b/>
          <w:sz w:val="28"/>
          <w:szCs w:val="28"/>
        </w:rPr>
        <w:t>–</w:t>
      </w:r>
      <w:r>
        <w:rPr>
          <w:b/>
          <w:sz w:val="28"/>
          <w:szCs w:val="28"/>
        </w:rPr>
        <w:t xml:space="preserve">3.1 </w:t>
      </w:r>
    </w:p>
    <w:p w:rsidR="00FB14B7" w:rsidRPr="00575038" w:rsidRDefault="00FB14B7" w:rsidP="000F39A5">
      <w:pPr>
        <w:spacing w:after="0" w:line="360" w:lineRule="auto"/>
        <w:ind w:firstLine="567"/>
        <w:jc w:val="both"/>
        <w:rPr>
          <w:rFonts w:ascii="Calibri" w:eastAsia="Calibri" w:hAnsi="Calibri" w:cs="Times New Roman"/>
          <w:sz w:val="28"/>
          <w:szCs w:val="28"/>
          <w:lang w:val="en-US"/>
        </w:rPr>
      </w:pPr>
      <w:r w:rsidRPr="00575038">
        <w:rPr>
          <w:rFonts w:ascii="Calibri" w:eastAsia="Calibri" w:hAnsi="Calibri" w:cs="Times New Roman"/>
          <w:sz w:val="28"/>
          <w:szCs w:val="28"/>
          <w:lang w:val="en-US"/>
        </w:rPr>
        <w:t xml:space="preserve">So, my </w:t>
      </w:r>
      <w:proofErr w:type="spellStart"/>
      <w:r w:rsidRPr="00575038">
        <w:rPr>
          <w:rFonts w:ascii="Calibri" w:eastAsia="Calibri" w:hAnsi="Calibri" w:cs="Times New Roman"/>
          <w:sz w:val="28"/>
          <w:szCs w:val="28"/>
          <w:lang w:val="en-US"/>
        </w:rPr>
        <w:t>favourite</w:t>
      </w:r>
      <w:proofErr w:type="spellEnd"/>
      <w:r w:rsidRPr="00575038">
        <w:rPr>
          <w:rFonts w:ascii="Calibri" w:eastAsia="Calibri" w:hAnsi="Calibri" w:cs="Times New Roman"/>
          <w:sz w:val="28"/>
          <w:szCs w:val="28"/>
          <w:lang w:val="en-US"/>
        </w:rPr>
        <w:t xml:space="preserve"> animals are wild animals because I think that they have their own personality and people can’t catch them, can’t get them and they lives they live like they want. So nowadays it’s a big problem to protect endangered animals because of many troubles in our environment.</w:t>
      </w:r>
    </w:p>
    <w:p w:rsidR="00FB14B7" w:rsidRPr="00575038" w:rsidRDefault="00FB14B7" w:rsidP="000F39A5">
      <w:pPr>
        <w:spacing w:after="0" w:line="360" w:lineRule="auto"/>
        <w:ind w:firstLine="567"/>
        <w:jc w:val="both"/>
        <w:rPr>
          <w:rFonts w:ascii="Calibri" w:eastAsia="Calibri" w:hAnsi="Calibri" w:cs="Times New Roman"/>
          <w:sz w:val="28"/>
          <w:szCs w:val="28"/>
          <w:lang w:val="en-US"/>
        </w:rPr>
      </w:pPr>
      <w:r w:rsidRPr="00575038">
        <w:rPr>
          <w:rFonts w:ascii="Calibri" w:eastAsia="Calibri" w:hAnsi="Calibri" w:cs="Times New Roman"/>
          <w:sz w:val="28"/>
          <w:szCs w:val="28"/>
          <w:lang w:val="en-US"/>
        </w:rPr>
        <w:t xml:space="preserve">In my opinion people should build some special places for animals where animals could feel their safety, where they can get all they need like food, nature and other things they need in their life. </w:t>
      </w:r>
    </w:p>
    <w:p w:rsidR="00FB14B7" w:rsidRDefault="00FB14B7" w:rsidP="000F39A5">
      <w:pPr>
        <w:spacing w:after="0" w:line="360" w:lineRule="auto"/>
        <w:ind w:firstLine="567"/>
        <w:jc w:val="both"/>
        <w:rPr>
          <w:sz w:val="28"/>
          <w:szCs w:val="28"/>
          <w:lang w:val="en-US"/>
        </w:rPr>
      </w:pPr>
      <w:r w:rsidRPr="00575038">
        <w:rPr>
          <w:rFonts w:ascii="Calibri" w:eastAsia="Calibri" w:hAnsi="Calibri" w:cs="Times New Roman"/>
          <w:sz w:val="28"/>
          <w:szCs w:val="28"/>
          <w:lang w:val="en-US"/>
        </w:rPr>
        <w:t>So I haven’t …no I’m sorry… I don’t think that zoos are a good thing for animals because zoos don’t have needed things for animals. But I think that mostly it depends on workers in zoos. If workers likes animals they are going to do everything to protect animals to do their lives better in zoos. And when people don’t like animals they maybe can kill them. And I can’t say that zoos are good thing or bad thing I think it’s only about people.</w:t>
      </w:r>
    </w:p>
    <w:p w:rsidR="000F39A5" w:rsidRDefault="000F39A5" w:rsidP="000F39A5">
      <w:pPr>
        <w:spacing w:after="0" w:line="240" w:lineRule="auto"/>
        <w:ind w:firstLine="567"/>
        <w:jc w:val="both"/>
        <w:rPr>
          <w:sz w:val="28"/>
          <w:szCs w:val="28"/>
          <w:lang w:val="en-US"/>
        </w:rPr>
      </w:pPr>
    </w:p>
    <w:p w:rsidR="000F39A5" w:rsidRPr="00575038" w:rsidRDefault="000F39A5" w:rsidP="000F39A5">
      <w:pPr>
        <w:spacing w:after="0" w:line="240" w:lineRule="auto"/>
        <w:ind w:firstLine="567"/>
        <w:jc w:val="both"/>
        <w:rPr>
          <w:rFonts w:ascii="Calibri" w:eastAsia="Calibri" w:hAnsi="Calibri" w:cs="Times New Roman"/>
          <w:sz w:val="28"/>
          <w:szCs w:val="28"/>
          <w:lang w:val="en-US"/>
        </w:rPr>
      </w:pPr>
    </w:p>
    <w:p w:rsidR="000F39A5" w:rsidRPr="00575038" w:rsidRDefault="000F39A5" w:rsidP="000F39A5">
      <w:pPr>
        <w:jc w:val="both"/>
        <w:rPr>
          <w:rFonts w:ascii="Calibri" w:eastAsia="Calibri" w:hAnsi="Calibri" w:cs="Times New Roman"/>
          <w:sz w:val="28"/>
          <w:szCs w:val="28"/>
        </w:rPr>
      </w:pPr>
      <w:r w:rsidRPr="00575038">
        <w:rPr>
          <w:rFonts w:ascii="Calibri" w:eastAsia="Calibri" w:hAnsi="Calibri" w:cs="Times New Roman"/>
          <w:sz w:val="28"/>
          <w:szCs w:val="28"/>
          <w:lang w:val="en-US"/>
        </w:rPr>
        <w:t xml:space="preserve"> </w:t>
      </w:r>
    </w:p>
    <w:p w:rsidR="00FB14B7" w:rsidRPr="00FB14B7" w:rsidRDefault="00FB14B7" w:rsidP="00FB14B7">
      <w:pPr>
        <w:jc w:val="both"/>
        <w:rPr>
          <w:rFonts w:ascii="Calibri" w:eastAsia="Calibri" w:hAnsi="Calibri" w:cs="Times New Roman"/>
          <w:sz w:val="28"/>
          <w:szCs w:val="28"/>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Default="00FB14B7" w:rsidP="00205BAB">
      <w:pPr>
        <w:spacing w:after="0" w:line="240" w:lineRule="auto"/>
        <w:rPr>
          <w:lang w:val="en-US"/>
        </w:rPr>
      </w:pPr>
    </w:p>
    <w:p w:rsidR="00FB14B7" w:rsidRPr="00A43504" w:rsidRDefault="00FB14B7" w:rsidP="00205BAB">
      <w:pPr>
        <w:spacing w:after="0" w:line="240" w:lineRule="auto"/>
        <w:rPr>
          <w:lang w:val="en-US"/>
        </w:rPr>
      </w:pPr>
    </w:p>
    <w:sectPr w:rsidR="00FB14B7" w:rsidRPr="00A43504" w:rsidSect="002C0C84">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43E" w:rsidRDefault="004A543E" w:rsidP="004A543E">
      <w:pPr>
        <w:spacing w:after="0" w:line="240" w:lineRule="auto"/>
      </w:pPr>
      <w:r>
        <w:separator/>
      </w:r>
    </w:p>
  </w:endnote>
  <w:endnote w:type="continuationSeparator" w:id="1">
    <w:p w:rsidR="004A543E" w:rsidRDefault="004A543E" w:rsidP="004A5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Bold">
    <w:altName w:val="Arial Unicode MS"/>
    <w:panose1 w:val="00000000000000000000"/>
    <w:charset w:val="88"/>
    <w:family w:val="auto"/>
    <w:notTrueType/>
    <w:pitch w:val="default"/>
    <w:sig w:usb0="00000003" w:usb1="08080000" w:usb2="00000010" w:usb3="00000000" w:csb0="001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167439"/>
      <w:docPartObj>
        <w:docPartGallery w:val="Page Numbers (Bottom of Page)"/>
        <w:docPartUnique/>
      </w:docPartObj>
    </w:sdtPr>
    <w:sdtContent>
      <w:p w:rsidR="004A543E" w:rsidRDefault="004A543E">
        <w:pPr>
          <w:pStyle w:val="a5"/>
          <w:jc w:val="right"/>
        </w:pPr>
        <w:fldSimple w:instr=" PAGE   \* MERGEFORMAT ">
          <w:r w:rsidR="003A58CB">
            <w:rPr>
              <w:noProof/>
            </w:rPr>
            <w:t>14</w:t>
          </w:r>
        </w:fldSimple>
      </w:p>
    </w:sdtContent>
  </w:sdt>
  <w:p w:rsidR="004A543E" w:rsidRDefault="004A54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43E" w:rsidRDefault="004A543E" w:rsidP="004A543E">
      <w:pPr>
        <w:spacing w:after="0" w:line="240" w:lineRule="auto"/>
      </w:pPr>
      <w:r>
        <w:separator/>
      </w:r>
    </w:p>
  </w:footnote>
  <w:footnote w:type="continuationSeparator" w:id="1">
    <w:p w:rsidR="004A543E" w:rsidRDefault="004A543E" w:rsidP="004A54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7776D"/>
    <w:multiLevelType w:val="hybridMultilevel"/>
    <w:tmpl w:val="8D9073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2C7287"/>
    <w:rsid w:val="000F39A5"/>
    <w:rsid w:val="00205BAB"/>
    <w:rsid w:val="002C0C84"/>
    <w:rsid w:val="002C7287"/>
    <w:rsid w:val="003A58CB"/>
    <w:rsid w:val="004A543E"/>
    <w:rsid w:val="004E1988"/>
    <w:rsid w:val="00682721"/>
    <w:rsid w:val="00A43504"/>
    <w:rsid w:val="00D632A9"/>
    <w:rsid w:val="00E70956"/>
    <w:rsid w:val="00F7094D"/>
    <w:rsid w:val="00FB14B7"/>
    <w:rsid w:val="00FB78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721"/>
  </w:style>
  <w:style w:type="paragraph" w:styleId="2">
    <w:name w:val="heading 2"/>
    <w:basedOn w:val="a"/>
    <w:link w:val="20"/>
    <w:qFormat/>
    <w:rsid w:val="002C0C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A543E"/>
    <w:pPr>
      <w:tabs>
        <w:tab w:val="center" w:pos="4677"/>
        <w:tab w:val="right" w:pos="9355"/>
      </w:tabs>
      <w:spacing w:after="0" w:line="240" w:lineRule="auto"/>
    </w:pPr>
  </w:style>
  <w:style w:type="character" w:customStyle="1" w:styleId="a4">
    <w:name w:val="Верхний колонтитул Знак"/>
    <w:basedOn w:val="a0"/>
    <w:link w:val="a3"/>
    <w:rsid w:val="004A543E"/>
  </w:style>
  <w:style w:type="paragraph" w:styleId="a5">
    <w:name w:val="footer"/>
    <w:basedOn w:val="a"/>
    <w:link w:val="a6"/>
    <w:uiPriority w:val="99"/>
    <w:unhideWhenUsed/>
    <w:rsid w:val="004A543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543E"/>
  </w:style>
  <w:style w:type="paragraph" w:customStyle="1" w:styleId="Style5">
    <w:name w:val="Style5"/>
    <w:basedOn w:val="a"/>
    <w:rsid w:val="00A43504"/>
    <w:pPr>
      <w:widowControl w:val="0"/>
      <w:autoSpaceDE w:val="0"/>
      <w:autoSpaceDN w:val="0"/>
      <w:adjustRightInd w:val="0"/>
      <w:spacing w:after="0" w:line="276" w:lineRule="exact"/>
      <w:ind w:firstLine="418"/>
      <w:jc w:val="both"/>
    </w:pPr>
    <w:rPr>
      <w:rFonts w:ascii="Times New Roman" w:eastAsia="Times New Roman" w:hAnsi="Times New Roman" w:cs="Times New Roman"/>
      <w:sz w:val="24"/>
      <w:szCs w:val="24"/>
      <w:lang w:eastAsia="ru-RU"/>
    </w:rPr>
  </w:style>
  <w:style w:type="character" w:customStyle="1" w:styleId="FontStyle31">
    <w:name w:val="Font Style31"/>
    <w:rsid w:val="00A43504"/>
    <w:rPr>
      <w:rFonts w:ascii="Times New Roman" w:hAnsi="Times New Roman" w:cs="Times New Roman"/>
      <w:sz w:val="22"/>
      <w:szCs w:val="22"/>
    </w:rPr>
  </w:style>
  <w:style w:type="character" w:customStyle="1" w:styleId="DefaultParagraphFont">
    <w:name w:val="Default Paragraph Font"/>
    <w:rsid w:val="00A43504"/>
  </w:style>
  <w:style w:type="character" w:customStyle="1" w:styleId="20">
    <w:name w:val="Заголовок 2 Знак"/>
    <w:basedOn w:val="a0"/>
    <w:link w:val="2"/>
    <w:rsid w:val="002C0C84"/>
    <w:rPr>
      <w:rFonts w:ascii="Times New Roman" w:eastAsia="Times New Roman" w:hAnsi="Times New Roman" w:cs="Times New Roman"/>
      <w:b/>
      <w:bCs/>
      <w:sz w:val="36"/>
      <w:szCs w:val="36"/>
      <w:lang w:eastAsia="ru-RU"/>
    </w:rPr>
  </w:style>
  <w:style w:type="paragraph" w:customStyle="1" w:styleId="21">
    <w:name w:val="Основной текст 21"/>
    <w:basedOn w:val="a"/>
    <w:rsid w:val="00205BAB"/>
    <w:pPr>
      <w:overflowPunct w:val="0"/>
      <w:autoSpaceDE w:val="0"/>
      <w:autoSpaceDN w:val="0"/>
      <w:adjustRightInd w:val="0"/>
      <w:spacing w:after="0" w:line="240" w:lineRule="auto"/>
      <w:ind w:firstLine="720"/>
    </w:pPr>
    <w:rPr>
      <w:rFonts w:ascii="Times New Roman" w:eastAsia="Times New Roman" w:hAnsi="Times New Roman" w:cs="Times New Roman"/>
      <w:b/>
      <w:sz w:val="28"/>
      <w:szCs w:val="20"/>
      <w:lang w:eastAsia="ru-RU"/>
    </w:rPr>
  </w:style>
  <w:style w:type="paragraph" w:customStyle="1" w:styleId="ListParagraph">
    <w:name w:val="List Paragraph"/>
    <w:basedOn w:val="a"/>
    <w:rsid w:val="00FB14B7"/>
    <w:pPr>
      <w:ind w:left="720"/>
      <w:contextualSpacing/>
    </w:pPr>
    <w:rPr>
      <w:rFonts w:ascii="Calibri" w:eastAsia="Times New Roman" w:hAnsi="Calibri" w:cs="Times New Roman"/>
    </w:rPr>
  </w:style>
  <w:style w:type="paragraph" w:styleId="a7">
    <w:name w:val="Normal (Web)"/>
    <w:basedOn w:val="a"/>
    <w:uiPriority w:val="99"/>
    <w:unhideWhenUsed/>
    <w:rsid w:val="00FB78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1834</Words>
  <Characters>10457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2019-10-19T04:25:00Z</dcterms:created>
  <dcterms:modified xsi:type="dcterms:W3CDTF">2019-10-19T06:27:00Z</dcterms:modified>
</cp:coreProperties>
</file>