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EFA4D7C" w:rsidP="51E59EBE" w:rsidRDefault="1EFA4D7C" w14:noSpellErr="1" w14:paraId="0CD8A7FB" w14:textId="7CF74B8D">
      <w:pPr>
        <w:pStyle w:val="Normal"/>
        <w:spacing w:line="360" w:lineRule="auto"/>
        <w:jc w:val="center"/>
        <w:rPr>
          <w:rStyle w:val="TitleChar"/>
          <w:rFonts w:ascii="Sylfaen" w:hAnsi="Sylfaen" w:eastAsia="Sylfaen" w:cs="Sylfaen"/>
          <w:b w:val="1"/>
          <w:bCs w:val="1"/>
          <w:noProof w:val="0"/>
          <w:sz w:val="52"/>
          <w:szCs w:val="52"/>
          <w:lang w:val="el-GR"/>
        </w:rPr>
      </w:pPr>
    </w:p>
    <w:p w:rsidR="029405E1" w:rsidP="029405E1" w:rsidRDefault="029405E1" w14:noSpellErr="1" w14:paraId="58C45653" w14:textId="35A3D2B9">
      <w:pPr>
        <w:pStyle w:val="Title"/>
        <w:jc w:val="center"/>
        <w:rPr>
          <w:b w:val="1"/>
          <w:bCs w:val="1"/>
        </w:rPr>
      </w:pPr>
      <w:r w:rsidRPr="029405E1" w:rsidR="029405E1">
        <w:rPr>
          <w:b w:val="1"/>
          <w:bCs w:val="1"/>
        </w:rPr>
        <w:t xml:space="preserve">Φυλλοξήρα και Αμπέλια </w:t>
      </w:r>
    </w:p>
    <w:p w:rsidR="029405E1" w:rsidP="029405E1" w:rsidRDefault="029405E1" w14:noSpellErr="1" w14:paraId="139C0A19" w14:textId="3B95CBB2">
      <w:pPr>
        <w:pStyle w:val="Normal"/>
        <w:spacing w:line="360" w:lineRule="auto"/>
        <w:jc w:val="left"/>
        <w:rPr>
          <w:b w:val="1"/>
          <w:bCs w:val="1"/>
        </w:rPr>
      </w:pPr>
    </w:p>
    <w:p w:rsidR="029405E1" w:rsidP="029405E1" w:rsidRDefault="029405E1" w14:noSpellErr="1" w14:paraId="62B88A63" w14:textId="1A746016">
      <w:pPr>
        <w:pStyle w:val="Normal"/>
        <w:spacing w:line="360" w:lineRule="auto"/>
        <w:jc w:val="center"/>
      </w:pPr>
    </w:p>
    <w:p w:rsidR="029405E1" w:rsidP="029405E1" w:rsidRDefault="029405E1" w14:noSpellErr="1" w14:paraId="4990F727" w14:textId="4386205B">
      <w:pPr>
        <w:pStyle w:val="Normal"/>
        <w:spacing w:line="360" w:lineRule="auto"/>
        <w:jc w:val="center"/>
      </w:pPr>
    </w:p>
    <w:p w:rsidR="029405E1" w:rsidP="029405E1" w:rsidRDefault="029405E1" w14:noSpellErr="1" w14:paraId="6FEE81F4" w14:textId="5204E1CC">
      <w:pPr>
        <w:pStyle w:val="Normal"/>
        <w:spacing w:line="360" w:lineRule="auto"/>
        <w:jc w:val="center"/>
      </w:pPr>
    </w:p>
    <w:p w:rsidR="1EFA4D7C" w:rsidP="106FC4A4" w:rsidRDefault="1EFA4D7C" w14:noSpellErr="1" w14:paraId="0E86AC20" w14:textId="0AFEFA12">
      <w:pPr>
        <w:pStyle w:val="Normal"/>
        <w:spacing w:line="360" w:lineRule="auto"/>
        <w:jc w:val="center"/>
        <w:rPr>
          <w:rFonts w:ascii="Franklin Gothic Medium" w:hAnsi="Franklin Gothic Medium" w:eastAsia="Franklin Gothic Medium" w:cs="Franklin Gothic Medium"/>
        </w:rPr>
      </w:pPr>
      <w:r>
        <w:drawing>
          <wp:inline wp14:editId="45B351CE" wp14:anchorId="422DF3D6">
            <wp:extent cx="5003288" cy="3352203"/>
            <wp:effectExtent l="0" t="0" r="0" b="0"/>
            <wp:docPr id="982115234" name="" title=""/>
            <wp:cNvGraphicFramePr>
              <a:graphicFrameLocks noChangeAspect="1"/>
            </wp:cNvGraphicFramePr>
            <a:graphic>
              <a:graphicData uri="http://schemas.openxmlformats.org/drawingml/2006/picture">
                <pic:pic>
                  <pic:nvPicPr>
                    <pic:cNvPr id="0" name=""/>
                    <pic:cNvPicPr/>
                  </pic:nvPicPr>
                  <pic:blipFill>
                    <a:blip r:embed="R1acec7d3ba6848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03288" cy="3352203"/>
                    </a:xfrm>
                    <a:prstGeom prst="rect">
                      <a:avLst/>
                    </a:prstGeom>
                  </pic:spPr>
                </pic:pic>
              </a:graphicData>
            </a:graphic>
          </wp:inline>
        </w:drawing>
      </w:r>
    </w:p>
    <w:p w:rsidR="1EFA4D7C" w:rsidP="106FC4A4" w:rsidRDefault="1EFA4D7C" w14:noSpellErr="1" w14:paraId="7A1DA27D" w14:textId="68525C34">
      <w:pPr>
        <w:pStyle w:val="Normal"/>
        <w:spacing w:line="360" w:lineRule="auto"/>
        <w:jc w:val="left"/>
        <w:rPr>
          <w:rFonts w:ascii="Franklin Gothic Medium" w:hAnsi="Franklin Gothic Medium" w:eastAsia="Franklin Gothic Medium" w:cs="Franklin Gothic Medium"/>
        </w:rPr>
      </w:pPr>
    </w:p>
    <w:p w:rsidR="1EFA4D7C" w:rsidP="51E59EBE" w:rsidRDefault="1EFA4D7C" w14:paraId="68D53087" w14:textId="5469DEA9" w14:noSpellErr="1">
      <w:pPr>
        <w:pStyle w:val="Normal"/>
        <w:spacing w:line="360" w:lineRule="auto"/>
        <w:jc w:val="left"/>
        <w:rPr>
          <w:rFonts w:ascii="Franklin Gothic Medium" w:hAnsi="Franklin Gothic Medium" w:eastAsia="Franklin Gothic Medium" w:cs="Franklin Gothic Medium"/>
        </w:rPr>
      </w:pPr>
    </w:p>
    <w:p w:rsidR="51E59EBE" w:rsidP="51E59EBE" w:rsidRDefault="51E59EBE" w14:noSpellErr="1" w14:paraId="19554C28" w14:textId="2C95EC0D">
      <w:pPr>
        <w:pStyle w:val="Normal"/>
        <w:spacing w:line="360" w:lineRule="auto"/>
        <w:jc w:val="left"/>
        <w:rPr>
          <w:rFonts w:ascii="Franklin Gothic Medium" w:hAnsi="Franklin Gothic Medium" w:eastAsia="Franklin Gothic Medium" w:cs="Franklin Gothic Medium"/>
        </w:rPr>
      </w:pPr>
    </w:p>
    <w:p w:rsidR="1EFA4D7C" w:rsidP="029405E1" w:rsidRDefault="1EFA4D7C" w14:paraId="7683A818" w14:textId="503F3FDB" w14:noSpellErr="1">
      <w:pPr>
        <w:pStyle w:val="Normal"/>
        <w:spacing w:line="360" w:lineRule="auto"/>
        <w:jc w:val="left"/>
        <w:rPr>
          <w:rFonts w:ascii="Franklin Gothic Medium" w:hAnsi="Franklin Gothic Medium" w:eastAsia="Franklin Gothic Medium" w:cs="Franklin Gothic Medium"/>
        </w:rPr>
      </w:pPr>
    </w:p>
    <w:p w:rsidR="029405E1" w:rsidP="029405E1" w:rsidRDefault="029405E1" w14:noSpellErr="1" w14:paraId="4CD5F1D5" w14:textId="40407654">
      <w:pPr>
        <w:pStyle w:val="Normal"/>
        <w:spacing w:line="360" w:lineRule="auto"/>
        <w:jc w:val="center"/>
        <w:rPr>
          <w:rFonts w:ascii="Sylfaen" w:hAnsi="Sylfaen" w:eastAsia="Sylfaen" w:cs="Sylfaen"/>
          <w:b w:val="1"/>
          <w:bCs w:val="1"/>
        </w:rPr>
      </w:pPr>
    </w:p>
    <w:p w:rsidR="029405E1" w:rsidP="7B65EE30" w:rsidRDefault="029405E1" w14:paraId="52445F62" w14:textId="156173D5" w14:noSpellErr="1">
      <w:pPr>
        <w:pStyle w:val="Normal"/>
        <w:spacing w:line="360" w:lineRule="auto"/>
        <w:jc w:val="center"/>
        <w:rPr>
          <w:rFonts w:ascii="Sylfaen" w:hAnsi="Sylfaen" w:eastAsia="Sylfaen" w:cs="Sylfaen"/>
          <w:b w:val="1"/>
          <w:bCs w:val="1"/>
          <w:i w:val="1"/>
          <w:iCs w:val="1"/>
        </w:rPr>
      </w:pPr>
      <w:r w:rsidRPr="7B65EE30" w:rsidR="7B65EE30">
        <w:rPr>
          <w:rFonts w:ascii="Sylfaen" w:hAnsi="Sylfaen" w:eastAsia="Sylfaen" w:cs="Sylfaen"/>
          <w:b w:val="1"/>
          <w:bCs w:val="1"/>
          <w:i w:val="1"/>
          <w:iCs w:val="1"/>
        </w:rPr>
        <w:t>Νίκη Ελευθεριάδη, Α’4, Μάρτιος 2019</w:t>
      </w:r>
    </w:p>
    <w:p w:rsidR="1EFA4D7C" w:rsidP="106FC4A4" w:rsidRDefault="1EFA4D7C" w14:noSpellErr="1" w14:paraId="46E16590" w14:textId="053A1DA9">
      <w:pPr>
        <w:pStyle w:val="Normal"/>
        <w:spacing w:line="360" w:lineRule="auto"/>
        <w:jc w:val="left"/>
        <w:rPr>
          <w:rFonts w:ascii="Franklin Gothic Medium" w:hAnsi="Franklin Gothic Medium" w:eastAsia="Franklin Gothic Medium" w:cs="Franklin Gothic Medium"/>
        </w:rPr>
      </w:pPr>
    </w:p>
    <w:p w:rsidR="1EFA4D7C" w:rsidP="1B05A857" w:rsidRDefault="1EFA4D7C" w14:paraId="7D1340ED" w14:textId="40286C94">
      <w:pPr>
        <w:pStyle w:val="Normal"/>
        <w:spacing w:line="360" w:lineRule="auto"/>
        <w:jc w:val="left"/>
        <w:rPr>
          <w:rFonts w:ascii="Franklin Gothic Medium" w:hAnsi="Franklin Gothic Medium" w:eastAsia="Franklin Gothic Medium" w:cs="Franklin Gothic Medium"/>
        </w:rPr>
      </w:pPr>
      <w:r w:rsidRPr="1B05A857">
        <w:rPr>
          <w:rFonts w:ascii="Franklin Gothic Medium" w:hAnsi="Franklin Gothic Medium" w:eastAsia="Franklin Gothic Medium" w:cs="Franklin Gothic Medium"/>
        </w:rPr>
        <w:br w:type="page"/>
      </w:r>
    </w:p>
    <w:p w:rsidR="1EFA4D7C" w:rsidP="1B05A857" w:rsidRDefault="1EFA4D7C" w14:paraId="06558220" w14:noSpellErr="1" w14:textId="771E7946">
      <w:pPr>
        <w:pStyle w:val="Normal"/>
        <w:spacing w:line="360" w:lineRule="auto"/>
        <w:jc w:val="left"/>
        <w:rPr>
          <w:rFonts w:ascii="Franklin Gothic Medium" w:hAnsi="Franklin Gothic Medium" w:eastAsia="Franklin Gothic Medium" w:cs="Franklin Gothic Medium"/>
          <w:b w:val="1"/>
          <w:bCs w:val="1"/>
          <w:noProof w:val="0"/>
          <w:lang w:val="el-GR"/>
        </w:rPr>
      </w:pPr>
      <w:r w:rsidRPr="1B05A857" w:rsidR="1B05A857">
        <w:rPr>
          <w:rStyle w:val="Heading2Char"/>
          <w:rFonts w:ascii="Franklin Gothic Medium" w:hAnsi="Franklin Gothic Medium" w:eastAsia="Franklin Gothic Medium" w:cs="Franklin Gothic Medium"/>
          <w:b w:val="1"/>
          <w:bCs w:val="1"/>
          <w:noProof w:val="0"/>
          <w:color w:val="auto"/>
          <w:u w:val="single"/>
          <w:lang w:val="el-GR"/>
        </w:rPr>
        <w:t>Η Φυλλοξήρα:</w:t>
      </w:r>
      <w:r w:rsidRPr="1B05A857" w:rsidR="1B05A857">
        <w:rPr>
          <w:rStyle w:val="Heading2Char"/>
          <w:rFonts w:ascii="Franklin Gothic Medium" w:hAnsi="Franklin Gothic Medium" w:eastAsia="Franklin Gothic Medium" w:cs="Franklin Gothic Medium"/>
          <w:b w:val="1"/>
          <w:bCs w:val="1"/>
          <w:noProof w:val="0"/>
          <w:lang w:val="el-GR"/>
        </w:rPr>
        <w:t xml:space="preserve"> </w:t>
      </w:r>
    </w:p>
    <w:p w:rsidR="18F05417" w:rsidP="05C603B6" w:rsidRDefault="18F05417" w14:paraId="12E9F5AF" w14:textId="6CCEF519">
      <w:pPr>
        <w:pStyle w:val="Normal"/>
        <w:spacing w:line="360" w:lineRule="auto"/>
        <w:jc w:val="both"/>
        <w:rPr>
          <w:rFonts w:ascii="Franklin Gothic Medium" w:hAnsi="Franklin Gothic Medium" w:eastAsia="Franklin Gothic Medium" w:cs="Franklin Gothic Medium"/>
          <w:noProof/>
          <w:color w:val="222222"/>
          <w:sz w:val="22"/>
          <w:szCs w:val="22"/>
          <w:lang w:val="el-GR"/>
        </w:rPr>
      </w:pPr>
      <w:r w:rsidRPr="05C603B6" w:rsidR="05C603B6">
        <w:rPr>
          <w:rFonts w:ascii="Franklin Gothic Medium" w:hAnsi="Franklin Gothic Medium" w:eastAsia="Franklin Gothic Medium" w:cs="Franklin Gothic Medium"/>
          <w:noProof w:val="0"/>
          <w:sz w:val="22"/>
          <w:szCs w:val="22"/>
          <w:lang w:val="el-GR"/>
        </w:rPr>
        <w:t>Η Φυλλοξήρα προέρχεται από την Β. Αμερική και εξαπλώθηκε στην Ευρώπη.</w:t>
      </w:r>
      <w:r w:rsidRPr="05C603B6" w:rsidR="05C603B6">
        <w:rPr>
          <w:rFonts w:ascii="Franklin Gothic Medium" w:hAnsi="Franklin Gothic Medium" w:eastAsia="Franklin Gothic Medium" w:cs="Franklin Gothic Medium"/>
          <w:noProof w:val="0"/>
          <w:color w:val="222222"/>
          <w:sz w:val="22"/>
          <w:szCs w:val="22"/>
          <w:lang w:val="el-GR"/>
        </w:rPr>
        <w:t xml:space="preserve"> Είναι γένος </w:t>
      </w:r>
      <w:r w:rsidRPr="05C603B6" w:rsidR="05C603B6">
        <w:rPr>
          <w:rFonts w:ascii="Franklin Gothic Medium" w:hAnsi="Franklin Gothic Medium" w:eastAsia="Franklin Gothic Medium" w:cs="Franklin Gothic Medium"/>
          <w:noProof/>
          <w:color w:val="222222"/>
          <w:sz w:val="22"/>
          <w:szCs w:val="22"/>
          <w:lang w:val="el-GR"/>
        </w:rPr>
        <w:t>ημιπτέρων</w:t>
      </w:r>
      <w:r w:rsidRPr="05C603B6" w:rsidR="05C603B6">
        <w:rPr>
          <w:rFonts w:ascii="Franklin Gothic Medium" w:hAnsi="Franklin Gothic Medium" w:eastAsia="Franklin Gothic Medium" w:cs="Franklin Gothic Medium"/>
          <w:noProof/>
          <w:color w:val="222222"/>
          <w:sz w:val="22"/>
          <w:szCs w:val="22"/>
          <w:lang w:val="el-GR"/>
        </w:rPr>
        <w:t xml:space="preserve"> εντόμων, τυπικός αντιπρόσωπος της οικογένειας </w:t>
      </w:r>
      <w:r w:rsidRPr="05C603B6" w:rsidR="05C603B6">
        <w:rPr>
          <w:rFonts w:ascii="Franklin Gothic Medium" w:hAnsi="Franklin Gothic Medium" w:eastAsia="Franklin Gothic Medium" w:cs="Franklin Gothic Medium"/>
          <w:noProof/>
          <w:color w:val="222222"/>
          <w:sz w:val="22"/>
          <w:szCs w:val="22"/>
          <w:lang w:val="el-GR"/>
        </w:rPr>
        <w:t>Phylloxeridae</w:t>
      </w:r>
      <w:r w:rsidRPr="05C603B6" w:rsidR="05C603B6">
        <w:rPr>
          <w:rFonts w:ascii="Franklin Gothic Medium" w:hAnsi="Franklin Gothic Medium" w:eastAsia="Franklin Gothic Medium" w:cs="Franklin Gothic Medium"/>
          <w:noProof/>
          <w:color w:val="222222"/>
          <w:sz w:val="22"/>
          <w:szCs w:val="22"/>
          <w:lang w:val="el-GR"/>
        </w:rPr>
        <w:t xml:space="preserve">, η οποία ανήκει στην ομάδα των </w:t>
      </w:r>
      <w:r w:rsidRPr="05C603B6" w:rsidR="05C603B6">
        <w:rPr>
          <w:rFonts w:ascii="Franklin Gothic Medium" w:hAnsi="Franklin Gothic Medium" w:eastAsia="Franklin Gothic Medium" w:cs="Franklin Gothic Medium"/>
          <w:noProof/>
          <w:color w:val="222222"/>
          <w:sz w:val="22"/>
          <w:szCs w:val="22"/>
          <w:lang w:val="el-GR"/>
        </w:rPr>
        <w:t>φωτοπαρασιτικών</w:t>
      </w:r>
      <w:r w:rsidRPr="05C603B6" w:rsidR="05C603B6">
        <w:rPr>
          <w:rFonts w:ascii="Franklin Gothic Medium" w:hAnsi="Franklin Gothic Medium" w:eastAsia="Franklin Gothic Medium" w:cs="Franklin Gothic Medium"/>
          <w:noProof/>
          <w:color w:val="222222"/>
          <w:sz w:val="22"/>
          <w:szCs w:val="22"/>
          <w:lang w:val="el-GR"/>
        </w:rPr>
        <w:t xml:space="preserve"> εντόμων, που είναι γνωστή ως </w:t>
      </w:r>
      <w:hyperlink r:id="Rb823753aad0942dd">
        <w:r w:rsidRPr="05C603B6" w:rsidR="05C603B6">
          <w:rPr>
            <w:rStyle w:val="Hyperlink"/>
            <w:rFonts w:ascii="Franklin Gothic Medium" w:hAnsi="Franklin Gothic Medium" w:eastAsia="Franklin Gothic Medium" w:cs="Franklin Gothic Medium"/>
            <w:noProof/>
            <w:color w:val="000000" w:themeColor="text1" w:themeTint="FF" w:themeShade="FF"/>
            <w:sz w:val="22"/>
            <w:szCs w:val="22"/>
            <w:u w:val="none"/>
            <w:lang w:val="el-GR"/>
          </w:rPr>
          <w:t>αφίδες</w:t>
        </w:r>
      </w:hyperlink>
      <w:r w:rsidRPr="05C603B6" w:rsidR="05C603B6">
        <w:rPr>
          <w:rFonts w:ascii="Franklin Gothic Medium" w:hAnsi="Franklin Gothic Medium" w:eastAsia="Franklin Gothic Medium" w:cs="Franklin Gothic Medium"/>
          <w:noProof/>
          <w:color w:val="000000" w:themeColor="text1" w:themeTint="FF" w:themeShade="FF"/>
          <w:sz w:val="22"/>
          <w:szCs w:val="22"/>
          <w:u w:val="none"/>
          <w:lang w:val="el-GR"/>
        </w:rPr>
        <w:t>,</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μελίγκρες ή </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φυτόψειρες</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Οι </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αφίδες</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της οικογένειας αυτής, στενά συγγενικές με τις </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αφίδες</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της οικογένειας</w:t>
      </w:r>
      <w:r w:rsidRPr="05C603B6" w:rsidR="05C603B6">
        <w:rPr>
          <w:rFonts w:ascii="Franklin Gothic Medium" w:hAnsi="Franklin Gothic Medium" w:eastAsia="Franklin Gothic Medium" w:cs="Franklin Gothic Medium"/>
          <w:noProof/>
          <w:color w:val="FFFFFF" w:themeColor="background1" w:themeTint="FF" w:themeShade="FF"/>
          <w:sz w:val="22"/>
          <w:szCs w:val="22"/>
          <w:lang w:val="el-GR"/>
        </w:rPr>
        <w:t xml:space="preserve"> </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Aphididae</w:t>
      </w:r>
      <w:r w:rsidRPr="05C603B6" w:rsidR="05C603B6">
        <w:rPr>
          <w:rFonts w:ascii="Franklin Gothic Medium" w:hAnsi="Franklin Gothic Medium" w:eastAsia="Franklin Gothic Medium" w:cs="Franklin Gothic Medium"/>
          <w:noProof/>
          <w:color w:val="FFFFFF" w:themeColor="background1" w:themeTint="FF" w:themeShade="FF"/>
          <w:sz w:val="22"/>
          <w:szCs w:val="22"/>
          <w:lang w:val="el-GR"/>
        </w:rPr>
        <w:t>,</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παρουσιάζουν εναλλαγή </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παρθενογενετικών</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και </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αμφιγονικών</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γενεών και περίπλοκα μεταναστευτικά ήθη</w:t>
      </w:r>
      <w:r w:rsidRPr="05C603B6" w:rsidR="05C603B6">
        <w:rPr>
          <w:rFonts w:ascii="Franklin Gothic Medium" w:hAnsi="Franklin Gothic Medium" w:eastAsia="Franklin Gothic Medium" w:cs="Franklin Gothic Medium"/>
          <w:noProof/>
          <w:color w:val="0B0080"/>
          <w:sz w:val="22"/>
          <w:szCs w:val="22"/>
          <w:lang w:val="el-GR"/>
        </w:rPr>
        <w:t xml:space="preserve">. </w:t>
      </w:r>
      <w:r w:rsidRPr="05C603B6" w:rsidR="05C603B6">
        <w:rPr>
          <w:rFonts w:ascii="Franklin Gothic Medium" w:hAnsi="Franklin Gothic Medium" w:eastAsia="Franklin Gothic Medium" w:cs="Franklin Gothic Medium"/>
          <w:noProof/>
          <w:color w:val="212529"/>
          <w:sz w:val="22"/>
          <w:szCs w:val="22"/>
          <w:lang w:val="el-GR"/>
        </w:rPr>
        <w:t xml:space="preserve">Η φυλλοξήρα είναι άπτερη, μήκους 0,8-1,2 </w:t>
      </w:r>
      <w:r w:rsidRPr="05C603B6" w:rsidR="05C603B6">
        <w:rPr>
          <w:rFonts w:ascii="Franklin Gothic Medium" w:hAnsi="Franklin Gothic Medium" w:eastAsia="Franklin Gothic Medium" w:cs="Franklin Gothic Medium"/>
          <w:noProof/>
          <w:color w:val="212529"/>
          <w:sz w:val="22"/>
          <w:szCs w:val="22"/>
          <w:lang w:val="el-GR"/>
        </w:rPr>
        <w:t>mm</w:t>
      </w:r>
      <w:r w:rsidRPr="05C603B6" w:rsidR="05C603B6">
        <w:rPr>
          <w:rFonts w:ascii="Franklin Gothic Medium" w:hAnsi="Franklin Gothic Medium" w:eastAsia="Franklin Gothic Medium" w:cs="Franklin Gothic Medium"/>
          <w:noProof/>
          <w:color w:val="212529"/>
          <w:sz w:val="22"/>
          <w:szCs w:val="22"/>
          <w:lang w:val="el-GR"/>
        </w:rPr>
        <w:t xml:space="preserve">, ωοειδές ή απιοειδές, με χρώμα πρασινοκίτρινο ή κίτρινο τη βλαστική περίοδο και καστανό τη </w:t>
      </w:r>
      <w:r w:rsidRPr="05C603B6" w:rsidR="05C603B6">
        <w:rPr>
          <w:rFonts w:ascii="Franklin Gothic Medium" w:hAnsi="Franklin Gothic Medium" w:eastAsia="Franklin Gothic Medium" w:cs="Franklin Gothic Medium"/>
          <w:noProof/>
          <w:color w:val="212529"/>
          <w:sz w:val="22"/>
          <w:szCs w:val="22"/>
          <w:lang w:val="el-GR"/>
        </w:rPr>
        <w:t>χειμερινή.</w:t>
      </w:r>
      <w:r w:rsidRPr="05C603B6" w:rsidR="05C603B6">
        <w:rPr>
          <w:rFonts w:ascii="Franklin Gothic Medium" w:hAnsi="Franklin Gothic Medium" w:eastAsia="Franklin Gothic Medium" w:cs="Franklin Gothic Medium"/>
          <w:noProof/>
          <w:color w:val="222222"/>
          <w:sz w:val="22"/>
          <w:szCs w:val="22"/>
          <w:lang w:val="el-GR"/>
        </w:rPr>
        <w:t>Το</w:t>
      </w:r>
      <w:r w:rsidRPr="05C603B6" w:rsidR="05C603B6">
        <w:rPr>
          <w:rFonts w:ascii="Franklin Gothic Medium" w:hAnsi="Franklin Gothic Medium" w:eastAsia="Franklin Gothic Medium" w:cs="Franklin Gothic Medium"/>
          <w:noProof/>
          <w:color w:val="222222"/>
          <w:sz w:val="22"/>
          <w:szCs w:val="22"/>
          <w:lang w:val="el-GR"/>
        </w:rPr>
        <w:t xml:space="preserve"> γνωστότερο είδος του γένους Φυλλοξήρα, και αυτό με την μεγαλύτερη γεωγραφική εξάπλωση, είναι το </w:t>
      </w:r>
      <w:r w:rsidRPr="05C603B6" w:rsidR="05C603B6">
        <w:rPr>
          <w:rFonts w:ascii="Franklin Gothic Medium" w:hAnsi="Franklin Gothic Medium" w:eastAsia="Franklin Gothic Medium" w:cs="Franklin Gothic Medium"/>
          <w:noProof/>
          <w:color w:val="222222"/>
          <w:sz w:val="22"/>
          <w:szCs w:val="22"/>
          <w:lang w:val="el-GR"/>
        </w:rPr>
        <w:t>Ph</w:t>
      </w:r>
      <w:r w:rsidRPr="05C603B6" w:rsidR="05C603B6">
        <w:rPr>
          <w:rFonts w:ascii="Franklin Gothic Medium" w:hAnsi="Franklin Gothic Medium" w:eastAsia="Franklin Gothic Medium" w:cs="Franklin Gothic Medium"/>
          <w:noProof/>
          <w:color w:val="222222"/>
          <w:sz w:val="22"/>
          <w:szCs w:val="22"/>
          <w:lang w:val="el-GR"/>
        </w:rPr>
        <w:t xml:space="preserve">. </w:t>
      </w:r>
      <w:r w:rsidRPr="05C603B6" w:rsidR="05C603B6">
        <w:rPr>
          <w:rFonts w:ascii="Franklin Gothic Medium" w:hAnsi="Franklin Gothic Medium" w:eastAsia="Franklin Gothic Medium" w:cs="Franklin Gothic Medium"/>
          <w:noProof/>
          <w:color w:val="222222"/>
          <w:sz w:val="22"/>
          <w:szCs w:val="22"/>
          <w:lang w:val="el-GR"/>
        </w:rPr>
        <w:t>vastatrix</w:t>
      </w:r>
      <w:r w:rsidRPr="05C603B6" w:rsidR="05C603B6">
        <w:rPr>
          <w:rFonts w:ascii="Franklin Gothic Medium" w:hAnsi="Franklin Gothic Medium" w:eastAsia="Franklin Gothic Medium" w:cs="Franklin Gothic Medium"/>
          <w:noProof/>
          <w:color w:val="222222"/>
          <w:sz w:val="22"/>
          <w:szCs w:val="22"/>
          <w:lang w:val="el-GR"/>
        </w:rPr>
        <w:t xml:space="preserve"> ή </w:t>
      </w:r>
      <w:r w:rsidRPr="05C603B6" w:rsidR="05C603B6">
        <w:rPr>
          <w:rFonts w:ascii="Franklin Gothic Medium" w:hAnsi="Franklin Gothic Medium" w:eastAsia="Franklin Gothic Medium" w:cs="Franklin Gothic Medium"/>
          <w:noProof/>
          <w:color w:val="222222"/>
          <w:sz w:val="22"/>
          <w:szCs w:val="22"/>
          <w:lang w:val="el-GR"/>
        </w:rPr>
        <w:t>vitifolia</w:t>
      </w:r>
      <w:r w:rsidRPr="05C603B6" w:rsidR="05C603B6">
        <w:rPr>
          <w:rFonts w:ascii="Franklin Gothic Medium" w:hAnsi="Franklin Gothic Medium" w:eastAsia="Franklin Gothic Medium" w:cs="Franklin Gothic Medium"/>
          <w:noProof/>
          <w:color w:val="222222"/>
          <w:sz w:val="22"/>
          <w:szCs w:val="22"/>
          <w:lang w:val="el-GR"/>
        </w:rPr>
        <w:t>, γνωστή και ως φυλλοξήρα του αμπελιού που προκαλεί την ομώνυμη καταστρεπτική ασθένεια στα αμπέλια.</w:t>
      </w:r>
    </w:p>
    <w:p w:rsidR="18F05417" w:rsidP="05C603B6" w:rsidRDefault="18F05417" w14:paraId="3F024189" w14:textId="2B5DC64A">
      <w:pPr>
        <w:pStyle w:val="Normal"/>
        <w:spacing w:line="360" w:lineRule="auto"/>
        <w:jc w:val="left"/>
        <w:rPr>
          <w:rFonts w:ascii="Franklin Gothic Medium" w:hAnsi="Franklin Gothic Medium" w:eastAsia="Franklin Gothic Medium" w:cs="Franklin Gothic Medium"/>
          <w:noProof/>
          <w:color w:val="222222"/>
          <w:sz w:val="22"/>
          <w:szCs w:val="22"/>
          <w:lang w:val="el-GR"/>
        </w:rPr>
      </w:pPr>
      <w:r w:rsidRPr="05C603B6" w:rsidR="05C603B6">
        <w:rPr>
          <w:rFonts w:ascii="Franklin Gothic Medium" w:hAnsi="Franklin Gothic Medium" w:eastAsia="Franklin Gothic Medium" w:cs="Franklin Gothic Medium"/>
          <w:noProof/>
          <w:color w:val="222222"/>
          <w:sz w:val="22"/>
          <w:szCs w:val="22"/>
          <w:lang w:val="el-GR"/>
        </w:rPr>
        <w:t xml:space="preserve">Γενικά, στα αμερικάνικα </w:t>
      </w:r>
      <w:r w:rsidRPr="05C603B6" w:rsidR="05C603B6">
        <w:rPr>
          <w:rFonts w:ascii="Franklin Gothic Medium" w:hAnsi="Franklin Gothic Medium" w:eastAsia="Franklin Gothic Medium" w:cs="Franklin Gothic Medium"/>
          <w:noProof/>
          <w:color w:val="222222"/>
          <w:sz w:val="22"/>
          <w:szCs w:val="22"/>
          <w:lang w:val="el-GR"/>
        </w:rPr>
        <w:t>Vitis</w:t>
      </w:r>
      <w:r w:rsidRPr="05C603B6" w:rsidR="05C603B6">
        <w:rPr>
          <w:rFonts w:ascii="Franklin Gothic Medium" w:hAnsi="Franklin Gothic Medium" w:eastAsia="Franklin Gothic Medium" w:cs="Franklin Gothic Medium"/>
          <w:noProof/>
          <w:color w:val="222222"/>
          <w:sz w:val="22"/>
          <w:szCs w:val="22"/>
          <w:lang w:val="el-GR"/>
        </w:rPr>
        <w:t xml:space="preserve"> αμπέλου, τα οποία αποτελούν τους κυρίως ξενιστές, η φυλλοξήρα παρουσιάζει τις ακόλουθες μορφές ατόμων</w:t>
      </w:r>
      <w:r w:rsidRPr="05C603B6" w:rsidR="05C603B6">
        <w:rPr>
          <w:rFonts w:ascii="Franklin Gothic Medium" w:hAnsi="Franklin Gothic Medium" w:eastAsia="Franklin Gothic Medium" w:cs="Franklin Gothic Medium"/>
          <w:noProof/>
          <w:color w:val="222222"/>
          <w:sz w:val="22"/>
          <w:szCs w:val="22"/>
          <w:lang w:val="el-GR"/>
        </w:rPr>
        <w:t>:</w:t>
      </w:r>
    </w:p>
    <w:p w:rsidR="18F05417" w:rsidP="05C603B6" w:rsidRDefault="18F05417" w14:paraId="3D9809CF" w14:textId="6C8C6D10">
      <w:pPr>
        <w:pStyle w:val="ListParagraph"/>
        <w:numPr>
          <w:ilvl w:val="0"/>
          <w:numId w:val="1"/>
        </w:numPr>
        <w:spacing w:line="360" w:lineRule="auto"/>
        <w:jc w:val="left"/>
        <w:rPr>
          <w:noProof w:val="0"/>
          <w:color w:val="222222"/>
          <w:sz w:val="21"/>
          <w:szCs w:val="21"/>
          <w:lang w:val="el-GR"/>
        </w:rPr>
      </w:pPr>
      <w:r w:rsidRPr="05C603B6" w:rsidR="05C603B6">
        <w:rPr>
          <w:rFonts w:ascii="Franklin Gothic Medium" w:hAnsi="Franklin Gothic Medium" w:eastAsia="Franklin Gothic Medium" w:cs="Franklin Gothic Medium"/>
          <w:b w:val="0"/>
          <w:bCs w:val="0"/>
          <w:i w:val="1"/>
          <w:iCs w:val="1"/>
          <w:noProof/>
          <w:color w:val="222222"/>
          <w:sz w:val="21"/>
          <w:szCs w:val="21"/>
          <w:lang w:val="el-GR"/>
        </w:rPr>
        <w:t>Φυλλόβια</w:t>
      </w:r>
      <w:r w:rsidRPr="05C603B6" w:rsidR="05C603B6">
        <w:rPr>
          <w:rFonts w:ascii="Franklin Gothic Medium" w:hAnsi="Franklin Gothic Medium" w:eastAsia="Franklin Gothic Medium" w:cs="Franklin Gothic Medium"/>
          <w:b w:val="0"/>
          <w:bCs w:val="0"/>
          <w:i w:val="1"/>
          <w:iCs w:val="1"/>
          <w:noProof/>
          <w:color w:val="222222"/>
          <w:sz w:val="21"/>
          <w:szCs w:val="21"/>
          <w:lang w:val="el-GR"/>
        </w:rPr>
        <w:t xml:space="preserve">  </w:t>
      </w:r>
    </w:p>
    <w:p w:rsidR="18F05417" w:rsidP="05C603B6" w:rsidRDefault="18F05417" w14:paraId="050C3E9A" w14:textId="67D491F9">
      <w:pPr>
        <w:pStyle w:val="ListParagraph"/>
        <w:numPr>
          <w:ilvl w:val="0"/>
          <w:numId w:val="1"/>
        </w:numPr>
        <w:spacing w:line="360" w:lineRule="auto"/>
        <w:jc w:val="left"/>
        <w:rPr>
          <w:noProof w:val="0"/>
          <w:color w:val="222222"/>
          <w:sz w:val="21"/>
          <w:szCs w:val="21"/>
          <w:lang w:val="el-GR"/>
        </w:rPr>
      </w:pPr>
      <w:r w:rsidRPr="05C603B6" w:rsidR="05C603B6">
        <w:rPr>
          <w:rFonts w:ascii="Franklin Gothic Medium" w:hAnsi="Franklin Gothic Medium" w:eastAsia="Franklin Gothic Medium" w:cs="Franklin Gothic Medium"/>
          <w:b w:val="0"/>
          <w:bCs w:val="0"/>
          <w:i w:val="1"/>
          <w:iCs w:val="1"/>
          <w:noProof/>
          <w:color w:val="222222"/>
          <w:sz w:val="21"/>
          <w:szCs w:val="21"/>
          <w:lang w:val="el-GR"/>
        </w:rPr>
        <w:t>Ριζόβια</w:t>
      </w:r>
      <w:r w:rsidRPr="05C603B6" w:rsidR="05C603B6">
        <w:rPr>
          <w:rFonts w:ascii="Franklin Gothic Medium" w:hAnsi="Franklin Gothic Medium" w:eastAsia="Franklin Gothic Medium" w:cs="Franklin Gothic Medium"/>
          <w:b w:val="0"/>
          <w:bCs w:val="0"/>
          <w:i w:val="1"/>
          <w:iCs w:val="1"/>
          <w:noProof/>
          <w:color w:val="222222"/>
          <w:sz w:val="21"/>
          <w:szCs w:val="21"/>
          <w:lang w:val="el-GR"/>
        </w:rPr>
        <w:t xml:space="preserve"> </w:t>
      </w:r>
    </w:p>
    <w:p w:rsidR="18F05417" w:rsidP="05C603B6" w:rsidRDefault="18F05417" w14:paraId="216C6EE9" w14:textId="1E6E8B76">
      <w:pPr>
        <w:pStyle w:val="ListParagraph"/>
        <w:numPr>
          <w:ilvl w:val="0"/>
          <w:numId w:val="1"/>
        </w:numPr>
        <w:spacing w:line="360" w:lineRule="auto"/>
        <w:jc w:val="left"/>
        <w:rPr>
          <w:noProof w:val="0"/>
          <w:color w:val="222222"/>
          <w:sz w:val="21"/>
          <w:szCs w:val="21"/>
          <w:lang w:val="el-GR"/>
        </w:rPr>
      </w:pPr>
      <w:r w:rsidRPr="05C603B6" w:rsidR="05C603B6">
        <w:rPr>
          <w:rFonts w:ascii="Franklin Gothic Medium" w:hAnsi="Franklin Gothic Medium" w:eastAsia="Franklin Gothic Medium" w:cs="Franklin Gothic Medium"/>
          <w:b w:val="0"/>
          <w:bCs w:val="0"/>
          <w:i w:val="1"/>
          <w:iCs w:val="1"/>
          <w:noProof/>
          <w:color w:val="222222"/>
          <w:sz w:val="21"/>
          <w:szCs w:val="21"/>
          <w:lang w:val="el-GR"/>
        </w:rPr>
        <w:t>Φυλλογόνο</w:t>
      </w:r>
      <w:r w:rsidRPr="05C603B6" w:rsidR="05C603B6">
        <w:rPr>
          <w:rFonts w:ascii="Franklin Gothic Medium" w:hAnsi="Franklin Gothic Medium" w:eastAsia="Franklin Gothic Medium" w:cs="Franklin Gothic Medium"/>
          <w:b w:val="0"/>
          <w:bCs w:val="0"/>
          <w:i w:val="1"/>
          <w:iCs w:val="1"/>
          <w:noProof/>
          <w:color w:val="222222"/>
          <w:sz w:val="21"/>
          <w:szCs w:val="21"/>
          <w:lang w:val="el-GR"/>
        </w:rPr>
        <w:t xml:space="preserve"> </w:t>
      </w:r>
    </w:p>
    <w:p w:rsidR="18F05417" w:rsidP="106FC4A4" w:rsidRDefault="18F05417" w14:paraId="5ACA134D" w14:textId="29D76081" w14:noSpellErr="1">
      <w:pPr>
        <w:pStyle w:val="ListParagraph"/>
        <w:numPr>
          <w:ilvl w:val="0"/>
          <w:numId w:val="1"/>
        </w:numPr>
        <w:spacing w:line="360" w:lineRule="auto"/>
        <w:jc w:val="left"/>
        <w:rPr>
          <w:noProof w:val="0"/>
          <w:color w:val="222222"/>
          <w:sz w:val="21"/>
          <w:szCs w:val="21"/>
          <w:lang w:val="el-GR"/>
        </w:rPr>
      </w:pPr>
      <w:r w:rsidRPr="106FC4A4" w:rsidR="106FC4A4">
        <w:rPr>
          <w:rFonts w:ascii="Franklin Gothic Medium" w:hAnsi="Franklin Gothic Medium" w:eastAsia="Franklin Gothic Medium" w:cs="Franklin Gothic Medium"/>
          <w:b w:val="0"/>
          <w:bCs w:val="0"/>
          <w:i w:val="1"/>
          <w:iCs w:val="1"/>
          <w:noProof w:val="0"/>
          <w:color w:val="222222"/>
          <w:sz w:val="21"/>
          <w:szCs w:val="21"/>
          <w:lang w:val="el-GR"/>
        </w:rPr>
        <w:t xml:space="preserve">Αρσενικό και Θηλυκό </w:t>
      </w:r>
    </w:p>
    <w:p w:rsidR="18F05417" w:rsidP="106FC4A4" w:rsidRDefault="18F05417" w14:paraId="4B174EDE" w14:textId="04F99D51" w14:noSpellErr="1">
      <w:pPr>
        <w:pStyle w:val="Normal"/>
        <w:spacing w:line="360" w:lineRule="auto"/>
        <w:jc w:val="left"/>
        <w:rPr>
          <w:rFonts w:ascii="Franklin Gothic Medium" w:hAnsi="Franklin Gothic Medium" w:eastAsia="Franklin Gothic Medium" w:cs="Franklin Gothic Medium"/>
          <w:noProof w:val="0"/>
          <w:color w:val="222222"/>
          <w:sz w:val="21"/>
          <w:szCs w:val="21"/>
          <w:lang w:val="el-GR"/>
        </w:rPr>
      </w:pPr>
    </w:p>
    <w:p w:rsidR="08147BAD" w:rsidP="7B65EE30" w:rsidRDefault="08147BAD" w14:paraId="03BB2B3E" w14:textId="3715A0B3" w14:noSpellErr="1">
      <w:pPr>
        <w:pStyle w:val="Normal"/>
        <w:bidi w:val="0"/>
        <w:spacing w:before="0" w:beforeAutospacing="off" w:after="160" w:afterAutospacing="off" w:line="360" w:lineRule="auto"/>
        <w:ind w:left="0" w:right="0"/>
        <w:jc w:val="center"/>
        <w:rPr>
          <w:rFonts w:ascii="Franklin Gothic Medium" w:hAnsi="Franklin Gothic Medium" w:eastAsia="Franklin Gothic Medium" w:cs="Franklin Gothic Medium"/>
        </w:rPr>
      </w:pPr>
      <w:r>
        <w:drawing>
          <wp:inline wp14:editId="319F38C1" wp14:anchorId="5964197E">
            <wp:extent cx="2373600" cy="1777239"/>
            <wp:effectExtent l="0" t="0" r="0" b="0"/>
            <wp:docPr id="2070277680" name="" title="Εισαγωγή εικόνας..."/>
            <wp:cNvGraphicFramePr>
              <a:graphicFrameLocks noChangeAspect="1"/>
            </wp:cNvGraphicFramePr>
            <a:graphic>
              <a:graphicData uri="http://schemas.openxmlformats.org/drawingml/2006/picture">
                <pic:pic>
                  <pic:nvPicPr>
                    <pic:cNvPr id="0" name=""/>
                    <pic:cNvPicPr/>
                  </pic:nvPicPr>
                  <pic:blipFill>
                    <a:blip r:embed="Re9a6dffbaf7c4e8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73600" cy="1777239"/>
                    </a:xfrm>
                    <a:prstGeom prst="rect">
                      <a:avLst/>
                    </a:prstGeom>
                  </pic:spPr>
                </pic:pic>
              </a:graphicData>
            </a:graphic>
          </wp:inline>
        </w:drawing>
      </w:r>
      <w:r w:rsidRPr="7B65EE30" w:rsidR="7B65EE30">
        <w:rPr>
          <w:rFonts w:ascii="Franklin Gothic Medium" w:hAnsi="Franklin Gothic Medium" w:eastAsia="Franklin Gothic Medium" w:cs="Franklin Gothic Medium"/>
        </w:rPr>
        <w:t xml:space="preserve">                   </w:t>
      </w:r>
      <w:r>
        <w:drawing>
          <wp:inline wp14:editId="351EB640" wp14:anchorId="29509812">
            <wp:extent cx="1963424" cy="1854701"/>
            <wp:effectExtent l="0" t="0" r="0" b="0"/>
            <wp:docPr id="335108947" name="" title=""/>
            <wp:cNvGraphicFramePr>
              <a:graphicFrameLocks noChangeAspect="1"/>
            </wp:cNvGraphicFramePr>
            <a:graphic>
              <a:graphicData uri="http://schemas.openxmlformats.org/drawingml/2006/picture">
                <pic:pic>
                  <pic:nvPicPr>
                    <pic:cNvPr id="0" name=""/>
                    <pic:cNvPicPr/>
                  </pic:nvPicPr>
                  <pic:blipFill>
                    <a:blip r:embed="Re318bdea7ee440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63424" cy="1854701"/>
                    </a:xfrm>
                    <a:prstGeom prst="rect">
                      <a:avLst/>
                    </a:prstGeom>
                  </pic:spPr>
                </pic:pic>
              </a:graphicData>
            </a:graphic>
          </wp:inline>
        </w:drawing>
      </w:r>
    </w:p>
    <w:p w:rsidR="08147BAD" w:rsidP="106FC4A4" w:rsidRDefault="08147BAD" w14:paraId="21E38BE0" w14:textId="6BB7CC1F" w14:noSpellErr="1">
      <w:pPr>
        <w:pStyle w:val="Normal"/>
        <w:spacing w:line="360" w:lineRule="auto"/>
        <w:jc w:val="left"/>
        <w:rPr>
          <w:rFonts w:ascii="Franklin Gothic Medium" w:hAnsi="Franklin Gothic Medium" w:eastAsia="Franklin Gothic Medium" w:cs="Franklin Gothic Medium"/>
          <w:noProof w:val="0"/>
          <w:color w:val="222222"/>
          <w:sz w:val="21"/>
          <w:szCs w:val="21"/>
          <w:lang w:val="el-GR"/>
        </w:rPr>
      </w:pPr>
    </w:p>
    <w:p w:rsidR="08147BAD" w:rsidP="106FC4A4" w:rsidRDefault="08147BAD" w14:paraId="10C555A8" w14:noSpellErr="1" w14:textId="2AD40F44">
      <w:pPr>
        <w:pStyle w:val="Normal"/>
        <w:spacing w:line="360" w:lineRule="auto"/>
        <w:jc w:val="left"/>
        <w:rPr>
          <w:rFonts w:ascii="Franklin Gothic Medium" w:hAnsi="Franklin Gothic Medium" w:eastAsia="Franklin Gothic Medium" w:cs="Franklin Gothic Medium"/>
          <w:b w:val="1"/>
          <w:bCs w:val="1"/>
          <w:noProof w:val="0"/>
          <w:sz w:val="21"/>
          <w:szCs w:val="21"/>
          <w:u w:val="single"/>
          <w:lang w:val="el-GR"/>
        </w:rPr>
      </w:pPr>
      <w:r w:rsidRPr="106FC4A4" w:rsidR="106FC4A4">
        <w:rPr>
          <w:rFonts w:ascii="Franklin Gothic Medium" w:hAnsi="Franklin Gothic Medium" w:eastAsia="Franklin Gothic Medium" w:cs="Franklin Gothic Medium"/>
          <w:noProof w:val="0"/>
          <w:color w:val="222222"/>
          <w:sz w:val="21"/>
          <w:szCs w:val="21"/>
          <w:lang w:val="el-GR"/>
        </w:rPr>
        <w:t xml:space="preserve"> </w:t>
      </w:r>
    </w:p>
    <w:p w:rsidR="08147BAD" w:rsidP="106FC4A4" w:rsidRDefault="08147BAD" w14:paraId="4A8187B0" w14:textId="1A153229" w14:noSpellErr="1">
      <w:pPr>
        <w:pStyle w:val="Normal"/>
        <w:spacing w:line="360" w:lineRule="auto"/>
        <w:jc w:val="left"/>
        <w:rPr>
          <w:rStyle w:val="Heading2Char"/>
          <w:rFonts w:ascii="Franklin Gothic Medium" w:hAnsi="Franklin Gothic Medium" w:eastAsia="Franklin Gothic Medium" w:cs="Franklin Gothic Medium"/>
          <w:noProof w:val="0"/>
          <w:color w:val="auto"/>
          <w:lang w:val="el-GR"/>
        </w:rPr>
      </w:pPr>
    </w:p>
    <w:p w:rsidR="08147BAD" w:rsidP="106FC4A4" w:rsidRDefault="08147BAD" w14:paraId="017ED2E6" w14:textId="43985C84" w14:noSpellErr="1">
      <w:pPr>
        <w:pStyle w:val="Normal"/>
        <w:spacing w:line="360" w:lineRule="auto"/>
        <w:jc w:val="left"/>
        <w:rPr>
          <w:rStyle w:val="Heading2Char"/>
          <w:rFonts w:ascii="Franklin Gothic Medium" w:hAnsi="Franklin Gothic Medium" w:eastAsia="Franklin Gothic Medium" w:cs="Franklin Gothic Medium"/>
          <w:noProof w:val="0"/>
          <w:color w:val="auto"/>
          <w:lang w:val="el-GR"/>
        </w:rPr>
      </w:pPr>
    </w:p>
    <w:p w:rsidR="08147BAD" w:rsidP="106FC4A4" w:rsidRDefault="08147BAD" w14:paraId="6F57B3B1" w14:textId="0915B79C" w14:noSpellErr="1">
      <w:pPr>
        <w:pStyle w:val="Normal"/>
        <w:spacing w:line="360" w:lineRule="auto"/>
        <w:jc w:val="left"/>
        <w:rPr>
          <w:rFonts w:ascii="Franklin Gothic Medium" w:hAnsi="Franklin Gothic Medium" w:eastAsia="Franklin Gothic Medium" w:cs="Franklin Gothic Medium"/>
        </w:rPr>
      </w:pPr>
    </w:p>
    <w:p w:rsidR="5357C5AD" w:rsidP="5357C5AD" w:rsidRDefault="5357C5AD" w14:noSpellErr="1" w14:paraId="071A754F" w14:textId="37854FB1">
      <w:pPr>
        <w:pStyle w:val="Normal"/>
        <w:spacing w:line="360" w:lineRule="auto"/>
        <w:jc w:val="left"/>
        <w:rPr>
          <w:rStyle w:val="Heading2Char"/>
          <w:rFonts w:ascii="Franklin Gothic Medium" w:hAnsi="Franklin Gothic Medium" w:eastAsia="Franklin Gothic Medium" w:cs="Franklin Gothic Medium"/>
          <w:b w:val="1"/>
          <w:bCs w:val="1"/>
          <w:noProof w:val="0"/>
          <w:color w:val="auto"/>
          <w:u w:val="single"/>
          <w:lang w:val="el-GR"/>
        </w:rPr>
      </w:pPr>
    </w:p>
    <w:p w:rsidR="08147BAD" w:rsidP="21DC170D" w:rsidRDefault="08147BAD" w14:paraId="6601A4D3" w14:noSpellErr="1" w14:textId="77B5C3FD">
      <w:pPr>
        <w:pStyle w:val="Normal"/>
        <w:spacing w:line="360" w:lineRule="auto"/>
        <w:jc w:val="left"/>
        <w:rPr>
          <w:rStyle w:val="Heading2Char"/>
          <w:rFonts w:ascii="Franklin Gothic Medium" w:hAnsi="Franklin Gothic Medium" w:eastAsia="Franklin Gothic Medium" w:cs="Franklin Gothic Medium"/>
          <w:b w:val="1"/>
          <w:bCs w:val="1"/>
          <w:noProof w:val="0"/>
          <w:color w:val="auto"/>
          <w:u w:val="single"/>
          <w:lang w:val="el-GR"/>
        </w:rPr>
      </w:pPr>
      <w:r w:rsidRPr="21DC170D" w:rsidR="21DC170D">
        <w:rPr>
          <w:rStyle w:val="Heading2Char"/>
          <w:rFonts w:ascii="Franklin Gothic Medium" w:hAnsi="Franklin Gothic Medium" w:eastAsia="Franklin Gothic Medium" w:cs="Franklin Gothic Medium"/>
          <w:b w:val="1"/>
          <w:bCs w:val="1"/>
          <w:noProof w:val="0"/>
          <w:color w:val="auto"/>
          <w:u w:val="single"/>
          <w:lang w:val="el-GR"/>
        </w:rPr>
        <w:t>Τα Συμπτώματα:</w:t>
      </w:r>
    </w:p>
    <w:p w:rsidR="1EFA4D7C" w:rsidP="7C99EF0C" w:rsidRDefault="1EFA4D7C" w14:paraId="3291B87C" w14:textId="01DA62D9">
      <w:pPr>
        <w:pStyle w:val="Normal"/>
        <w:spacing w:before="0" w:beforeAutospacing="off" w:after="160" w:afterAutospacing="off" w:line="360" w:lineRule="auto"/>
        <w:ind w:left="0" w:right="0"/>
        <w:jc w:val="both"/>
        <w:rPr>
          <w:rFonts w:ascii="Franklin Gothic Medium" w:hAnsi="Franklin Gothic Medium" w:eastAsia="Franklin Gothic Medium" w:cs="Franklin Gothic Medium"/>
          <w:b w:val="1"/>
          <w:bCs w:val="1"/>
          <w:noProof w:val="0"/>
          <w:sz w:val="21"/>
          <w:szCs w:val="21"/>
          <w:lang w:val="el-GR"/>
        </w:rPr>
      </w:pPr>
      <w:r w:rsidRPr="7C99EF0C" w:rsidR="7C99EF0C">
        <w:rPr>
          <w:rFonts w:ascii="Franklin Gothic Medium" w:hAnsi="Franklin Gothic Medium" w:eastAsia="Franklin Gothic Medium" w:cs="Franklin Gothic Medium"/>
          <w:noProof/>
          <w:color w:val="212529"/>
          <w:sz w:val="22"/>
          <w:szCs w:val="22"/>
          <w:lang w:val="el-GR"/>
        </w:rPr>
        <w:t>Στην ευρωπαϊκή άμπελο εμφανίζεται κατά κανόνα μια μόνο μορφή,</w:t>
      </w:r>
      <w:r w:rsidRPr="7C99EF0C" w:rsidR="7C99EF0C">
        <w:rPr>
          <w:rFonts w:ascii="Franklin Gothic Medium" w:hAnsi="Franklin Gothic Medium" w:eastAsia="Franklin Gothic Medium" w:cs="Franklin Gothic Medium"/>
          <w:noProof/>
          <w:color w:val="212529"/>
          <w:sz w:val="22"/>
          <w:szCs w:val="22"/>
          <w:lang w:val="el-GR"/>
        </w:rPr>
        <w:t xml:space="preserve"> </w:t>
      </w:r>
      <w:r w:rsidRPr="7C99EF0C" w:rsidR="7C99EF0C">
        <w:rPr>
          <w:rFonts w:ascii="Franklin Gothic Medium" w:hAnsi="Franklin Gothic Medium" w:eastAsia="Franklin Gothic Medium" w:cs="Franklin Gothic Medium"/>
          <w:noProof/>
          <w:color w:val="212529"/>
          <w:sz w:val="22"/>
          <w:szCs w:val="22"/>
          <w:lang w:val="el-GR"/>
        </w:rPr>
        <w:t xml:space="preserve">η </w:t>
      </w:r>
      <w:r w:rsidRPr="7C99EF0C" w:rsidR="7C99EF0C">
        <w:rPr>
          <w:rFonts w:ascii="Franklin Gothic Medium" w:hAnsi="Franklin Gothic Medium" w:eastAsia="Franklin Gothic Medium" w:cs="Franklin Gothic Medium"/>
          <w:noProof/>
          <w:color w:val="212529"/>
          <w:sz w:val="22"/>
          <w:szCs w:val="22"/>
          <w:lang w:val="el-GR"/>
        </w:rPr>
        <w:t>ριζόβια</w:t>
      </w:r>
      <w:r w:rsidRPr="7C99EF0C" w:rsidR="7C99EF0C">
        <w:rPr>
          <w:rFonts w:ascii="Franklin Gothic Medium" w:hAnsi="Franklin Gothic Medium" w:eastAsia="Franklin Gothic Medium" w:cs="Franklin Gothic Medium"/>
          <w:noProof/>
          <w:color w:val="212529"/>
          <w:sz w:val="22"/>
          <w:szCs w:val="22"/>
          <w:lang w:val="el-GR"/>
        </w:rPr>
        <w:t xml:space="preserve">. Τα ενήλικα και ανήλικα νύσσουν και μυζούν τα ριζίδια και τις ρίζες της αμπέλου. Το νύγμα προκαλεί τη δημιουργία φυματίων στα ριζίδια και εξογκωμάτων στις μεγαλύτερες ρίζες. Ακολουθεί σήψη των προσβεβλημένων μερών και βαθμιαία καταστροφή του ριζικού συστήματος. Στο υπέργειο μέρος παρατηρούμε καθυστερημένη βλάστηση, χλώρωση, ξήρανση φύλλων, πρόωρη </w:t>
      </w:r>
      <w:r w:rsidRPr="7C99EF0C" w:rsidR="7C99EF0C">
        <w:rPr>
          <w:rFonts w:ascii="Franklin Gothic Medium" w:hAnsi="Franklin Gothic Medium" w:eastAsia="Franklin Gothic Medium" w:cs="Franklin Gothic Medium"/>
          <w:noProof/>
          <w:color w:val="212529"/>
          <w:sz w:val="22"/>
          <w:szCs w:val="22"/>
          <w:lang w:val="el-GR"/>
        </w:rPr>
        <w:t>φυλλόπτωση</w:t>
      </w:r>
      <w:r w:rsidRPr="7C99EF0C" w:rsidR="7C99EF0C">
        <w:rPr>
          <w:rFonts w:ascii="Franklin Gothic Medium" w:hAnsi="Franklin Gothic Medium" w:eastAsia="Franklin Gothic Medium" w:cs="Franklin Gothic Medium"/>
          <w:noProof/>
          <w:color w:val="212529"/>
          <w:sz w:val="22"/>
          <w:szCs w:val="22"/>
          <w:lang w:val="el-GR"/>
        </w:rPr>
        <w:t xml:space="preserve"> και τελικά ξήρανση ολόκληρου του φυτού.</w:t>
      </w:r>
    </w:p>
    <w:p w:rsidR="1EFA4D7C" w:rsidP="462956A5" w:rsidRDefault="1EFA4D7C" w14:noSpellErr="1" w14:paraId="369DBC6B" w14:textId="22D26383">
      <w:pPr>
        <w:pStyle w:val="Normal"/>
        <w:spacing w:before="0" w:beforeAutospacing="off" w:after="160" w:afterAutospacing="off" w:line="360" w:lineRule="auto"/>
        <w:ind w:left="0" w:right="0"/>
        <w:jc w:val="both"/>
        <w:rPr>
          <w:rFonts w:ascii="Franklin Gothic Medium" w:hAnsi="Franklin Gothic Medium" w:eastAsia="Franklin Gothic Medium" w:cs="Franklin Gothic Medium"/>
          <w:b w:val="1"/>
          <w:bCs w:val="1"/>
          <w:noProof w:val="0"/>
          <w:sz w:val="21"/>
          <w:szCs w:val="21"/>
          <w:lang w:val="el-GR"/>
        </w:rPr>
      </w:pPr>
      <w:r w:rsidRPr="462956A5" w:rsidR="462956A5">
        <w:rPr>
          <w:rFonts w:ascii="Franklin Gothic Medium" w:hAnsi="Franklin Gothic Medium" w:eastAsia="Franklin Gothic Medium" w:cs="Franklin Gothic Medium"/>
          <w:noProof/>
          <w:color w:val="212529"/>
          <w:sz w:val="22"/>
          <w:szCs w:val="22"/>
          <w:lang w:val="el-GR"/>
        </w:rPr>
        <w:t>Κυριότερη είναι η φυλλόβια στην οποία τα φυλλόβια άτομα μετά την αρχή της βλάστησης και την εκκόλαψη των αυγών εγκαθίστανται στην άνω επιφάνεια των τρυφερών φύλλων και νυσσούν το έλασμα. Τα νύγματα προκαλούν μια κηκίδα που παίρνει την μορφή θυλάκου διαμέτρου συνήθως 4-5 mm, με μικρό άνοιγμα στην άνω πλευρά του φύλλου και εξέχουσα στην κάτω πλευρά. Το ριζικό σύστημα των αμερικάνικων αμπέλων προσβάλλεται από την φυλλοξήρα κατά τρόπο παρόμοιο με της ευρωπαϊκής, αλλά τα αμερικάνικα είδη έχουν την ικανότητα να δημιουργούν γρήγορα φελλώδη ιστό που απομονώνει το ζημιωμένο μέρος και εμποδίζει την επέκταση της σήψης.</w:t>
      </w:r>
    </w:p>
    <w:p w:rsidR="1EFA4D7C" w:rsidP="462956A5" w:rsidRDefault="1EFA4D7C" w14:paraId="10272AD3" w14:noSpellErr="1" w14:textId="71049479">
      <w:pPr>
        <w:pStyle w:val="Normal"/>
        <w:spacing w:before="0" w:beforeAutospacing="off" w:after="160" w:afterAutospacing="off" w:line="360" w:lineRule="auto"/>
        <w:ind w:left="0" w:right="0"/>
        <w:jc w:val="center"/>
        <w:rPr>
          <w:rFonts w:ascii="Franklin Gothic Medium" w:hAnsi="Franklin Gothic Medium" w:eastAsia="Franklin Gothic Medium" w:cs="Franklin Gothic Medium"/>
          <w:b w:val="1"/>
          <w:bCs w:val="1"/>
          <w:noProof w:val="0"/>
          <w:sz w:val="21"/>
          <w:szCs w:val="21"/>
          <w:lang w:val="el-GR"/>
        </w:rPr>
      </w:pPr>
      <w:r>
        <w:br/>
      </w:r>
      <w:r>
        <w:drawing>
          <wp:inline wp14:editId="798A9EF6" wp14:anchorId="0FF38C7D">
            <wp:extent cx="2043728" cy="1448632"/>
            <wp:effectExtent l="0" t="0" r="0" b="0"/>
            <wp:docPr id="1785165067" name="" title=""/>
            <wp:cNvGraphicFramePr>
              <a:graphicFrameLocks noChangeAspect="1"/>
            </wp:cNvGraphicFramePr>
            <a:graphic>
              <a:graphicData uri="http://schemas.openxmlformats.org/drawingml/2006/picture">
                <pic:pic>
                  <pic:nvPicPr>
                    <pic:cNvPr id="0" name=""/>
                    <pic:cNvPicPr/>
                  </pic:nvPicPr>
                  <pic:blipFill>
                    <a:blip r:embed="R9543cbfba68e4f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3728" cy="1448632"/>
                    </a:xfrm>
                    <a:prstGeom prst="rect">
                      <a:avLst/>
                    </a:prstGeom>
                  </pic:spPr>
                </pic:pic>
              </a:graphicData>
            </a:graphic>
          </wp:inline>
        </w:drawing>
      </w:r>
      <w:r w:rsidRPr="462956A5" w:rsidR="462956A5">
        <w:rPr>
          <w:rFonts w:ascii="Franklin Gothic Medium" w:hAnsi="Franklin Gothic Medium" w:eastAsia="Franklin Gothic Medium" w:cs="Franklin Gothic Medium"/>
          <w:noProof w:val="0"/>
          <w:color w:val="212529"/>
          <w:sz w:val="24"/>
          <w:szCs w:val="24"/>
          <w:lang w:val="el-GR"/>
        </w:rPr>
        <w:t xml:space="preserve">        </w:t>
      </w:r>
      <w:r>
        <w:drawing>
          <wp:inline wp14:editId="573CF638" wp14:anchorId="1C3E7172">
            <wp:extent cx="2377684" cy="1449719"/>
            <wp:effectExtent l="0" t="0" r="0" b="0"/>
            <wp:docPr id="550057859" name="" title=""/>
            <wp:cNvGraphicFramePr>
              <a:graphicFrameLocks noChangeAspect="1"/>
            </wp:cNvGraphicFramePr>
            <a:graphic>
              <a:graphicData uri="http://schemas.openxmlformats.org/drawingml/2006/picture">
                <pic:pic>
                  <pic:nvPicPr>
                    <pic:cNvPr id="0" name=""/>
                    <pic:cNvPicPr/>
                  </pic:nvPicPr>
                  <pic:blipFill>
                    <a:blip r:embed="Rf9b404b63946473a">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a:xfrm rot="0" flipH="0" flipV="0">
                      <a:off x="0" y="0"/>
                      <a:ext cx="2377684" cy="1449719"/>
                    </a:xfrm>
                    <a:prstGeom prst="rect">
                      <a:avLst/>
                    </a:prstGeom>
                  </pic:spPr>
                </pic:pic>
              </a:graphicData>
            </a:graphic>
          </wp:inline>
        </w:drawing>
      </w:r>
      <w:r w:rsidRPr="462956A5" w:rsidR="462956A5">
        <w:rPr>
          <w:rStyle w:val="Heading2Char"/>
          <w:rFonts w:ascii="Franklin Gothic Medium" w:hAnsi="Franklin Gothic Medium" w:eastAsia="Franklin Gothic Medium" w:cs="Franklin Gothic Medium"/>
          <w:b w:val="1"/>
          <w:bCs w:val="1"/>
          <w:noProof w:val="0"/>
          <w:color w:val="auto"/>
          <w:sz w:val="21"/>
          <w:szCs w:val="21"/>
          <w:lang w:val="el-GR"/>
        </w:rPr>
        <w:t xml:space="preserve"> </w:t>
      </w:r>
    </w:p>
    <w:p w:rsidR="1EFA4D7C" w:rsidP="05C603B6" w:rsidRDefault="1EFA4D7C" w14:paraId="6C6F36E2" w14:textId="6E7C29D7">
      <w:pPr>
        <w:pStyle w:val="Normal"/>
        <w:bidi w:val="0"/>
        <w:spacing w:before="0" w:beforeAutospacing="off" w:after="160" w:afterAutospacing="off" w:line="360" w:lineRule="auto"/>
        <w:ind w:left="0" w:right="0"/>
        <w:jc w:val="left"/>
        <w:rPr>
          <w:rStyle w:val="Heading2Char"/>
          <w:rFonts w:ascii="Franklin Gothic Medium" w:hAnsi="Franklin Gothic Medium" w:eastAsia="Franklin Gothic Medium" w:cs="Franklin Gothic Medium"/>
          <w:b w:val="1"/>
          <w:bCs w:val="1"/>
          <w:noProof w:val="0"/>
          <w:color w:val="auto"/>
          <w:u w:val="single"/>
          <w:lang w:val="el-GR"/>
        </w:rPr>
      </w:pPr>
    </w:p>
    <w:p w:rsidR="1EFA4D7C" w:rsidP="4F53BA18" w:rsidRDefault="1EFA4D7C" w14:paraId="676A7C9F" w14:noSpellErr="1" w14:textId="666C6B3A">
      <w:pPr>
        <w:pStyle w:val="Normal"/>
        <w:bidi w:val="0"/>
        <w:spacing w:before="0" w:beforeAutospacing="off" w:after="160" w:afterAutospacing="off" w:line="360" w:lineRule="auto"/>
        <w:ind w:left="0" w:right="0"/>
        <w:jc w:val="left"/>
        <w:rPr>
          <w:rStyle w:val="Heading2Char"/>
          <w:rFonts w:ascii="Franklin Gothic Medium" w:hAnsi="Franklin Gothic Medium" w:eastAsia="Franklin Gothic Medium" w:cs="Franklin Gothic Medium"/>
          <w:noProof w:val="0"/>
          <w:color w:val="auto"/>
          <w:u w:val="single"/>
          <w:lang w:val="el-GR"/>
        </w:rPr>
      </w:pPr>
      <w:r w:rsidRPr="4F53BA18" w:rsidR="4F53BA18">
        <w:rPr>
          <w:rStyle w:val="Heading2Char"/>
          <w:rFonts w:ascii="Franklin Gothic Medium" w:hAnsi="Franklin Gothic Medium" w:eastAsia="Franklin Gothic Medium" w:cs="Franklin Gothic Medium"/>
          <w:b w:val="1"/>
          <w:bCs w:val="1"/>
          <w:noProof w:val="0"/>
          <w:color w:val="auto"/>
          <w:u w:val="single"/>
          <w:lang w:val="el-GR"/>
        </w:rPr>
        <w:t>Καταπολέμηση:</w:t>
      </w:r>
    </w:p>
    <w:p w:rsidR="1EFA4D7C" w:rsidP="05C603B6" w:rsidRDefault="1EFA4D7C" w14:paraId="07E099F0" w14:textId="1D63A3CB">
      <w:pPr>
        <w:pStyle w:val="Normal"/>
        <w:spacing w:line="360" w:lineRule="auto"/>
        <w:jc w:val="both"/>
        <w:rPr>
          <w:rFonts w:ascii="Franklin Gothic Medium" w:hAnsi="Franklin Gothic Medium" w:eastAsia="Franklin Gothic Medium" w:cs="Franklin Gothic Medium"/>
          <w:noProof w:val="0"/>
          <w:color w:val="212529"/>
          <w:sz w:val="22"/>
          <w:szCs w:val="22"/>
          <w:lang w:val="el-GR"/>
        </w:rPr>
      </w:pPr>
      <w:r w:rsidRPr="21DC170D" w:rsidR="21DC170D">
        <w:rPr>
          <w:rFonts w:ascii="Franklin Gothic Medium" w:hAnsi="Franklin Gothic Medium" w:eastAsia="Franklin Gothic Medium" w:cs="Franklin Gothic Medium"/>
          <w:b w:val="0"/>
          <w:bCs w:val="0"/>
          <w:noProof/>
          <w:color w:val="212529"/>
          <w:sz w:val="22"/>
          <w:szCs w:val="22"/>
          <w:lang w:val="el-GR"/>
        </w:rPr>
        <w:t xml:space="preserve">Η θανάτωση του </w:t>
      </w:r>
      <w:r w:rsidRPr="21DC170D" w:rsidR="21DC170D">
        <w:rPr>
          <w:rFonts w:ascii="Franklin Gothic Medium" w:hAnsi="Franklin Gothic Medium" w:eastAsia="Franklin Gothic Medium" w:cs="Franklin Gothic Medium"/>
          <w:b w:val="0"/>
          <w:bCs w:val="0"/>
          <w:noProof/>
          <w:color w:val="212529"/>
          <w:sz w:val="22"/>
          <w:szCs w:val="22"/>
          <w:lang w:val="el-GR"/>
        </w:rPr>
        <w:t>ριζόβιου</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πληθυσμού σε εγκατεστημένους αμπελώνες </w:t>
      </w:r>
      <w:r w:rsidRPr="21DC170D" w:rsidR="21DC170D">
        <w:rPr>
          <w:rFonts w:ascii="Franklin Gothic Medium" w:hAnsi="Franklin Gothic Medium" w:eastAsia="Franklin Gothic Medium" w:cs="Franklin Gothic Medium"/>
          <w:b w:val="0"/>
          <w:bCs w:val="0"/>
          <w:noProof/>
          <w:color w:val="212529"/>
          <w:sz w:val="22"/>
          <w:szCs w:val="22"/>
          <w:lang w:val="el-GR"/>
        </w:rPr>
        <w:t>χώρις</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να προκληθεί σοβαρή βλάβη στα </w:t>
      </w:r>
      <w:r w:rsidRPr="21DC170D" w:rsidR="21DC170D">
        <w:rPr>
          <w:rFonts w:ascii="Franklin Gothic Medium" w:hAnsi="Franklin Gothic Medium" w:eastAsia="Franklin Gothic Medium" w:cs="Franklin Gothic Medium"/>
          <w:b w:val="0"/>
          <w:bCs w:val="0"/>
          <w:noProof/>
          <w:color w:val="212529"/>
          <w:sz w:val="22"/>
          <w:szCs w:val="22"/>
          <w:lang w:val="el-GR"/>
        </w:rPr>
        <w:t>πρέμνα</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δεν είναι δυνατή με τα διαθέσιμα ως σήμερα μέσα. Αλλά και απεντόμωση του εδάφους μολυσμένων περιοχών </w:t>
      </w:r>
      <w:r w:rsidRPr="21DC170D" w:rsidR="21DC170D">
        <w:rPr>
          <w:rFonts w:ascii="Franklin Gothic Medium" w:hAnsi="Franklin Gothic Medium" w:eastAsia="Franklin Gothic Medium" w:cs="Franklin Gothic Medium"/>
          <w:b w:val="0"/>
          <w:bCs w:val="0"/>
          <w:noProof/>
          <w:color w:val="212529"/>
          <w:sz w:val="22"/>
          <w:szCs w:val="22"/>
          <w:lang w:val="el-GR"/>
        </w:rPr>
        <w:t>πρίν</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από τη φύτευση δεν εξασφαλίζει την μη επανεγκατάσταση του εντόμου. Ο μόνος αποτελεσματικός και πρακτικός τρόπος αντιμετώπισης της φυλλοξήρας είναι η χρησιμοποίηση ανθεκτικών </w:t>
      </w:r>
      <w:r w:rsidRPr="21DC170D" w:rsidR="21DC170D">
        <w:rPr>
          <w:rFonts w:ascii="Franklin Gothic Medium" w:hAnsi="Franklin Gothic Medium" w:eastAsia="Franklin Gothic Medium" w:cs="Franklin Gothic Medium"/>
          <w:b w:val="0"/>
          <w:bCs w:val="0"/>
          <w:noProof/>
          <w:color w:val="212529"/>
          <w:sz w:val="22"/>
          <w:szCs w:val="22"/>
          <w:lang w:val="el-GR"/>
        </w:rPr>
        <w:t>φυτών.Δηλαδή</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εμβολιάζονται οι ευρωπαϊκές ποικιλίες σε ανθεκτικά υποκείμενα. Τα υποκείμενα αυτά είναι ή </w:t>
      </w:r>
      <w:r w:rsidRPr="21DC170D" w:rsidR="21DC170D">
        <w:rPr>
          <w:rFonts w:ascii="Franklin Gothic Medium" w:hAnsi="Franklin Gothic Medium" w:eastAsia="Franklin Gothic Medium" w:cs="Franklin Gothic Medium"/>
          <w:b w:val="0"/>
          <w:bCs w:val="0"/>
          <w:noProof/>
          <w:color w:val="212529"/>
          <w:sz w:val="22"/>
          <w:szCs w:val="22"/>
          <w:lang w:val="el-GR"/>
        </w:rPr>
        <w:t>αμερικανικα</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είδη (</w:t>
      </w:r>
      <w:r w:rsidRPr="21DC170D" w:rsidR="21DC170D">
        <w:rPr>
          <w:rFonts w:ascii="Franklin Gothic Medium" w:hAnsi="Franklin Gothic Medium" w:eastAsia="Franklin Gothic Medium" w:cs="Franklin Gothic Medium"/>
          <w:b w:val="0"/>
          <w:bCs w:val="0"/>
          <w:noProof/>
          <w:color w:val="212529"/>
          <w:sz w:val="22"/>
          <w:szCs w:val="22"/>
          <w:lang w:val="el-GR"/>
        </w:rPr>
        <w:t>Vitis</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w:t>
      </w:r>
      <w:r w:rsidRPr="21DC170D" w:rsidR="21DC170D">
        <w:rPr>
          <w:rFonts w:ascii="Franklin Gothic Medium" w:hAnsi="Franklin Gothic Medium" w:eastAsia="Franklin Gothic Medium" w:cs="Franklin Gothic Medium"/>
          <w:b w:val="0"/>
          <w:bCs w:val="0"/>
          <w:noProof/>
          <w:color w:val="212529"/>
          <w:sz w:val="22"/>
          <w:szCs w:val="22"/>
          <w:lang w:val="el-GR"/>
        </w:rPr>
        <w:t>riparia</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w:t>
      </w:r>
      <w:r w:rsidRPr="21DC170D" w:rsidR="21DC170D">
        <w:rPr>
          <w:rFonts w:ascii="Franklin Gothic Medium" w:hAnsi="Franklin Gothic Medium" w:eastAsia="Franklin Gothic Medium" w:cs="Franklin Gothic Medium"/>
          <w:b w:val="0"/>
          <w:bCs w:val="0"/>
          <w:noProof/>
          <w:color w:val="212529"/>
          <w:sz w:val="22"/>
          <w:szCs w:val="22"/>
          <w:lang w:val="el-GR"/>
        </w:rPr>
        <w:t>Vitis</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w:t>
      </w:r>
      <w:r w:rsidRPr="21DC170D" w:rsidR="21DC170D">
        <w:rPr>
          <w:rFonts w:ascii="Franklin Gothic Medium" w:hAnsi="Franklin Gothic Medium" w:eastAsia="Franklin Gothic Medium" w:cs="Franklin Gothic Medium"/>
          <w:b w:val="0"/>
          <w:bCs w:val="0"/>
          <w:noProof/>
          <w:color w:val="212529"/>
          <w:sz w:val="22"/>
          <w:szCs w:val="22"/>
          <w:lang w:val="el-GR"/>
        </w:rPr>
        <w:t>rupestris</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w:t>
      </w:r>
      <w:r w:rsidRPr="21DC170D" w:rsidR="21DC170D">
        <w:rPr>
          <w:rFonts w:ascii="Franklin Gothic Medium" w:hAnsi="Franklin Gothic Medium" w:eastAsia="Franklin Gothic Medium" w:cs="Franklin Gothic Medium"/>
          <w:b w:val="0"/>
          <w:bCs w:val="0"/>
          <w:noProof/>
          <w:color w:val="212529"/>
          <w:sz w:val="22"/>
          <w:szCs w:val="22"/>
          <w:lang w:val="el-GR"/>
        </w:rPr>
        <w:t>κ.α</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 ή πιο συχνά, </w:t>
      </w:r>
      <w:r w:rsidRPr="21DC170D" w:rsidR="21DC170D">
        <w:rPr>
          <w:rFonts w:ascii="Franklin Gothic Medium" w:hAnsi="Franklin Gothic Medium" w:eastAsia="Franklin Gothic Medium" w:cs="Franklin Gothic Medium"/>
          <w:b w:val="0"/>
          <w:bCs w:val="0"/>
          <w:noProof/>
          <w:color w:val="212529"/>
          <w:sz w:val="22"/>
          <w:szCs w:val="22"/>
          <w:lang w:val="el-GR"/>
        </w:rPr>
        <w:t>προϊοντα</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διασταύρωσης των ειδών αυτών μεταξύ τους ή με ποικιλίες της ευρωπαϊκής αμπέλου. Ο </w:t>
      </w:r>
      <w:r w:rsidRPr="21DC170D" w:rsidR="21DC170D">
        <w:rPr>
          <w:rFonts w:ascii="Franklin Gothic Medium" w:hAnsi="Franklin Gothic Medium" w:eastAsia="Franklin Gothic Medium" w:cs="Franklin Gothic Medium"/>
          <w:b w:val="0"/>
          <w:bCs w:val="0"/>
          <w:noProof/>
          <w:color w:val="212529"/>
          <w:sz w:val="22"/>
          <w:szCs w:val="22"/>
          <w:lang w:val="el-GR"/>
        </w:rPr>
        <w:t>συνδιασμός</w:t>
      </w:r>
      <w:r w:rsidRPr="21DC170D" w:rsidR="21DC170D">
        <w:rPr>
          <w:rFonts w:ascii="Franklin Gothic Medium" w:hAnsi="Franklin Gothic Medium" w:eastAsia="Franklin Gothic Medium" w:cs="Franklin Gothic Medium"/>
          <w:b w:val="0"/>
          <w:bCs w:val="0"/>
          <w:noProof/>
          <w:color w:val="212529"/>
          <w:sz w:val="22"/>
          <w:szCs w:val="22"/>
          <w:lang w:val="el-GR"/>
        </w:rPr>
        <w:t xml:space="preserve"> λοιπόν ευρωπαϊκού εμβολίου με ανθεκτικό </w:t>
      </w:r>
      <w:r w:rsidRPr="21DC170D" w:rsidR="21DC170D">
        <w:rPr>
          <w:rFonts w:ascii="Franklin Gothic Medium" w:hAnsi="Franklin Gothic Medium" w:eastAsia="Franklin Gothic Medium" w:cs="Franklin Gothic Medium"/>
          <w:b w:val="0"/>
          <w:bCs w:val="0"/>
          <w:noProof/>
          <w:color w:val="212529"/>
          <w:sz w:val="22"/>
          <w:szCs w:val="22"/>
          <w:lang w:val="el-GR"/>
        </w:rPr>
        <w:t>υποκέμενο</w:t>
      </w:r>
      <w:r w:rsidRPr="21DC170D" w:rsidR="21DC170D">
        <w:rPr>
          <w:rFonts w:ascii="Franklin Gothic Medium" w:hAnsi="Franklin Gothic Medium" w:eastAsia="Franklin Gothic Medium" w:cs="Franklin Gothic Medium"/>
          <w:b w:val="0"/>
          <w:bCs w:val="0"/>
          <w:noProof/>
          <w:color w:val="212529"/>
          <w:sz w:val="22"/>
          <w:szCs w:val="22"/>
          <w:lang w:val="el-GR"/>
        </w:rPr>
        <w:t>, δημιουργεί φυτό με απρόσβλητο φύλλωμα και ανθεκτικό ριζικό σύστημα</w:t>
      </w:r>
      <w:r w:rsidRPr="21DC170D" w:rsidR="21DC170D">
        <w:rPr>
          <w:rFonts w:ascii="Franklin Gothic Medium" w:hAnsi="Franklin Gothic Medium" w:eastAsia="Franklin Gothic Medium" w:cs="Franklin Gothic Medium"/>
          <w:b w:val="1"/>
          <w:bCs w:val="1"/>
          <w:noProof w:val="0"/>
          <w:color w:val="212529"/>
          <w:sz w:val="22"/>
          <w:szCs w:val="22"/>
          <w:lang w:val="el-GR"/>
        </w:rPr>
        <w:t>.</w:t>
      </w:r>
      <w:r>
        <w:br/>
      </w:r>
    </w:p>
    <w:p w:rsidR="1EFA4D7C" w:rsidP="6F60A4F8" w:rsidRDefault="1EFA4D7C" w14:paraId="3FA29E5D" w14:noSpellErr="1" w14:textId="63495642">
      <w:pPr>
        <w:pStyle w:val="Normal"/>
        <w:spacing w:line="360" w:lineRule="auto"/>
        <w:jc w:val="left"/>
        <w:rPr>
          <w:rFonts w:ascii="Franklin Gothic Medium" w:hAnsi="Franklin Gothic Medium" w:eastAsia="Franklin Gothic Medium" w:cs="Franklin Gothic Medium"/>
          <w:b w:val="1"/>
          <w:bCs w:val="1"/>
          <w:noProof w:val="0"/>
          <w:color w:val="222222"/>
          <w:sz w:val="21"/>
          <w:szCs w:val="21"/>
          <w:u w:val="single"/>
          <w:lang w:val="el-GR"/>
        </w:rPr>
      </w:pPr>
      <w:r w:rsidRPr="6F60A4F8" w:rsidR="6F60A4F8">
        <w:rPr>
          <w:rStyle w:val="Heading2Char"/>
          <w:rFonts w:ascii="Franklin Gothic Medium" w:hAnsi="Franklin Gothic Medium" w:eastAsia="Franklin Gothic Medium" w:cs="Franklin Gothic Medium"/>
          <w:b w:val="1"/>
          <w:bCs w:val="1"/>
          <w:noProof w:val="0"/>
          <w:color w:val="auto"/>
          <w:u w:val="single"/>
          <w:lang w:val="el-GR"/>
        </w:rPr>
        <w:t>Η Καταστροφή Στην Ευρώπη:</w:t>
      </w:r>
    </w:p>
    <w:p w:rsidR="7194BB90" w:rsidP="05C603B6" w:rsidRDefault="7194BB90" w14:paraId="0B563F14" w14:textId="0FE40BC1">
      <w:pPr>
        <w:pStyle w:val="Normal"/>
        <w:spacing w:line="360" w:lineRule="auto"/>
        <w:jc w:val="both"/>
        <w:rPr>
          <w:rFonts w:ascii="Franklin Gothic Medium" w:hAnsi="Franklin Gothic Medium" w:eastAsia="Franklin Gothic Medium" w:cs="Franklin Gothic Medium"/>
          <w:noProof/>
          <w:sz w:val="22"/>
          <w:szCs w:val="22"/>
          <w:lang w:val="el-GR"/>
        </w:rPr>
      </w:pPr>
      <w:r w:rsidRPr="05C603B6" w:rsidR="05C603B6">
        <w:rPr>
          <w:rFonts w:ascii="Franklin Gothic Medium" w:hAnsi="Franklin Gothic Medium" w:eastAsia="Franklin Gothic Medium" w:cs="Franklin Gothic Medium"/>
          <w:noProof/>
          <w:color w:val="111111"/>
          <w:sz w:val="22"/>
          <w:szCs w:val="22"/>
          <w:lang w:val="el-GR"/>
        </w:rPr>
        <w:t>Η αφάνισε τα ευρωπαϊκά αμπέλια, προσβάλλοντας τις ρίζες τους.</w:t>
      </w:r>
      <w:r w:rsidRPr="05C603B6" w:rsidR="05C603B6">
        <w:rPr>
          <w:rFonts w:ascii="Franklin Gothic Medium" w:hAnsi="Franklin Gothic Medium" w:eastAsia="Franklin Gothic Medium" w:cs="Franklin Gothic Medium"/>
          <w:noProof/>
          <w:color w:val="000000" w:themeColor="text1" w:themeTint="FF" w:themeShade="FF"/>
          <w:sz w:val="22"/>
          <w:szCs w:val="22"/>
          <w:lang w:val="el-GR"/>
        </w:rPr>
        <w:t xml:space="preserve"> Μέσα σε λίγα χρόνια το παράσιτο κατέστρεψε εκατομμύρια στρέμματα αμπελώνων. Αρχικά στη Γαλλία και ακολούθως στην Ιταλία και στην Ισπανία.</w:t>
      </w:r>
      <w:r w:rsidRPr="05C603B6" w:rsidR="05C603B6">
        <w:rPr>
          <w:rFonts w:ascii="Franklin Gothic Medium" w:hAnsi="Franklin Gothic Medium" w:eastAsia="Franklin Gothic Medium" w:cs="Franklin Gothic Medium"/>
          <w:noProof/>
          <w:color w:val="111111"/>
          <w:sz w:val="22"/>
          <w:szCs w:val="22"/>
          <w:lang w:val="el-GR"/>
        </w:rPr>
        <w:t xml:space="preserve"> Τα αμπέλια </w:t>
      </w:r>
      <w:r w:rsidRPr="05C603B6" w:rsidR="05C603B6">
        <w:rPr>
          <w:rFonts w:ascii="Franklin Gothic Medium" w:hAnsi="Franklin Gothic Medium" w:eastAsia="Franklin Gothic Medium" w:cs="Franklin Gothic Medium"/>
          <w:noProof/>
          <w:color w:val="111111"/>
          <w:sz w:val="22"/>
          <w:szCs w:val="22"/>
          <w:lang w:val="el-GR"/>
        </w:rPr>
        <w:t>Vitis</w:t>
      </w:r>
      <w:r w:rsidRPr="05C603B6" w:rsidR="05C603B6">
        <w:rPr>
          <w:rFonts w:ascii="Franklin Gothic Medium" w:hAnsi="Franklin Gothic Medium" w:eastAsia="Franklin Gothic Medium" w:cs="Franklin Gothic Medium"/>
          <w:noProof/>
          <w:color w:val="111111"/>
          <w:sz w:val="22"/>
          <w:szCs w:val="22"/>
          <w:lang w:val="el-GR"/>
        </w:rPr>
        <w:t xml:space="preserve"> </w:t>
      </w:r>
      <w:r w:rsidRPr="05C603B6" w:rsidR="05C603B6">
        <w:rPr>
          <w:rFonts w:ascii="Franklin Gothic Medium" w:hAnsi="Franklin Gothic Medium" w:eastAsia="Franklin Gothic Medium" w:cs="Franklin Gothic Medium"/>
          <w:noProof/>
          <w:color w:val="111111"/>
          <w:sz w:val="22"/>
          <w:szCs w:val="22"/>
          <w:lang w:val="el-GR"/>
        </w:rPr>
        <w:t>Vinifera</w:t>
      </w:r>
      <w:r w:rsidRPr="05C603B6" w:rsidR="05C603B6">
        <w:rPr>
          <w:rFonts w:ascii="Franklin Gothic Medium" w:hAnsi="Franklin Gothic Medium" w:eastAsia="Franklin Gothic Medium" w:cs="Franklin Gothic Medium"/>
          <w:noProof/>
          <w:color w:val="111111"/>
          <w:sz w:val="22"/>
          <w:szCs w:val="22"/>
          <w:lang w:val="el-GR"/>
        </w:rPr>
        <w:t>, από τα οποία παράγονταν όλα τα φημισμένα κρασιά της Γηραιάς Ηπείρου, έπεσαν θύμα της φυλλοξήρας.</w:t>
      </w:r>
      <w:r w:rsidRPr="05C603B6" w:rsidR="05C603B6">
        <w:rPr>
          <w:rFonts w:ascii="Franklin Gothic Medium" w:hAnsi="Franklin Gothic Medium" w:eastAsia="Franklin Gothic Medium" w:cs="Franklin Gothic Medium"/>
          <w:noProof/>
          <w:sz w:val="22"/>
          <w:szCs w:val="22"/>
          <w:lang w:val="el-GR"/>
        </w:rPr>
        <w:t xml:space="preserve"> Το έντομο αυτό έχει προκαλέσει παλαιότερα στη χώρα μας ολοκληρωτική καταστροφή αμπελώνων σε μεγάλη έκταση και υπάρχει ακόμη ως πρόβλημα στην Κρήτη. Στην Ελλάδα το πρώτο κρούσμα εμφανίζεται στην Πυλαία της Θεσσαλονίκης το 1898. Από κει </w:t>
      </w:r>
      <w:r w:rsidRPr="05C603B6" w:rsidR="05C603B6">
        <w:rPr>
          <w:rFonts w:ascii="Franklin Gothic Medium" w:hAnsi="Franklin Gothic Medium" w:eastAsia="Franklin Gothic Medium" w:cs="Franklin Gothic Medium"/>
          <w:noProof/>
          <w:sz w:val="22"/>
          <w:szCs w:val="22"/>
          <w:lang w:val="el-GR"/>
        </w:rPr>
        <w:t>σταδ</w:t>
      </w:r>
      <w:r w:rsidRPr="05C603B6" w:rsidR="05C603B6">
        <w:rPr>
          <w:rFonts w:ascii="Franklin Gothic Medium" w:hAnsi="Franklin Gothic Medium" w:eastAsia="Franklin Gothic Medium" w:cs="Franklin Gothic Medium"/>
          <w:noProof/>
          <w:color w:val="111111"/>
          <w:sz w:val="22"/>
          <w:szCs w:val="22"/>
          <w:lang w:val="el-GR"/>
        </w:rPr>
        <w:t xml:space="preserve"> φυλλοξήρα μεταφέρθηκε κατά λάθος από τη Βόρειο Αμερική στα μέσα του 19ου αιώνα και κυριολεκτικά</w:t>
      </w:r>
      <w:r w:rsidRPr="05C603B6" w:rsidR="05C603B6">
        <w:rPr>
          <w:rFonts w:ascii="Franklin Gothic Medium" w:hAnsi="Franklin Gothic Medium" w:eastAsia="Franklin Gothic Medium" w:cs="Franklin Gothic Medium"/>
          <w:noProof/>
          <w:sz w:val="22"/>
          <w:szCs w:val="22"/>
          <w:lang w:val="el-GR"/>
        </w:rPr>
        <w:t xml:space="preserve"> </w:t>
      </w:r>
      <w:r w:rsidRPr="05C603B6" w:rsidR="05C603B6">
        <w:rPr>
          <w:rFonts w:ascii="Franklin Gothic Medium" w:hAnsi="Franklin Gothic Medium" w:eastAsia="Franklin Gothic Medium" w:cs="Franklin Gothic Medium"/>
          <w:noProof/>
          <w:sz w:val="22"/>
          <w:szCs w:val="22"/>
          <w:lang w:val="el-GR"/>
        </w:rPr>
        <w:t>ιακά</w:t>
      </w:r>
      <w:r w:rsidRPr="05C603B6" w:rsidR="05C603B6">
        <w:rPr>
          <w:rFonts w:ascii="Franklin Gothic Medium" w:hAnsi="Franklin Gothic Medium" w:eastAsia="Franklin Gothic Medium" w:cs="Franklin Gothic Medium"/>
          <w:noProof/>
          <w:sz w:val="22"/>
          <w:szCs w:val="22"/>
          <w:lang w:val="el-GR"/>
        </w:rPr>
        <w:t xml:space="preserve"> εξαπλώνεται σε όλη την Μακεδονία και αφανίζει τα πάντα. Γύρω στο 1912-13 τα αμπέλια του Αμύνταιου, το 1918 της Γουμένισσας, το 1923 καταστρέφει τον ιστορικό αμπελώνα της Σιάτιστας. Ανακεφαλαιώνοντας, η καταστροφή στην Ευρώπη ήταν τόσο μοιραία που ακόμα και σήμερα υπάρχουν ελάχιστα κρούσματα.</w:t>
      </w:r>
    </w:p>
    <w:p w:rsidR="396A5A17" w:rsidP="106FC4A4" w:rsidRDefault="396A5A17" w14:paraId="72C297A2" w14:textId="00654E09" w14:noSpellErr="1">
      <w:pPr>
        <w:pStyle w:val="Normal"/>
        <w:spacing w:line="360" w:lineRule="auto"/>
        <w:jc w:val="left"/>
        <w:rPr>
          <w:rFonts w:ascii="Franklin Gothic Medium" w:hAnsi="Franklin Gothic Medium" w:eastAsia="Franklin Gothic Medium" w:cs="Franklin Gothic Medium"/>
          <w:noProof w:val="0"/>
          <w:sz w:val="21"/>
          <w:szCs w:val="21"/>
          <w:lang w:val="el-GR"/>
        </w:rPr>
      </w:pPr>
    </w:p>
    <w:p w:rsidR="7194BB90" w:rsidP="19C15836" w:rsidRDefault="7194BB90" w14:paraId="3DDB0AEE" w14:noSpellErr="1" w14:textId="72FE297F">
      <w:pPr>
        <w:pStyle w:val="Normal"/>
        <w:spacing w:line="360" w:lineRule="auto"/>
        <w:jc w:val="center"/>
        <w:rPr>
          <w:rFonts w:ascii="Franklin Gothic Medium" w:hAnsi="Franklin Gothic Medium" w:eastAsia="Franklin Gothic Medium" w:cs="Franklin Gothic Medium"/>
        </w:rPr>
      </w:pPr>
      <w:r>
        <w:drawing>
          <wp:inline wp14:editId="5C4697E9" wp14:anchorId="4E1DEF71">
            <wp:extent cx="2558345" cy="1600793"/>
            <wp:effectExtent l="0" t="0" r="0" b="0"/>
            <wp:docPr id="652789487" name="" title=""/>
            <wp:cNvGraphicFramePr>
              <a:graphicFrameLocks noChangeAspect="1"/>
            </wp:cNvGraphicFramePr>
            <a:graphic>
              <a:graphicData uri="http://schemas.openxmlformats.org/drawingml/2006/picture">
                <pic:pic>
                  <pic:nvPicPr>
                    <pic:cNvPr id="0" name=""/>
                    <pic:cNvPicPr/>
                  </pic:nvPicPr>
                  <pic:blipFill>
                    <a:blip r:embed="R317e17f771114a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8345" cy="1600793"/>
                    </a:xfrm>
                    <a:prstGeom prst="rect">
                      <a:avLst/>
                    </a:prstGeom>
                  </pic:spPr>
                </pic:pic>
              </a:graphicData>
            </a:graphic>
          </wp:inline>
        </w:drawing>
      </w:r>
      <w:r w:rsidRPr="7B65EE30" w:rsidR="7B65EE30">
        <w:rPr>
          <w:rFonts w:ascii="Franklin Gothic Medium" w:hAnsi="Franklin Gothic Medium" w:eastAsia="Franklin Gothic Medium" w:cs="Franklin Gothic Medium"/>
        </w:rPr>
        <w:t xml:space="preserve">     </w:t>
      </w:r>
      <w:r>
        <w:drawing>
          <wp:inline wp14:editId="7B96C1CE" wp14:anchorId="7AB968DF">
            <wp:extent cx="2551739" cy="1619721"/>
            <wp:effectExtent l="0" t="0" r="0" b="0"/>
            <wp:docPr id="53684810" name="" title=""/>
            <wp:cNvGraphicFramePr>
              <a:graphicFrameLocks noChangeAspect="1"/>
            </wp:cNvGraphicFramePr>
            <a:graphic>
              <a:graphicData uri="http://schemas.openxmlformats.org/drawingml/2006/picture">
                <pic:pic>
                  <pic:nvPicPr>
                    <pic:cNvPr id="0" name=""/>
                    <pic:cNvPicPr/>
                  </pic:nvPicPr>
                  <pic:blipFill>
                    <a:blip r:embed="R17f206b0e19744a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1739" cy="1619721"/>
                    </a:xfrm>
                    <a:prstGeom prst="rect">
                      <a:avLst/>
                    </a:prstGeom>
                  </pic:spPr>
                </pic:pic>
              </a:graphicData>
            </a:graphic>
          </wp:inline>
        </w:drawing>
      </w:r>
      <w:r w:rsidRPr="7B65EE30" w:rsidR="7B65EE30">
        <w:rPr>
          <w:rFonts w:ascii="Franklin Gothic Medium" w:hAnsi="Franklin Gothic Medium" w:eastAsia="Franklin Gothic Medium" w:cs="Franklin Gothic Medium"/>
        </w:rPr>
        <w:t xml:space="preserve"> </w:t>
      </w:r>
    </w:p>
    <w:p w:rsidR="396A5A17" w:rsidP="106FC4A4" w:rsidRDefault="396A5A17" w14:paraId="5200DF95" w14:textId="48AA5B1B" w14:noSpellErr="1">
      <w:pPr>
        <w:pStyle w:val="Normal"/>
        <w:spacing w:line="360" w:lineRule="auto"/>
        <w:jc w:val="left"/>
        <w:rPr>
          <w:rFonts w:ascii="Franklin Gothic Medium" w:hAnsi="Franklin Gothic Medium" w:eastAsia="Franklin Gothic Medium" w:cs="Franklin Gothic Medium"/>
          <w:noProof w:val="0"/>
          <w:sz w:val="21"/>
          <w:szCs w:val="21"/>
          <w:lang w:val="el-GR"/>
        </w:rPr>
      </w:pPr>
    </w:p>
    <w:p w:rsidR="106FC4A4" w:rsidP="106FC4A4" w:rsidRDefault="106FC4A4" w14:noSpellErr="1" w14:paraId="030D2205" w14:textId="4D43A265">
      <w:pPr>
        <w:pStyle w:val="Normal"/>
        <w:spacing w:line="360" w:lineRule="auto"/>
        <w:jc w:val="left"/>
      </w:pPr>
      <w:r w:rsidRPr="106FC4A4" w:rsidR="106FC4A4">
        <w:rPr>
          <w:rFonts w:ascii="Franklin Gothic Medium" w:hAnsi="Franklin Gothic Medium" w:eastAsia="Franklin Gothic Medium" w:cs="Franklin Gothic Medium"/>
          <w:b w:val="1"/>
          <w:bCs w:val="1"/>
          <w:i w:val="1"/>
          <w:iCs w:val="1"/>
          <w:noProof w:val="0"/>
          <w:sz w:val="28"/>
          <w:szCs w:val="28"/>
          <w:lang w:val="el-GR"/>
        </w:rPr>
        <w:t xml:space="preserve"> </w:t>
      </w:r>
      <w:r>
        <w:br w:type="page"/>
      </w:r>
    </w:p>
    <w:p w:rsidR="106FC4A4" w:rsidP="7B65EE30" w:rsidRDefault="106FC4A4" w14:paraId="33ADFF2C" w14:textId="5A75B304" w14:noSpellErr="1">
      <w:pPr>
        <w:pStyle w:val="Heading1"/>
        <w:jc w:val="center"/>
        <w:rPr>
          <w:b w:val="1"/>
          <w:bCs w:val="1"/>
          <w:noProof w:val="0"/>
          <w:color w:val="auto"/>
          <w:u w:val="single"/>
          <w:lang w:val="el-GR"/>
        </w:rPr>
      </w:pPr>
      <w:r w:rsidRPr="7B65EE30" w:rsidR="7B65EE30">
        <w:rPr>
          <w:b w:val="1"/>
          <w:bCs w:val="1"/>
          <w:noProof w:val="0"/>
          <w:color w:val="auto"/>
          <w:u w:val="single"/>
          <w:lang w:val="el-GR"/>
        </w:rPr>
        <w:t>ΔΙΚΤΥΟΓΡΑΦΙΑ</w:t>
      </w:r>
    </w:p>
    <w:p w:rsidR="106FC4A4" w:rsidP="106FC4A4" w:rsidRDefault="106FC4A4" w14:noSpellErr="1" w14:paraId="5E0BF5F5" w14:textId="5A470E35">
      <w:pPr>
        <w:pStyle w:val="Normal"/>
        <w:rPr>
          <w:noProof w:val="0"/>
          <w:lang w:val="el-GR"/>
        </w:rPr>
      </w:pPr>
    </w:p>
    <w:p w:rsidR="106FC4A4" w:rsidP="106FC4A4" w:rsidRDefault="106FC4A4" w14:noSpellErr="1" w14:paraId="1B0F8625" w14:textId="14C83D0B">
      <w:pPr>
        <w:pStyle w:val="ListParagraph"/>
        <w:numPr>
          <w:ilvl w:val="0"/>
          <w:numId w:val="3"/>
        </w:numPr>
        <w:rPr>
          <w:b w:val="1"/>
          <w:bCs w:val="1"/>
          <w:noProof w:val="0"/>
          <w:color w:val="0563C1"/>
          <w:sz w:val="21"/>
          <w:szCs w:val="21"/>
          <w:lang w:val="el-GR"/>
        </w:rPr>
      </w:pPr>
      <w:hyperlink r:id="Rf48a930d9cf9485d">
        <w:r w:rsidRPr="106FC4A4" w:rsidR="106FC4A4">
          <w:rPr>
            <w:rStyle w:val="Hyperlink"/>
            <w:rFonts w:ascii="Franklin Gothic Medium" w:hAnsi="Franklin Gothic Medium" w:eastAsia="Franklin Gothic Medium" w:cs="Franklin Gothic Medium"/>
            <w:b w:val="1"/>
            <w:bCs w:val="1"/>
            <w:noProof w:val="0"/>
            <w:sz w:val="21"/>
            <w:szCs w:val="21"/>
            <w:u w:val="single"/>
            <w:lang w:val="el-GR"/>
          </w:rPr>
          <w:t>https://el.wikipedia.org/wiki/%CE%A6%CF%85%CE%BB%CE%BB%CE%BF%CE%BE%CE%AE%CF%81%CE%B1</w:t>
        </w:r>
      </w:hyperlink>
    </w:p>
    <w:p w:rsidR="106FC4A4" w:rsidP="106FC4A4" w:rsidRDefault="106FC4A4" w14:noSpellErr="1" w14:paraId="32D82698" w14:textId="27235E16">
      <w:pPr>
        <w:pStyle w:val="ListParagraph"/>
        <w:numPr>
          <w:ilvl w:val="0"/>
          <w:numId w:val="3"/>
        </w:numPr>
        <w:spacing w:line="360" w:lineRule="auto"/>
        <w:jc w:val="left"/>
        <w:rPr>
          <w:b w:val="1"/>
          <w:bCs w:val="1"/>
          <w:noProof w:val="0"/>
          <w:color w:val="0563C1"/>
          <w:sz w:val="21"/>
          <w:szCs w:val="21"/>
          <w:lang w:val="el-GR"/>
        </w:rPr>
      </w:pPr>
      <w:hyperlink r:id="R7bee9eec11324153">
        <w:r w:rsidRPr="106FC4A4" w:rsidR="106FC4A4">
          <w:rPr>
            <w:rStyle w:val="Hyperlink"/>
            <w:rFonts w:ascii="Franklin Gothic Medium" w:hAnsi="Franklin Gothic Medium" w:eastAsia="Franklin Gothic Medium" w:cs="Franklin Gothic Medium"/>
            <w:b w:val="1"/>
            <w:bCs w:val="1"/>
            <w:noProof w:val="0"/>
            <w:sz w:val="21"/>
            <w:szCs w:val="21"/>
            <w:u w:val="single"/>
            <w:lang w:val="el-GR"/>
          </w:rPr>
          <w:t>https://www.kalliergo.gr/kalliergies-odigies/exthroi-astheneies/11424-filoxe</w:t>
        </w:r>
      </w:hyperlink>
    </w:p>
    <w:p w:rsidR="106FC4A4" w:rsidP="106FC4A4" w:rsidRDefault="106FC4A4" w14:paraId="21150043" w14:textId="0C5D7796">
      <w:pPr>
        <w:pStyle w:val="ListParagraph"/>
        <w:numPr>
          <w:ilvl w:val="0"/>
          <w:numId w:val="3"/>
        </w:numPr>
        <w:rPr>
          <w:b w:val="1"/>
          <w:bCs w:val="1"/>
          <w:noProof w:val="0"/>
          <w:color w:val="0563C1"/>
          <w:sz w:val="21"/>
          <w:szCs w:val="21"/>
          <w:lang w:val="el-GR"/>
        </w:rPr>
      </w:pPr>
      <w:hyperlink r:id="Rc8b71305d6a943f9">
        <w:r w:rsidRPr="106FC4A4" w:rsidR="106FC4A4">
          <w:rPr>
            <w:rStyle w:val="Hyperlink"/>
            <w:rFonts w:ascii="Franklin Gothic Medium" w:hAnsi="Franklin Gothic Medium" w:eastAsia="Franklin Gothic Medium" w:cs="Franklin Gothic Medium"/>
            <w:b w:val="1"/>
            <w:bCs w:val="1"/>
            <w:noProof w:val="0"/>
            <w:sz w:val="21"/>
            <w:szCs w:val="21"/>
            <w:lang w:val="el-GR"/>
          </w:rPr>
          <w:t>http://back-to-nature.gr/2016/10/h-fullokshra-ths-ampelou-kai-h-katapolemhsh-ths.html</w:t>
        </w:r>
      </w:hyperlink>
    </w:p>
    <w:p w:rsidR="106FC4A4" w:rsidP="106FC4A4" w:rsidRDefault="106FC4A4" w14:noSpellErr="1" w14:paraId="40EBEE31" w14:textId="195ACA7D">
      <w:pPr>
        <w:pStyle w:val="ListParagraph"/>
        <w:numPr>
          <w:ilvl w:val="0"/>
          <w:numId w:val="3"/>
        </w:numPr>
        <w:spacing w:line="360" w:lineRule="auto"/>
        <w:jc w:val="left"/>
        <w:rPr>
          <w:b w:val="1"/>
          <w:bCs w:val="1"/>
          <w:color w:val="0563C1"/>
          <w:sz w:val="21"/>
          <w:szCs w:val="21"/>
          <w:u w:val="single"/>
        </w:rPr>
      </w:pPr>
      <w:hyperlink r:id="Rf8d728b61ee541b6">
        <w:r w:rsidRPr="106FC4A4" w:rsidR="106FC4A4">
          <w:rPr>
            <w:rStyle w:val="Hyperlink"/>
            <w:rFonts w:ascii="Franklin Gothic Medium" w:hAnsi="Franklin Gothic Medium" w:eastAsia="Franklin Gothic Medium" w:cs="Franklin Gothic Medium"/>
            <w:b w:val="1"/>
            <w:bCs w:val="1"/>
            <w:noProof w:val="0"/>
            <w:sz w:val="21"/>
            <w:szCs w:val="21"/>
            <w:u w:val="single"/>
            <w:lang w:val="el-GR"/>
          </w:rPr>
          <w:t>https://www.pemptousia.gr/2014/07/i-pliges-tou-taragmenou-20ou-e/</w:t>
        </w:r>
      </w:hyperlink>
    </w:p>
    <w:p w:rsidR="106FC4A4" w:rsidP="106FC4A4" w:rsidRDefault="106FC4A4" w14:noSpellErr="1" w14:paraId="368ED20D" w14:textId="59667988">
      <w:pPr>
        <w:pStyle w:val="ListParagraph"/>
        <w:numPr>
          <w:ilvl w:val="0"/>
          <w:numId w:val="3"/>
        </w:numPr>
        <w:spacing w:line="360" w:lineRule="auto"/>
        <w:jc w:val="left"/>
        <w:rPr>
          <w:b w:val="1"/>
          <w:bCs w:val="1"/>
          <w:color w:val="0563C1"/>
          <w:sz w:val="22"/>
          <w:szCs w:val="22"/>
        </w:rPr>
      </w:pPr>
      <w:hyperlink r:id="R7a07b6715f2345f8">
        <w:r w:rsidRPr="106FC4A4" w:rsidR="106FC4A4">
          <w:rPr>
            <w:rStyle w:val="Hyperlink"/>
            <w:rFonts w:ascii="Franklin Gothic Medium" w:hAnsi="Franklin Gothic Medium" w:eastAsia="Franklin Gothic Medium" w:cs="Franklin Gothic Medium"/>
            <w:b w:val="1"/>
            <w:bCs w:val="1"/>
            <w:noProof w:val="0"/>
            <w:sz w:val="22"/>
            <w:szCs w:val="22"/>
            <w:lang w:val="el-GR"/>
          </w:rPr>
          <w:t>https://www.tovima.gr/2014/08/23/science/ampelos-i-mythiki-synodoiporos-mas/</w:t>
        </w:r>
      </w:hyperlink>
    </w:p>
    <w:p w:rsidR="106FC4A4" w:rsidP="106FC4A4" w:rsidRDefault="106FC4A4" w14:noSpellErr="1" w14:paraId="6F8647BB" w14:textId="0C47FEAE">
      <w:pPr>
        <w:pStyle w:val="Normal"/>
        <w:spacing w:line="360" w:lineRule="auto"/>
        <w:jc w:val="left"/>
        <w:rPr>
          <w:rFonts w:ascii="Franklin Gothic Medium" w:hAnsi="Franklin Gothic Medium" w:eastAsia="Franklin Gothic Medium" w:cs="Franklin Gothic Medium"/>
          <w:noProof w:val="0"/>
          <w:sz w:val="21"/>
          <w:szCs w:val="21"/>
          <w:lang w:val="el-GR"/>
        </w:rPr>
      </w:pPr>
    </w:p>
    <w:p w:rsidR="106FC4A4" w:rsidP="106FC4A4" w:rsidRDefault="106FC4A4" w14:paraId="0F709BDB" w14:textId="54D5A78B">
      <w:pPr>
        <w:pStyle w:val="Normal"/>
        <w:rPr>
          <w:rFonts w:ascii="Franklin Gothic Medium" w:hAnsi="Franklin Gothic Medium" w:eastAsia="Franklin Gothic Medium" w:cs="Franklin Gothic Medium"/>
          <w:b w:val="1"/>
          <w:bCs w:val="1"/>
          <w:noProof w:val="0"/>
          <w:sz w:val="21"/>
          <w:szCs w:val="21"/>
          <w:lang w:val="el-GR"/>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B687AB4"/>
  <w15:docId w15:val="{77662126-1263-4a2c-870a-17343946afeb}"/>
  <w:rsids>
    <w:rsidRoot w:val="2B687AB4"/>
    <w:rsid w:val="029405E1"/>
    <w:rsid w:val="05C603B6"/>
    <w:rsid w:val="075337C4"/>
    <w:rsid w:val="08147BAD"/>
    <w:rsid w:val="106FC4A4"/>
    <w:rsid w:val="18F05417"/>
    <w:rsid w:val="1953C21D"/>
    <w:rsid w:val="19C15836"/>
    <w:rsid w:val="1B05A857"/>
    <w:rsid w:val="1EFA4D7C"/>
    <w:rsid w:val="208B79C2"/>
    <w:rsid w:val="21DC170D"/>
    <w:rsid w:val="299578A8"/>
    <w:rsid w:val="2B687AB4"/>
    <w:rsid w:val="396A5A17"/>
    <w:rsid w:val="462956A5"/>
    <w:rsid w:val="4F53BA18"/>
    <w:rsid w:val="51E59EBE"/>
    <w:rsid w:val="520FF41A"/>
    <w:rsid w:val="5357C5AD"/>
    <w:rsid w:val="59F49713"/>
    <w:rsid w:val="62DB6DEE"/>
    <w:rsid w:val="67399FCB"/>
    <w:rsid w:val="6F60A4F8"/>
    <w:rsid w:val="6F8CC1C8"/>
    <w:rsid w:val="7194BB90"/>
    <w:rsid w:val="77AFF0D5"/>
    <w:rsid w:val="7B65EE30"/>
    <w:rsid w:val="7C99EF0C"/>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dfeb7614118d4117" /><Relationship Type="http://schemas.openxmlformats.org/officeDocument/2006/relationships/hyperlink" Target="https://el.wikipedia.org/wiki/%CE%A6%CF%85%CE%BB%CE%BB%CE%BF%CE%BE%CE%AE%CF%81%CE%B1" TargetMode="External" Id="Rf48a930d9cf9485d" /><Relationship Type="http://schemas.openxmlformats.org/officeDocument/2006/relationships/hyperlink" Target="https://www.kalliergo.gr/kalliergies-odigies/exthroi-astheneies/11424-filoxe" TargetMode="External" Id="R7bee9eec11324153" /><Relationship Type="http://schemas.openxmlformats.org/officeDocument/2006/relationships/hyperlink" Target="http://back-to-nature.gr/2016/10/h-fullokshra-ths-ampelou-kai-h-katapolemhsh-ths.html" TargetMode="External" Id="Rc8b71305d6a943f9" /><Relationship Type="http://schemas.openxmlformats.org/officeDocument/2006/relationships/hyperlink" Target="https://www.pemptousia.gr/2014/07/i-pliges-tou-taragmenou-20ou-e/" TargetMode="External" Id="Rf8d728b61ee541b6" /><Relationship Type="http://schemas.openxmlformats.org/officeDocument/2006/relationships/hyperlink" Target="https://www.tovima.gr/2014/08/23/science/ampelos-i-mythiki-synodoiporos-mas/" TargetMode="External" Id="R7a07b6715f2345f8" /><Relationship Type="http://schemas.openxmlformats.org/officeDocument/2006/relationships/hyperlink" Target="https://el.wikipedia.org/wiki/%CE%91%CF%86%CE%AF%CE%B4%CE%B1" TargetMode="External" Id="Rb823753aad0942dd" /><Relationship Type="http://schemas.openxmlformats.org/officeDocument/2006/relationships/image" Target="/media/imagea.png" Id="R1acec7d3ba684897" /><Relationship Type="http://schemas.openxmlformats.org/officeDocument/2006/relationships/image" Target="/media/image11.png" Id="R9543cbfba68e4fa8" /><Relationship Type="http://schemas.openxmlformats.org/officeDocument/2006/relationships/image" Target="/media/image12.png" Id="Rf9b404b63946473a" /><Relationship Type="http://schemas.openxmlformats.org/officeDocument/2006/relationships/image" Target="/media/imagec.png" Id="Re9a6dffbaf7c4e81" /><Relationship Type="http://schemas.openxmlformats.org/officeDocument/2006/relationships/image" Target="/media/imaged.png" Id="Re318bdea7ee44051" /><Relationship Type="http://schemas.openxmlformats.org/officeDocument/2006/relationships/image" Target="/media/imagee.png" Id="R317e17f771114a33" /><Relationship Type="http://schemas.openxmlformats.org/officeDocument/2006/relationships/image" Target="/media/imagef.png" Id="R17f206b0e19744a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2019-02-07T08:22:58.4153974Z</dcterms:created>
  <dcterms:modified xsi:type="dcterms:W3CDTF">2019-03-14T08:44:40.4537175Z</dcterms:modified>
  <dc:creator>ΕΛΕΥΘΕΡΙΑΔΗ Ν.</dc:creator>
  <lastModifiedBy>ΕΛΕΥΘΕΡΙΑΔΗ Ν.</lastModifiedBy>
</coreProperties>
</file>