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9A6E7F6" w:rsidP="09A6E7F6" w:rsidRDefault="09A6E7F6" w14:noSpellErr="1" w14:paraId="05D12C2C" w14:textId="7EA3C047">
      <w:pPr>
        <w:spacing w:line="360" w:lineRule="auto"/>
        <w:jc w:val="center"/>
        <w:rPr>
          <w:rFonts w:ascii="Arial" w:hAnsi="Arial" w:eastAsia="Arial" w:cs="Arial"/>
          <w:b w:val="0"/>
          <w:bCs w:val="0"/>
          <w:color w:val="000000" w:themeColor="text1" w:themeTint="FF" w:themeShade="FF"/>
          <w:sz w:val="24"/>
          <w:szCs w:val="24"/>
        </w:rPr>
      </w:pPr>
    </w:p>
    <w:p w:rsidR="09A6E7F6" w:rsidP="09A6E7F6" w:rsidRDefault="09A6E7F6" w14:noSpellErr="1" w14:paraId="76202B1C" w14:textId="419062A6">
      <w:pPr>
        <w:spacing w:line="360" w:lineRule="auto"/>
        <w:jc w:val="center"/>
        <w:rPr>
          <w:rFonts w:ascii="Arial" w:hAnsi="Arial" w:eastAsia="Arial" w:cs="Arial"/>
          <w:b w:val="0"/>
          <w:bCs w:val="0"/>
          <w:color w:val="000000" w:themeColor="text1" w:themeTint="FF" w:themeShade="FF"/>
          <w:sz w:val="24"/>
          <w:szCs w:val="24"/>
        </w:rPr>
      </w:pPr>
    </w:p>
    <w:p w:rsidR="30A9D353" w:rsidP="09A6E7F6" w:rsidRDefault="30A9D353" w14:paraId="4AD46DE5" w14:textId="66288786" w14:noSpellErr="1">
      <w:pPr>
        <w:spacing w:line="360" w:lineRule="auto"/>
        <w:jc w:val="center"/>
        <w:rPr>
          <w:rStyle w:val="Strong"/>
          <w:sz w:val="32"/>
          <w:szCs w:val="32"/>
        </w:rPr>
      </w:pPr>
      <w:r w:rsidRPr="09A6E7F6" w:rsidR="09A6E7F6">
        <w:rPr>
          <w:rStyle w:val="Strong"/>
          <w:sz w:val="32"/>
          <w:szCs w:val="32"/>
        </w:rPr>
        <w:t>Η ΙΣΤΟΡΙΑ  ΤΟΥ ΚΡΑΣΙΟΥ</w:t>
      </w:r>
    </w:p>
    <w:p w:rsidR="09A6E7F6" w:rsidP="09A6E7F6" w:rsidRDefault="09A6E7F6" w14:noSpellErr="1" w14:paraId="3CD095BB" w14:textId="3ECD521E">
      <w:pPr>
        <w:pStyle w:val="Normal"/>
        <w:spacing w:line="360" w:lineRule="auto"/>
        <w:jc w:val="center"/>
        <w:rPr>
          <w:rFonts w:ascii="Arial" w:hAnsi="Arial" w:eastAsia="Arial" w:cs="Arial"/>
          <w:b w:val="0"/>
          <w:bCs w:val="0"/>
          <w:color w:val="000000" w:themeColor="text1" w:themeTint="FF" w:themeShade="FF"/>
          <w:sz w:val="24"/>
          <w:szCs w:val="24"/>
        </w:rPr>
      </w:pPr>
    </w:p>
    <w:p w:rsidR="09A6E7F6" w:rsidP="09A6E7F6" w:rsidRDefault="09A6E7F6" w14:noSpellErr="1" w14:paraId="1CD09800" w14:textId="28DB6F1C">
      <w:pPr>
        <w:pStyle w:val="Normal"/>
        <w:spacing w:line="360" w:lineRule="auto"/>
        <w:jc w:val="center"/>
        <w:rPr>
          <w:rFonts w:ascii="Arial" w:hAnsi="Arial" w:eastAsia="Arial" w:cs="Arial"/>
          <w:b w:val="0"/>
          <w:bCs w:val="0"/>
          <w:color w:val="000000" w:themeColor="text1" w:themeTint="FF" w:themeShade="FF"/>
          <w:sz w:val="24"/>
          <w:szCs w:val="24"/>
        </w:rPr>
      </w:pPr>
    </w:p>
    <w:p w:rsidR="30A9D353" w:rsidP="687CF535" w:rsidRDefault="30A9D353" w14:paraId="1AD6B5B4" w14:textId="319C7A62">
      <w:pPr>
        <w:pStyle w:val="Normal"/>
        <w:spacing w:line="360" w:lineRule="auto"/>
        <w:jc w:val="center"/>
      </w:pPr>
      <w:r>
        <w:drawing>
          <wp:inline wp14:editId="486A8AA3" wp14:anchorId="24FFC7E2">
            <wp:extent cx="4352925" cy="3038475"/>
            <wp:effectExtent l="0" t="0" r="0" b="0"/>
            <wp:docPr id="1391204523" name="" title=""/>
            <wp:cNvGraphicFramePr>
              <a:graphicFrameLocks noChangeAspect="1"/>
            </wp:cNvGraphicFramePr>
            <a:graphic>
              <a:graphicData uri="http://schemas.openxmlformats.org/drawingml/2006/picture">
                <pic:pic>
                  <pic:nvPicPr>
                    <pic:cNvPr id="0" name=""/>
                    <pic:cNvPicPr/>
                  </pic:nvPicPr>
                  <pic:blipFill>
                    <a:blip r:embed="R57f9695e9f504c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52925" cy="3038475"/>
                    </a:xfrm>
                    <a:prstGeom prst="rect">
                      <a:avLst/>
                    </a:prstGeom>
                  </pic:spPr>
                </pic:pic>
              </a:graphicData>
            </a:graphic>
          </wp:inline>
        </w:drawing>
      </w:r>
    </w:p>
    <w:p w:rsidR="09A6E7F6" w:rsidP="09A6E7F6" w:rsidRDefault="09A6E7F6" w14:noSpellErr="1" w14:paraId="343E8F8D" w14:textId="7EB47719">
      <w:pPr>
        <w:pStyle w:val="Normal"/>
        <w:spacing w:line="360" w:lineRule="auto"/>
        <w:jc w:val="center"/>
        <w:rPr>
          <w:rFonts w:ascii="Arial" w:hAnsi="Arial" w:eastAsia="Arial" w:cs="Arial"/>
          <w:b w:val="0"/>
          <w:bCs w:val="0"/>
          <w:sz w:val="24"/>
          <w:szCs w:val="24"/>
        </w:rPr>
      </w:pPr>
    </w:p>
    <w:p w:rsidR="09A6E7F6" w:rsidP="09A6E7F6" w:rsidRDefault="09A6E7F6" w14:noSpellErr="1" w14:paraId="22373EE4" w14:textId="48A88CFB">
      <w:pPr>
        <w:pStyle w:val="Normal"/>
        <w:spacing w:line="360" w:lineRule="auto"/>
        <w:jc w:val="center"/>
        <w:rPr>
          <w:rFonts w:ascii="Arial" w:hAnsi="Arial" w:eastAsia="Arial" w:cs="Arial"/>
          <w:b w:val="0"/>
          <w:bCs w:val="0"/>
          <w:sz w:val="24"/>
          <w:szCs w:val="24"/>
        </w:rPr>
      </w:pPr>
    </w:p>
    <w:p w:rsidR="09A6E7F6" w:rsidP="09A6E7F6" w:rsidRDefault="09A6E7F6" w14:noSpellErr="1" w14:paraId="2D1D6957" w14:textId="6BF7DF33">
      <w:pPr>
        <w:pStyle w:val="Normal"/>
        <w:spacing w:line="360" w:lineRule="auto"/>
        <w:jc w:val="center"/>
        <w:rPr>
          <w:rFonts w:ascii="Arial" w:hAnsi="Arial" w:eastAsia="Arial" w:cs="Arial"/>
          <w:b w:val="0"/>
          <w:bCs w:val="0"/>
          <w:sz w:val="24"/>
          <w:szCs w:val="24"/>
        </w:rPr>
      </w:pPr>
    </w:p>
    <w:p w:rsidR="09A6E7F6" w:rsidP="09A6E7F6" w:rsidRDefault="09A6E7F6" w14:noSpellErr="1" w14:paraId="1412231D" w14:textId="5FFE6C9A">
      <w:pPr>
        <w:pStyle w:val="Normal"/>
        <w:spacing w:line="360" w:lineRule="auto"/>
        <w:jc w:val="center"/>
        <w:rPr>
          <w:rFonts w:ascii="Arial" w:hAnsi="Arial" w:eastAsia="Arial" w:cs="Arial"/>
          <w:b w:val="0"/>
          <w:bCs w:val="0"/>
          <w:sz w:val="24"/>
          <w:szCs w:val="24"/>
        </w:rPr>
      </w:pPr>
    </w:p>
    <w:p w:rsidR="30A9D353" w:rsidP="09A6E7F6" w:rsidRDefault="30A9D353" w14:paraId="64CED946" w14:textId="1A4DF4D4" w14:noSpellErr="1">
      <w:pPr>
        <w:pStyle w:val="Normal"/>
        <w:spacing w:line="360" w:lineRule="auto"/>
        <w:jc w:val="center"/>
        <w:rPr>
          <w:rFonts w:ascii="Arial" w:hAnsi="Arial" w:eastAsia="Arial" w:cs="Arial"/>
          <w:b w:val="0"/>
          <w:bCs w:val="0"/>
          <w:sz w:val="32"/>
          <w:szCs w:val="32"/>
        </w:rPr>
      </w:pPr>
      <w:r w:rsidRPr="09A6E7F6" w:rsidR="09A6E7F6">
        <w:rPr>
          <w:rStyle w:val="Strong"/>
          <w:sz w:val="32"/>
          <w:szCs w:val="32"/>
        </w:rPr>
        <w:t xml:space="preserve">ΡΟΥΜΕΛΙΟΤΗ ΧΡΙΣΤΙΝΑ </w:t>
      </w:r>
    </w:p>
    <w:p w:rsidR="5926A628" w:rsidP="09A6E7F6" w:rsidRDefault="5926A628" w14:paraId="69B7A1CE" w14:textId="4EA62AF0" w14:noSpellErr="1">
      <w:pPr>
        <w:pStyle w:val="Normal"/>
        <w:spacing w:line="360" w:lineRule="auto"/>
        <w:jc w:val="center"/>
        <w:rPr>
          <w:rFonts w:ascii="Arial" w:hAnsi="Arial" w:eastAsia="Arial" w:cs="Arial"/>
          <w:b w:val="0"/>
          <w:bCs w:val="0"/>
          <w:sz w:val="32"/>
          <w:szCs w:val="32"/>
        </w:rPr>
      </w:pPr>
      <w:r w:rsidRPr="09A6E7F6" w:rsidR="09A6E7F6">
        <w:rPr>
          <w:rStyle w:val="Strong"/>
          <w:sz w:val="32"/>
          <w:szCs w:val="32"/>
        </w:rPr>
        <w:t xml:space="preserve"> Α΄4</w:t>
      </w:r>
    </w:p>
    <w:p w:rsidR="30A9D353" w:rsidP="09A6E7F6" w:rsidRDefault="30A9D353" w14:paraId="5070D7C7" w14:textId="17F41D54" w14:noSpellErr="1">
      <w:pPr>
        <w:spacing w:line="360" w:lineRule="auto"/>
        <w:jc w:val="center"/>
        <w:rPr>
          <w:rFonts w:ascii="Arial" w:hAnsi="Arial" w:eastAsia="Arial" w:cs="Arial"/>
          <w:b w:val="0"/>
          <w:bCs w:val="0"/>
          <w:sz w:val="32"/>
          <w:szCs w:val="32"/>
        </w:rPr>
      </w:pPr>
      <w:r w:rsidRPr="09A6E7F6" w:rsidR="09A6E7F6">
        <w:rPr>
          <w:rStyle w:val="Strong"/>
          <w:sz w:val="32"/>
          <w:szCs w:val="32"/>
        </w:rPr>
        <w:t>ΜΑΡΤΙΟΣ 2019</w:t>
      </w:r>
    </w:p>
    <w:p w:rsidR="76C470A2" w:rsidP="40F54997" w:rsidRDefault="76C470A2" w14:noSpellErr="1" w14:paraId="6EF702F7" w14:textId="776CE401">
      <w:pPr>
        <w:spacing w:line="360" w:lineRule="auto"/>
        <w:jc w:val="both"/>
        <w:rPr>
          <w:rFonts w:ascii="Arial" w:hAnsi="Arial" w:eastAsia="Arial" w:cs="Arial"/>
          <w:b w:val="0"/>
          <w:bCs w:val="0"/>
          <w:noProof w:val="0"/>
          <w:color w:val="5A5A59"/>
          <w:sz w:val="24"/>
          <w:szCs w:val="24"/>
          <w:lang w:val="el-GR"/>
        </w:rPr>
      </w:pPr>
      <w:r w:rsidRPr="40F54997" w:rsidR="40F54997">
        <w:rPr>
          <w:rFonts w:ascii="Arial" w:hAnsi="Arial" w:eastAsia="Arial" w:cs="Arial"/>
          <w:b w:val="0"/>
          <w:bCs w:val="0"/>
          <w:noProof w:val="0"/>
          <w:color w:val="5A5A59"/>
          <w:sz w:val="24"/>
          <w:szCs w:val="24"/>
          <w:lang w:val="el-GR"/>
        </w:rPr>
        <w:t xml:space="preserve">      </w:t>
      </w:r>
    </w:p>
    <w:p w:rsidR="76C470A2" w:rsidP="40F54997" w:rsidRDefault="76C470A2" w14:noSpellErr="1" w14:paraId="49A285A0" w14:textId="65A8A9B9">
      <w:pPr>
        <w:spacing w:line="360" w:lineRule="auto"/>
      </w:pPr>
      <w:r>
        <w:br w:type="page"/>
      </w:r>
    </w:p>
    <w:p w:rsidR="76C470A2" w:rsidP="40F54997" w:rsidRDefault="76C470A2" w14:paraId="05E24A52" w14:noSpellErr="1" w14:textId="1935896D">
      <w:pPr>
        <w:pStyle w:val="Normal"/>
        <w:spacing w:line="360" w:lineRule="auto"/>
        <w:jc w:val="both"/>
        <w:rPr>
          <w:rFonts w:ascii="Arial" w:hAnsi="Arial" w:eastAsia="Arial" w:cs="Arial"/>
          <w:b w:val="0"/>
          <w:bCs w:val="0"/>
          <w:noProof w:val="0"/>
          <w:color w:val="5A5A59"/>
          <w:sz w:val="24"/>
          <w:szCs w:val="24"/>
          <w:lang w:val="el-GR"/>
        </w:rPr>
      </w:pPr>
      <w:r w:rsidRPr="40F54997" w:rsidR="40F54997">
        <w:rPr>
          <w:rFonts w:ascii="Arial" w:hAnsi="Arial" w:eastAsia="Arial" w:cs="Arial"/>
          <w:b w:val="0"/>
          <w:bCs w:val="0"/>
          <w:noProof w:val="0"/>
          <w:color w:val="5A5A59"/>
          <w:sz w:val="24"/>
          <w:szCs w:val="24"/>
          <w:lang w:val="el-GR"/>
        </w:rPr>
        <w:t xml:space="preserve"> Η οινική παράδοση στην Ευρώπη είναι προγενέστερη των Ρωμαίων: στην αρχαία Ελλάδα, ο οίνος υμνήθηκε από ποιητές, ιστορικούς και καλλιτέχνες· συχνές αναφορές στο κρασί συναντάμε στα έργα του Αισώπου και του Ομήρου. Στην Ελλάδα, ωστόσο, ο οίνος θεωρείτο προνόμιο των ανώτερων κοινωνικών τάξεων. Ο Διόνυσος, ο Έλληνας θεός του κρασιού, αντιπροσώπευε όχι μόνο την μεθυστική δύναμη του κρασιού αλλά και τις κοινωνικές και ευεργετικές του επιδράσεις. Θεωρείτο κήρυκας του πολιτισμού, νομοθέτης και ειρηνοποιός, καθώς και προστάτης θεός της γεωργίας και του θεάτρου. Πράγματι, σύμφωνα με τον αρχαίο ιστορικό Θουκυδίδη «οι λαοί της Μεσογείου άρχισαν να εξέρχονται από τη βαρβαρότητα όταν έμαθαν να καλλιεργούν την ελιά και το αμπέλι».</w:t>
      </w:r>
    </w:p>
    <w:p w:rsidR="76C470A2" w:rsidP="0C32E921" w:rsidRDefault="76C470A2" w14:paraId="7663032D" w14:textId="669E093F" w14:noSpellErr="1">
      <w:pPr>
        <w:pStyle w:val="Normal"/>
        <w:spacing w:line="360" w:lineRule="auto"/>
        <w:jc w:val="center"/>
        <w:rPr>
          <w:rFonts w:ascii="Arial" w:hAnsi="Arial" w:eastAsia="Arial" w:cs="Arial"/>
          <w:b w:val="0"/>
          <w:bCs w:val="0"/>
          <w:sz w:val="24"/>
          <w:szCs w:val="24"/>
        </w:rPr>
      </w:pPr>
      <w:r>
        <w:drawing>
          <wp:inline wp14:editId="5BE21233" wp14:anchorId="24352F5B">
            <wp:extent cx="4572000" cy="2990850"/>
            <wp:effectExtent l="0" t="0" r="0" b="0"/>
            <wp:docPr id="2049315295" name="" title=""/>
            <wp:cNvGraphicFramePr>
              <a:graphicFrameLocks noChangeAspect="1"/>
            </wp:cNvGraphicFramePr>
            <a:graphic>
              <a:graphicData uri="http://schemas.openxmlformats.org/drawingml/2006/picture">
                <pic:pic>
                  <pic:nvPicPr>
                    <pic:cNvPr id="0" name=""/>
                    <pic:cNvPicPr/>
                  </pic:nvPicPr>
                  <pic:blipFill>
                    <a:blip r:embed="Rb43278f8678e4f5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990850"/>
                    </a:xfrm>
                    <a:prstGeom prst="rect">
                      <a:avLst/>
                    </a:prstGeom>
                  </pic:spPr>
                </pic:pic>
              </a:graphicData>
            </a:graphic>
          </wp:inline>
        </w:drawing>
      </w:r>
    </w:p>
    <w:p w:rsidR="76C470A2" w:rsidP="09A6E7F6" w:rsidRDefault="76C470A2" w14:paraId="0235B300" w14:textId="24F50B81">
      <w:pPr>
        <w:spacing w:line="360" w:lineRule="auto"/>
        <w:jc w:val="both"/>
        <w:rPr>
          <w:rFonts w:ascii="Arial" w:hAnsi="Arial" w:eastAsia="Arial" w:cs="Arial"/>
          <w:b w:val="0"/>
          <w:bCs w:val="0"/>
          <w:noProof w:val="0"/>
          <w:color w:val="5A5A59"/>
          <w:sz w:val="24"/>
          <w:szCs w:val="24"/>
          <w:lang w:val="el-GR"/>
        </w:rPr>
      </w:pPr>
      <w:r w:rsidRPr="09A6E7F6" w:rsidR="09A6E7F6">
        <w:rPr>
          <w:rFonts w:ascii="Arial" w:hAnsi="Arial" w:eastAsia="Arial" w:cs="Arial"/>
          <w:b w:val="0"/>
          <w:bCs w:val="0"/>
          <w:noProof w:val="0"/>
          <w:color w:val="5A5A59"/>
          <w:sz w:val="24"/>
          <w:szCs w:val="24"/>
          <w:lang w:val="el-GR"/>
        </w:rPr>
        <w:t xml:space="preserve">Κατά την κλασσική περίοδο, που περιλαμβάνει και το Χρυσό Αιώνα της Αθήνας με τη γέννηση της δημοκρατίας, της φιλοσοφίας και τη μεγάλη άνθιση των τεχνών, ο οίνος εντάχθηκε στην καθημερινή ζωή και στην κοινωνική συναναστροφή, μέσω ιδίως των περίφημων συμποσίων. Οι απαρχές της ιστορίας του ωστόσο στον Ελλαδικό χώρο τοποθετούνται χιλιάδες χρόνια πριν, καθώς αρχαιολογικές έρευνες εντόπισαν τα πρώτα ίχνη οινοποίησης στους Φιλίππους της Ανατολικής Μακεδονίας, κατά την προϊστορική περίοδο (γύρω στο 4.500 </w:t>
      </w:r>
      <w:proofErr w:type="spellStart"/>
      <w:r w:rsidRPr="09A6E7F6" w:rsidR="09A6E7F6">
        <w:rPr>
          <w:rFonts w:ascii="Arial" w:hAnsi="Arial" w:eastAsia="Arial" w:cs="Arial"/>
          <w:b w:val="0"/>
          <w:bCs w:val="0"/>
          <w:noProof w:val="0"/>
          <w:color w:val="5A5A59"/>
          <w:sz w:val="24"/>
          <w:szCs w:val="24"/>
          <w:lang w:val="el-GR"/>
        </w:rPr>
        <w:t>π.Χ</w:t>
      </w:r>
      <w:proofErr w:type="spellEnd"/>
      <w:r w:rsidRPr="09A6E7F6" w:rsidR="09A6E7F6">
        <w:rPr>
          <w:rFonts w:ascii="Arial" w:hAnsi="Arial" w:eastAsia="Arial" w:cs="Arial"/>
          <w:b w:val="0"/>
          <w:bCs w:val="0"/>
          <w:noProof w:val="0"/>
          <w:color w:val="5A5A59"/>
          <w:sz w:val="24"/>
          <w:szCs w:val="24"/>
          <w:lang w:val="el-GR"/>
        </w:rPr>
        <w:t>). Η αρχαιοελληνική οινική παράδοση βρήκε τη συνέχειά της στη Ρωμαϊκή περίοδο, με την υιοθέτηση πολλών καλλιεργητικών και οινοποιητικών τεχνικών από τους Ρωμαίους,, ενώ καταλυτική συμβολή στην ιστορική συνέχεια της αμπελουργίας και του οίνου είχε το Βυζάντιο και ο χριστιανισμός. Για μια χιλιετία, τα μοναστήρια θα αποτελέσουν κιβωτοί διαφύλαξης της αμπελοκαλλιέργειας και της οινοποίησης με τα οργανωμένα οινοποιεία που διαθέτουν.</w:t>
      </w:r>
    </w:p>
    <w:p w:rsidR="76C470A2" w:rsidP="0C32E921" w:rsidRDefault="76C470A2" w14:paraId="49B2ABDA" w14:textId="4C6C069C" w14:noSpellErr="1">
      <w:pPr>
        <w:spacing w:line="360" w:lineRule="auto"/>
        <w:jc w:val="center"/>
        <w:rPr>
          <w:rFonts w:ascii="Arial" w:hAnsi="Arial" w:eastAsia="Arial" w:cs="Arial"/>
          <w:b w:val="0"/>
          <w:bCs w:val="0"/>
          <w:sz w:val="24"/>
          <w:szCs w:val="24"/>
        </w:rPr>
      </w:pPr>
      <w:r w:rsidRPr="09A6E7F6" w:rsidR="09A6E7F6">
        <w:rPr>
          <w:rFonts w:ascii="Arial" w:hAnsi="Arial" w:eastAsia="Arial" w:cs="Arial"/>
          <w:b w:val="0"/>
          <w:bCs w:val="0"/>
          <w:sz w:val="24"/>
          <w:szCs w:val="24"/>
        </w:rPr>
        <w:t xml:space="preserve">   </w:t>
      </w:r>
      <w:r>
        <w:drawing>
          <wp:inline wp14:editId="7032D7F9" wp14:anchorId="7DC10696">
            <wp:extent cx="4733926" cy="3429000"/>
            <wp:effectExtent l="0" t="0" r="0" b="0"/>
            <wp:docPr id="220040144" name="" title=""/>
            <wp:cNvGraphicFramePr>
              <a:graphicFrameLocks noChangeAspect="1"/>
            </wp:cNvGraphicFramePr>
            <a:graphic>
              <a:graphicData uri="http://schemas.openxmlformats.org/drawingml/2006/picture">
                <pic:pic>
                  <pic:nvPicPr>
                    <pic:cNvPr id="0" name=""/>
                    <pic:cNvPicPr/>
                  </pic:nvPicPr>
                  <pic:blipFill>
                    <a:blip r:embed="R6bf7a8f2ddcb4a4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733926" cy="3429000"/>
                    </a:xfrm>
                    <a:prstGeom prst="rect">
                      <a:avLst/>
                    </a:prstGeom>
                  </pic:spPr>
                </pic:pic>
              </a:graphicData>
            </a:graphic>
          </wp:inline>
        </w:drawing>
      </w:r>
    </w:p>
    <w:p w:rsidR="09A6E7F6" w:rsidP="09A6E7F6" w:rsidRDefault="09A6E7F6" w14:noSpellErr="1" w14:paraId="130BBE42" w14:textId="23DD831A">
      <w:pPr>
        <w:pStyle w:val="Heading5"/>
        <w:spacing w:line="360" w:lineRule="auto"/>
        <w:jc w:val="both"/>
        <w:rPr>
          <w:rFonts w:ascii="Arial" w:hAnsi="Arial" w:eastAsia="Arial" w:cs="Arial"/>
          <w:b w:val="1"/>
          <w:bCs w:val="1"/>
          <w:caps w:val="1"/>
          <w:color w:val="000000" w:themeColor="text1" w:themeTint="FF" w:themeShade="FF"/>
          <w:sz w:val="24"/>
          <w:szCs w:val="24"/>
        </w:rPr>
      </w:pPr>
    </w:p>
    <w:p w:rsidR="09A6E7F6" w:rsidP="09A6E7F6" w:rsidRDefault="09A6E7F6" w14:noSpellErr="1" w14:paraId="387030CF" w14:textId="5794DA1C">
      <w:pPr>
        <w:pStyle w:val="Heading5"/>
        <w:spacing w:line="360" w:lineRule="auto"/>
        <w:jc w:val="both"/>
        <w:rPr>
          <w:rFonts w:ascii="Arial" w:hAnsi="Arial" w:eastAsia="Arial" w:cs="Arial"/>
          <w:b w:val="1"/>
          <w:bCs w:val="1"/>
          <w:caps w:val="1"/>
          <w:color w:val="000000" w:themeColor="text1" w:themeTint="FF" w:themeShade="FF"/>
          <w:sz w:val="24"/>
          <w:szCs w:val="24"/>
        </w:rPr>
      </w:pPr>
    </w:p>
    <w:p w:rsidR="76C470A2" w:rsidP="0CF9C355" w:rsidRDefault="76C470A2" w14:paraId="3A308631" w14:textId="7F704FCE" w14:noSpellErr="1">
      <w:pPr>
        <w:pStyle w:val="Heading5"/>
        <w:spacing w:line="360" w:lineRule="auto"/>
        <w:jc w:val="both"/>
        <w:rPr>
          <w:rFonts w:ascii="Arial" w:hAnsi="Arial" w:eastAsia="Arial" w:cs="Arial"/>
          <w:b w:val="1"/>
          <w:bCs w:val="1"/>
          <w:caps w:val="1"/>
          <w:color w:val="262626" w:themeColor="text1" w:themeTint="D9" w:themeShade="FF"/>
          <w:sz w:val="24"/>
          <w:szCs w:val="24"/>
        </w:rPr>
      </w:pPr>
      <w:r w:rsidRPr="0CF9C355" w:rsidR="0CF9C355">
        <w:rPr>
          <w:rFonts w:ascii="Arial" w:hAnsi="Arial" w:eastAsia="Arial" w:cs="Arial"/>
          <w:b w:val="1"/>
          <w:bCs w:val="1"/>
          <w:caps w:val="1"/>
          <w:color w:val="262626" w:themeColor="text1" w:themeTint="D9" w:themeShade="FF"/>
          <w:sz w:val="24"/>
          <w:szCs w:val="24"/>
        </w:rPr>
        <w:t>ΕΞΑΠΛΩΣΗ ΤΗΣ ΑΜΠΕΛΟΟΙΝΙΚΗΣ ΤΕΧΝΗΣ ΣΕ ΟΛΗ ΤΗΝ ΕΥΡΩΠΗ</w:t>
      </w:r>
    </w:p>
    <w:p w:rsidR="76C470A2" w:rsidP="5926A628" w:rsidRDefault="76C470A2" w14:paraId="7B47DAB9" w14:textId="52238B4E" w14:noSpellErr="1">
      <w:pPr>
        <w:spacing w:line="360" w:lineRule="auto"/>
        <w:jc w:val="both"/>
        <w:rPr>
          <w:rFonts w:ascii="Arial" w:hAnsi="Arial" w:eastAsia="Arial" w:cs="Arial"/>
          <w:b w:val="0"/>
          <w:bCs w:val="0"/>
          <w:noProof w:val="0"/>
          <w:color w:val="5A5A59"/>
          <w:sz w:val="24"/>
          <w:szCs w:val="24"/>
          <w:lang w:val="el-GR"/>
        </w:rPr>
      </w:pPr>
      <w:r w:rsidRPr="5926A628" w:rsidR="5926A628">
        <w:rPr>
          <w:rFonts w:ascii="Arial" w:hAnsi="Arial" w:eastAsia="Arial" w:cs="Arial"/>
          <w:b w:val="0"/>
          <w:bCs w:val="0"/>
          <w:noProof w:val="0"/>
          <w:color w:val="5A5A59"/>
          <w:sz w:val="24"/>
          <w:szCs w:val="24"/>
          <w:lang w:val="el-GR"/>
        </w:rPr>
        <w:t xml:space="preserve">   Με το πέρασμα των αιώνων, η τέχνη της παραγωγής οίνου εξαπλώθηκε στη Γαλλία, την Ισπανία, την Γερμανία και τμήματα της Μεγάλης Βρετανίας. Μέχρι τότε, ο οίνος θεωρείτο σημαντικό κομμάτι της καθημερινής διατροφής και οι Ευρωπαίοι άρχισαν να προτιμούν πιο δυνατά και βαριά κρασιά.</w:t>
      </w:r>
    </w:p>
    <w:p w:rsidR="2B36374C" w:rsidP="0C32E921" w:rsidRDefault="2B36374C" w14:paraId="12213297" w14:textId="4933D488">
      <w:pPr>
        <w:pStyle w:val="Normal"/>
        <w:spacing w:line="360" w:lineRule="auto"/>
        <w:jc w:val="center"/>
        <w:rPr>
          <w:rFonts w:ascii="Arial" w:hAnsi="Arial" w:eastAsia="Arial" w:cs="Arial"/>
          <w:b w:val="0"/>
          <w:bCs w:val="0"/>
          <w:sz w:val="24"/>
          <w:szCs w:val="24"/>
        </w:rPr>
      </w:pPr>
      <w:r w:rsidRPr="0C32E921" w:rsidR="0C32E921">
        <w:rPr>
          <w:rFonts w:ascii="Arial" w:hAnsi="Arial" w:eastAsia="Arial" w:cs="Arial"/>
          <w:b w:val="0"/>
          <w:bCs w:val="0"/>
          <w:sz w:val="24"/>
          <w:szCs w:val="24"/>
        </w:rPr>
        <w:t xml:space="preserve">   </w:t>
      </w:r>
      <w:r>
        <w:drawing>
          <wp:inline wp14:editId="0DD74F11" wp14:anchorId="3100C074">
            <wp:extent cx="4572000" cy="3038475"/>
            <wp:effectExtent l="0" t="0" r="0" b="0"/>
            <wp:docPr id="1303065985" name="" title=""/>
            <wp:cNvGraphicFramePr>
              <a:graphicFrameLocks noChangeAspect="1"/>
            </wp:cNvGraphicFramePr>
            <a:graphic>
              <a:graphicData uri="http://schemas.openxmlformats.org/drawingml/2006/picture">
                <pic:pic>
                  <pic:nvPicPr>
                    <pic:cNvPr id="0" name=""/>
                    <pic:cNvPicPr/>
                  </pic:nvPicPr>
                  <pic:blipFill>
                    <a:blip r:embed="Raac33941338d484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038475"/>
                    </a:xfrm>
                    <a:prstGeom prst="rect">
                      <a:avLst/>
                    </a:prstGeom>
                  </pic:spPr>
                </pic:pic>
              </a:graphicData>
            </a:graphic>
          </wp:inline>
        </w:drawing>
      </w:r>
    </w:p>
    <w:p w:rsidR="2B36374C" w:rsidP="687CF535" w:rsidRDefault="2B36374C" w14:paraId="5BB5A77B" w14:textId="1281E6DC">
      <w:pPr>
        <w:pStyle w:val="Normal"/>
        <w:spacing w:line="360" w:lineRule="auto"/>
        <w:jc w:val="both"/>
        <w:rPr>
          <w:rFonts w:ascii="Arial" w:hAnsi="Arial" w:eastAsia="Arial" w:cs="Arial"/>
          <w:b w:val="0"/>
          <w:bCs w:val="0"/>
          <w:noProof w:val="0"/>
          <w:sz w:val="24"/>
          <w:szCs w:val="24"/>
          <w:lang w:val="el-GR"/>
        </w:rPr>
      </w:pPr>
      <w:r w:rsidRPr="687CF535" w:rsidR="687CF535">
        <w:rPr>
          <w:rFonts w:ascii="Arial" w:hAnsi="Arial" w:eastAsia="Arial" w:cs="Arial"/>
          <w:b w:val="0"/>
          <w:bCs w:val="0"/>
          <w:noProof w:val="0"/>
          <w:sz w:val="24"/>
          <w:szCs w:val="24"/>
          <w:lang w:val="el-GR"/>
        </w:rPr>
        <w:t xml:space="preserve">   Ο σεβασμός της Ευρώπης για τον οίνο διατηρήθηκε και στη διάρκεια του Μεσαίωνα. Εν μέρει εξαιτίας του ότι η ποιότητα του πόσιμου νερού ήταν αρκετά αμφίβολη και το κρασί ήταν η προτιμότερη εναλλακτική επιλογή για να συνοδεύει τα γεύματα. Ταυτόχρονα, η αμπελουργία και η οινοπαραγωγή εξελίσσονταν χάρη στην αγροτική οικονομία των μοναστηριών σε ολόκληρη την ήπειρο, γεγονός που έδωσε ώθηση στην δημιουργία ορισμένων από τους καλύτερους αμπελώνες στην Ευρώπη. Οι Βενεδικτίνοι μοναχοί, για παράδειγμα, έγιναν από τους μεγαλύτερους οινοπαραγωγούς με αμπελώνες στις περιοχές της </w:t>
      </w:r>
      <w:proofErr w:type="spellStart"/>
      <w:r w:rsidRPr="687CF535" w:rsidR="687CF535">
        <w:rPr>
          <w:rFonts w:ascii="Arial" w:hAnsi="Arial" w:eastAsia="Arial" w:cs="Arial"/>
          <w:b w:val="0"/>
          <w:bCs w:val="0"/>
          <w:noProof w:val="0"/>
          <w:sz w:val="24"/>
          <w:szCs w:val="24"/>
          <w:lang w:val="el-GR"/>
        </w:rPr>
        <w:t>Καμπανίας</w:t>
      </w:r>
      <w:proofErr w:type="spellEnd"/>
      <w:r w:rsidRPr="687CF535" w:rsidR="687CF535">
        <w:rPr>
          <w:rFonts w:ascii="Arial" w:hAnsi="Arial" w:eastAsia="Arial" w:cs="Arial"/>
          <w:b w:val="0"/>
          <w:bCs w:val="0"/>
          <w:noProof w:val="0"/>
          <w:sz w:val="24"/>
          <w:szCs w:val="24"/>
          <w:lang w:val="el-GR"/>
        </w:rPr>
        <w:t xml:space="preserve">, της Βουργουνδίας και του Μπορντό στην Γαλλία, καθώς επίσης και στις περιοχές του </w:t>
      </w:r>
      <w:proofErr w:type="spellStart"/>
      <w:r w:rsidRPr="687CF535" w:rsidR="687CF535">
        <w:rPr>
          <w:rFonts w:ascii="Arial" w:hAnsi="Arial" w:eastAsia="Arial" w:cs="Arial"/>
          <w:b w:val="0"/>
          <w:bCs w:val="0"/>
          <w:noProof w:val="0"/>
          <w:sz w:val="24"/>
          <w:szCs w:val="24"/>
          <w:lang w:val="el-GR"/>
        </w:rPr>
        <w:t>Rheingau</w:t>
      </w:r>
      <w:proofErr w:type="spellEnd"/>
      <w:r w:rsidRPr="687CF535" w:rsidR="687CF535">
        <w:rPr>
          <w:rFonts w:ascii="Arial" w:hAnsi="Arial" w:eastAsia="Arial" w:cs="Arial"/>
          <w:b w:val="0"/>
          <w:bCs w:val="0"/>
          <w:noProof w:val="0"/>
          <w:sz w:val="24"/>
          <w:szCs w:val="24"/>
          <w:lang w:val="el-GR"/>
        </w:rPr>
        <w:t xml:space="preserve"> και της </w:t>
      </w:r>
      <w:proofErr w:type="spellStart"/>
      <w:r w:rsidRPr="687CF535" w:rsidR="687CF535">
        <w:rPr>
          <w:rFonts w:ascii="Arial" w:hAnsi="Arial" w:eastAsia="Arial" w:cs="Arial"/>
          <w:b w:val="0"/>
          <w:bCs w:val="0"/>
          <w:noProof w:val="0"/>
          <w:sz w:val="24"/>
          <w:szCs w:val="24"/>
          <w:lang w:val="el-GR"/>
        </w:rPr>
        <w:t>Φραγκονίας</w:t>
      </w:r>
      <w:proofErr w:type="spellEnd"/>
      <w:r w:rsidRPr="687CF535" w:rsidR="687CF535">
        <w:rPr>
          <w:rFonts w:ascii="Arial" w:hAnsi="Arial" w:eastAsia="Arial" w:cs="Arial"/>
          <w:b w:val="0"/>
          <w:bCs w:val="0"/>
          <w:noProof w:val="0"/>
          <w:sz w:val="24"/>
          <w:szCs w:val="24"/>
          <w:lang w:val="el-GR"/>
        </w:rPr>
        <w:t xml:space="preserve"> στην Γερμανία. Οι έμποροι και οι τάξεις των ευγενών κατανάλωναν κρασί σε κάθε γεύμα και διατηρούσαν καλά εφοδιασμένα κελάρια.</w:t>
      </w:r>
      <w:proofErr w:type="spellStart"/>
      <w:proofErr w:type="spellEnd"/>
      <w:proofErr w:type="spellStart"/>
      <w:proofErr w:type="spellEnd"/>
      <w:proofErr w:type="spellStart"/>
      <w:proofErr w:type="spellEnd"/>
    </w:p>
    <w:p w:rsidR="2B36374C" w:rsidP="09A6E7F6" w:rsidRDefault="2B36374C" w14:paraId="157E8CDF" w14:textId="4C474544">
      <w:pPr>
        <w:pStyle w:val="Heading5"/>
        <w:spacing w:line="360" w:lineRule="auto"/>
        <w:jc w:val="both"/>
        <w:rPr>
          <w:rFonts w:ascii="Arial" w:hAnsi="Arial" w:eastAsia="Arial" w:cs="Arial"/>
          <w:b w:val="0"/>
          <w:bCs w:val="0"/>
          <w:color w:val="000000" w:themeColor="text1" w:themeTint="FF" w:themeShade="FF"/>
          <w:sz w:val="24"/>
          <w:szCs w:val="24"/>
        </w:rPr>
      </w:pPr>
      <w:r w:rsidRPr="09A6E7F6" w:rsidR="09A6E7F6">
        <w:rPr>
          <w:rFonts w:ascii="Arial" w:hAnsi="Arial" w:eastAsia="Arial" w:cs="Arial"/>
          <w:b w:val="0"/>
          <w:bCs w:val="0"/>
          <w:sz w:val="24"/>
          <w:szCs w:val="24"/>
        </w:rPr>
        <w:t xml:space="preserve"> </w:t>
      </w:r>
      <w:r w:rsidRPr="09A6E7F6" w:rsidR="09A6E7F6">
        <w:rPr>
          <w:rFonts w:ascii="Arial" w:hAnsi="Arial" w:eastAsia="Arial" w:cs="Arial"/>
          <w:b w:val="0"/>
          <w:bCs w:val="0"/>
          <w:color w:val="000000" w:themeColor="text1" w:themeTint="FF" w:themeShade="FF"/>
          <w:sz w:val="24"/>
          <w:szCs w:val="24"/>
        </w:rPr>
        <w:t xml:space="preserve">  </w:t>
      </w:r>
      <w:r w:rsidRPr="09A6E7F6" w:rsidR="09A6E7F6">
        <w:rPr>
          <w:rFonts w:ascii="Arial" w:hAnsi="Arial" w:eastAsia="Arial" w:cs="Arial"/>
          <w:b w:val="0"/>
          <w:bCs w:val="0"/>
          <w:color w:val="000000" w:themeColor="text1" w:themeTint="FF" w:themeShade="FF"/>
          <w:sz w:val="24"/>
          <w:szCs w:val="24"/>
        </w:rPr>
        <w:t xml:space="preserve"> </w:t>
      </w:r>
    </w:p>
    <w:p w:rsidR="2B36374C" w:rsidP="09A6E7F6" w:rsidRDefault="2B36374C" w14:paraId="261B7CEA" w14:textId="346EC6D1">
      <w:pPr>
        <w:pStyle w:val="Heading5"/>
        <w:spacing w:line="360" w:lineRule="auto"/>
        <w:jc w:val="both"/>
        <w:rPr>
          <w:rFonts w:ascii="Arial" w:hAnsi="Arial" w:eastAsia="Arial" w:cs="Arial"/>
          <w:b w:val="0"/>
          <w:bCs w:val="0"/>
          <w:color w:val="000000" w:themeColor="text1" w:themeTint="FF" w:themeShade="FF"/>
          <w:sz w:val="24"/>
          <w:szCs w:val="24"/>
        </w:rPr>
      </w:pPr>
    </w:p>
    <w:p w:rsidR="2B36374C" w:rsidP="09A6E7F6" w:rsidRDefault="2B36374C" w14:paraId="2C9CEB4C" w14:noSpellErr="1" w14:textId="7B708553">
      <w:pPr>
        <w:pStyle w:val="Heading5"/>
        <w:spacing w:line="360" w:lineRule="auto"/>
        <w:jc w:val="both"/>
        <w:rPr>
          <w:rFonts w:ascii="Arial" w:hAnsi="Arial" w:eastAsia="Arial" w:cs="Arial"/>
          <w:b w:val="0"/>
          <w:bCs w:val="0"/>
          <w:color w:val="000000" w:themeColor="text1" w:themeTint="FF" w:themeShade="FF"/>
          <w:sz w:val="32"/>
          <w:szCs w:val="32"/>
        </w:rPr>
      </w:pPr>
      <w:r w:rsidRPr="09A6E7F6" w:rsidR="09A6E7F6">
        <w:rPr>
          <w:rStyle w:val="Strong"/>
          <w:color w:val="000000" w:themeColor="text1" w:themeTint="FF" w:themeShade="FF"/>
          <w:sz w:val="32"/>
          <w:szCs w:val="32"/>
        </w:rPr>
        <w:t>Η ΧΡΥΣΗ ΕΠΟΧΗ ΤΟΥ ΟΙΝΟΥ</w:t>
      </w:r>
    </w:p>
    <w:p w:rsidR="2B36374C" w:rsidP="5926A628" w:rsidRDefault="2B36374C" w14:paraId="7F96DEF8" w14:textId="0A9EEC2C">
      <w:pPr>
        <w:pStyle w:val="Normal"/>
        <w:spacing w:line="360" w:lineRule="auto"/>
        <w:jc w:val="both"/>
        <w:rPr>
          <w:rFonts w:ascii="Arial" w:hAnsi="Arial" w:eastAsia="Arial" w:cs="Arial"/>
          <w:b w:val="0"/>
          <w:bCs w:val="0"/>
          <w:noProof w:val="0"/>
          <w:sz w:val="24"/>
          <w:szCs w:val="24"/>
          <w:lang w:val="el-GR"/>
        </w:rPr>
      </w:pPr>
      <w:r w:rsidRPr="5926A628" w:rsidR="5926A628">
        <w:rPr>
          <w:rFonts w:ascii="Arial" w:hAnsi="Arial" w:eastAsia="Arial" w:cs="Arial"/>
          <w:b w:val="0"/>
          <w:bCs w:val="0"/>
          <w:sz w:val="24"/>
          <w:szCs w:val="24"/>
        </w:rPr>
        <w:t xml:space="preserve">   </w:t>
      </w:r>
      <w:r w:rsidRPr="5926A628" w:rsidR="5926A628">
        <w:rPr>
          <w:rFonts w:ascii="Arial" w:hAnsi="Arial" w:eastAsia="Arial" w:cs="Arial"/>
          <w:b w:val="0"/>
          <w:bCs w:val="0"/>
          <w:noProof w:val="0"/>
          <w:sz w:val="24"/>
          <w:szCs w:val="24"/>
          <w:lang w:val="el-GR"/>
        </w:rPr>
        <w:t>Βελτιωμένες τεχνικές παραγωγής τον 17</w:t>
      </w:r>
      <w:r w:rsidRPr="5926A628" w:rsidR="5926A628">
        <w:rPr>
          <w:rFonts w:ascii="Arial" w:hAnsi="Arial" w:eastAsia="Arial" w:cs="Arial"/>
          <w:b w:val="0"/>
          <w:bCs w:val="0"/>
          <w:noProof w:val="0"/>
          <w:sz w:val="24"/>
          <w:szCs w:val="24"/>
          <w:vertAlign w:val="superscript"/>
          <w:lang w:val="el-GR"/>
        </w:rPr>
        <w:t>ο</w:t>
      </w:r>
      <w:r w:rsidRPr="5926A628" w:rsidR="5926A628">
        <w:rPr>
          <w:rFonts w:ascii="Arial" w:hAnsi="Arial" w:eastAsia="Arial" w:cs="Arial"/>
          <w:b w:val="0"/>
          <w:bCs w:val="0"/>
          <w:noProof w:val="0"/>
          <w:sz w:val="24"/>
          <w:szCs w:val="24"/>
          <w:lang w:val="el-GR"/>
        </w:rPr>
        <w:t xml:space="preserve"> και 18</w:t>
      </w:r>
      <w:r w:rsidRPr="5926A628" w:rsidR="5926A628">
        <w:rPr>
          <w:rFonts w:ascii="Arial" w:hAnsi="Arial" w:eastAsia="Arial" w:cs="Arial"/>
          <w:b w:val="0"/>
          <w:bCs w:val="0"/>
          <w:noProof w:val="0"/>
          <w:sz w:val="24"/>
          <w:szCs w:val="24"/>
          <w:vertAlign w:val="superscript"/>
          <w:lang w:val="el-GR"/>
        </w:rPr>
        <w:t>ο</w:t>
      </w:r>
      <w:r w:rsidRPr="5926A628" w:rsidR="5926A628">
        <w:rPr>
          <w:rFonts w:ascii="Arial" w:hAnsi="Arial" w:eastAsia="Arial" w:cs="Arial"/>
          <w:b w:val="0"/>
          <w:bCs w:val="0"/>
          <w:noProof w:val="0"/>
          <w:sz w:val="24"/>
          <w:szCs w:val="24"/>
          <w:lang w:val="el-GR"/>
        </w:rPr>
        <w:t xml:space="preserve"> αιώνα είχαν ως αποτέλεσμα την εμφάνιση οίνων καλύτερης ποιότητας, τη χρήση γυάλινων φιαλών με φελλούς και την εφεύρεση του </w:t>
      </w:r>
      <w:proofErr w:type="spellStart"/>
      <w:r w:rsidRPr="5926A628" w:rsidR="5926A628">
        <w:rPr>
          <w:rFonts w:ascii="Arial" w:hAnsi="Arial" w:eastAsia="Arial" w:cs="Arial"/>
          <w:b w:val="0"/>
          <w:bCs w:val="0"/>
          <w:noProof w:val="0"/>
          <w:sz w:val="24"/>
          <w:szCs w:val="24"/>
          <w:lang w:val="el-GR"/>
        </w:rPr>
        <w:t>εκπωματιστήρα</w:t>
      </w:r>
      <w:proofErr w:type="spellEnd"/>
      <w:r w:rsidRPr="5926A628" w:rsidR="5926A628">
        <w:rPr>
          <w:rFonts w:ascii="Arial" w:hAnsi="Arial" w:eastAsia="Arial" w:cs="Arial"/>
          <w:b w:val="0"/>
          <w:bCs w:val="0"/>
          <w:noProof w:val="0"/>
          <w:sz w:val="24"/>
          <w:szCs w:val="24"/>
          <w:lang w:val="el-GR"/>
        </w:rPr>
        <w:t xml:space="preserve"> (</w:t>
      </w:r>
      <w:proofErr w:type="spellStart"/>
      <w:r w:rsidRPr="5926A628" w:rsidR="5926A628">
        <w:rPr>
          <w:rFonts w:ascii="Arial" w:hAnsi="Arial" w:eastAsia="Arial" w:cs="Arial"/>
          <w:b w:val="0"/>
          <w:bCs w:val="0"/>
          <w:noProof w:val="0"/>
          <w:sz w:val="24"/>
          <w:szCs w:val="24"/>
          <w:lang w:val="el-GR"/>
        </w:rPr>
        <w:t>τιρ-μπουσόν</w:t>
      </w:r>
      <w:proofErr w:type="spellEnd"/>
      <w:r w:rsidRPr="5926A628" w:rsidR="5926A628">
        <w:rPr>
          <w:rFonts w:ascii="Arial" w:hAnsi="Arial" w:eastAsia="Arial" w:cs="Arial"/>
          <w:b w:val="0"/>
          <w:bCs w:val="0"/>
          <w:noProof w:val="0"/>
          <w:sz w:val="24"/>
          <w:szCs w:val="24"/>
          <w:lang w:val="el-GR"/>
        </w:rPr>
        <w:t>).</w:t>
      </w:r>
    </w:p>
    <w:p w:rsidR="2B36374C" w:rsidP="0C32E921" w:rsidRDefault="2B36374C" w14:paraId="19BDB60B" w14:noSpellErr="1" w14:textId="71C8DE7A">
      <w:pPr>
        <w:pStyle w:val="Normal"/>
        <w:spacing w:line="360" w:lineRule="auto"/>
        <w:jc w:val="center"/>
        <w:rPr>
          <w:rFonts w:ascii="Arial" w:hAnsi="Arial" w:eastAsia="Arial" w:cs="Arial"/>
          <w:b w:val="0"/>
          <w:bCs w:val="0"/>
          <w:sz w:val="24"/>
          <w:szCs w:val="24"/>
        </w:rPr>
      </w:pPr>
      <w:r>
        <w:drawing>
          <wp:inline wp14:editId="7BE017BF" wp14:anchorId="0C7238AC">
            <wp:extent cx="4600575" cy="2819400"/>
            <wp:effectExtent l="0" t="0" r="0" b="0"/>
            <wp:docPr id="577209501" name="" title=""/>
            <wp:cNvGraphicFramePr>
              <a:graphicFrameLocks noChangeAspect="1"/>
            </wp:cNvGraphicFramePr>
            <a:graphic>
              <a:graphicData uri="http://schemas.openxmlformats.org/drawingml/2006/picture">
                <pic:pic>
                  <pic:nvPicPr>
                    <pic:cNvPr id="0" name=""/>
                    <pic:cNvPicPr/>
                  </pic:nvPicPr>
                  <pic:blipFill>
                    <a:blip r:embed="R1f768c46b0064c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600575" cy="2819400"/>
                    </a:xfrm>
                    <a:prstGeom prst="rect">
                      <a:avLst/>
                    </a:prstGeom>
                  </pic:spPr>
                </pic:pic>
              </a:graphicData>
            </a:graphic>
          </wp:inline>
        </w:drawing>
      </w:r>
    </w:p>
    <w:p w:rsidR="2B36374C" w:rsidP="687CF535" w:rsidRDefault="2B36374C" w14:paraId="4FD909F1" w14:textId="701836F9">
      <w:pPr>
        <w:pStyle w:val="Normal"/>
        <w:spacing w:line="360" w:lineRule="auto"/>
        <w:jc w:val="both"/>
        <w:rPr>
          <w:rFonts w:ascii="Arial" w:hAnsi="Arial" w:eastAsia="Arial" w:cs="Arial"/>
          <w:b w:val="0"/>
          <w:bCs w:val="0"/>
          <w:noProof w:val="0"/>
          <w:sz w:val="24"/>
          <w:szCs w:val="24"/>
          <w:lang w:val="el-GR"/>
        </w:rPr>
      </w:pPr>
      <w:r w:rsidRPr="687CF535" w:rsidR="687CF535">
        <w:rPr>
          <w:rFonts w:ascii="Arial" w:hAnsi="Arial" w:eastAsia="Arial" w:cs="Arial"/>
          <w:b w:val="0"/>
          <w:bCs w:val="0"/>
          <w:sz w:val="24"/>
          <w:szCs w:val="24"/>
        </w:rPr>
        <w:t xml:space="preserve">     Σε αυτή τη φάση, η γαλλική βιομηχανία οίνου απογειώθηκε, με τους ερυθρούς οίνους της περιοχής του Μπορντό να τυγχάνουν ιδιαίτερης αναγνώρισης από εμπόρους των Κάτω Χωρών, της Γερμανίας, της Ιρλανδίας και της Σκανδιναβίας. Η εμπορία οίνων από το Μπορντό έναντι καφέ και άλλων περιζήτητων ειδών από το Νέο Κόσμο, βοήθησαν στην εδραίωση του ρόλου του οίνου στο αναδυόμενο παγκόσμιο εμπόριο.</w:t>
      </w:r>
    </w:p>
    <w:p w:rsidR="76C470A2" w:rsidP="5926A628" w:rsidRDefault="76C470A2" w14:paraId="10E0111E" w14:textId="3A9F3544" w14:noSpellErr="1">
      <w:pPr>
        <w:spacing w:line="360" w:lineRule="auto"/>
        <w:jc w:val="both"/>
        <w:rPr>
          <w:rFonts w:ascii="Arial" w:hAnsi="Arial" w:eastAsia="Arial" w:cs="Arial"/>
          <w:b w:val="0"/>
          <w:bCs w:val="0"/>
          <w:sz w:val="24"/>
          <w:szCs w:val="24"/>
        </w:rPr>
      </w:pPr>
      <w:r w:rsidRPr="09A6E7F6" w:rsidR="09A6E7F6">
        <w:rPr>
          <w:rFonts w:ascii="Arial" w:hAnsi="Arial" w:eastAsia="Arial" w:cs="Arial"/>
          <w:b w:val="0"/>
          <w:bCs w:val="0"/>
          <w:sz w:val="24"/>
          <w:szCs w:val="24"/>
        </w:rPr>
        <w:t xml:space="preserve">          </w:t>
      </w:r>
      <w:r>
        <w:drawing>
          <wp:inline wp14:editId="56AF1CC4" wp14:anchorId="1BFAF162">
            <wp:extent cx="4572000" cy="2438400"/>
            <wp:effectExtent l="0" t="0" r="0" b="0"/>
            <wp:docPr id="1307775983" name="" title=""/>
            <wp:cNvGraphicFramePr>
              <a:graphicFrameLocks noChangeAspect="1"/>
            </wp:cNvGraphicFramePr>
            <a:graphic>
              <a:graphicData uri="http://schemas.openxmlformats.org/drawingml/2006/picture">
                <pic:pic>
                  <pic:nvPicPr>
                    <pic:cNvPr id="0" name=""/>
                    <pic:cNvPicPr/>
                  </pic:nvPicPr>
                  <pic:blipFill>
                    <a:blip r:embed="R693412814b1f48e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438400"/>
                    </a:xfrm>
                    <a:prstGeom prst="rect">
                      <a:avLst/>
                    </a:prstGeom>
                  </pic:spPr>
                </pic:pic>
              </a:graphicData>
            </a:graphic>
          </wp:inline>
        </w:drawing>
      </w:r>
    </w:p>
    <w:p w:rsidR="09A6E7F6" w:rsidP="09A6E7F6" w:rsidRDefault="09A6E7F6" w14:noSpellErr="1" w14:paraId="658785FC" w14:textId="64CD7E95">
      <w:pPr>
        <w:pStyle w:val="Heading5"/>
        <w:spacing w:line="360" w:lineRule="auto"/>
        <w:jc w:val="both"/>
        <w:rPr>
          <w:rFonts w:ascii="Arial" w:hAnsi="Arial" w:eastAsia="Arial" w:cs="Arial"/>
          <w:b w:val="0"/>
          <w:bCs w:val="0"/>
          <w:color w:val="000000" w:themeColor="text1" w:themeTint="FF" w:themeShade="FF"/>
          <w:sz w:val="24"/>
          <w:szCs w:val="24"/>
        </w:rPr>
      </w:pPr>
    </w:p>
    <w:p w:rsidR="09A6E7F6" w:rsidP="09A6E7F6" w:rsidRDefault="09A6E7F6" w14:noSpellErr="1" w14:paraId="67552A6A" w14:textId="5E2A4945">
      <w:pPr>
        <w:pStyle w:val="Heading5"/>
        <w:spacing w:line="360" w:lineRule="auto"/>
        <w:jc w:val="both"/>
        <w:rPr>
          <w:rFonts w:ascii="Arial" w:hAnsi="Arial" w:eastAsia="Arial" w:cs="Arial"/>
          <w:b w:val="0"/>
          <w:bCs w:val="0"/>
          <w:color w:val="000000" w:themeColor="text1" w:themeTint="FF" w:themeShade="FF"/>
          <w:sz w:val="24"/>
          <w:szCs w:val="24"/>
        </w:rPr>
      </w:pPr>
    </w:p>
    <w:p w:rsidR="2B36374C" w:rsidP="09A6E7F6" w:rsidRDefault="2B36374C" w14:paraId="24628394" w14:textId="45B34A4C" w14:noSpellErr="1">
      <w:pPr>
        <w:pStyle w:val="Heading5"/>
        <w:spacing w:line="360" w:lineRule="auto"/>
        <w:jc w:val="both"/>
        <w:rPr>
          <w:rFonts w:ascii="Arial" w:hAnsi="Arial" w:eastAsia="Arial" w:cs="Arial"/>
          <w:b w:val="0"/>
          <w:bCs w:val="0"/>
          <w:color w:val="000000" w:themeColor="text1" w:themeTint="FF" w:themeShade="FF"/>
          <w:sz w:val="32"/>
          <w:szCs w:val="32"/>
        </w:rPr>
      </w:pPr>
      <w:r w:rsidRPr="09A6E7F6" w:rsidR="09A6E7F6">
        <w:rPr>
          <w:rStyle w:val="Strong"/>
          <w:color w:val="000000" w:themeColor="text1" w:themeTint="FF" w:themeShade="FF"/>
          <w:sz w:val="32"/>
          <w:szCs w:val="32"/>
        </w:rPr>
        <w:t>ΤΟ ΚΡΑΣΙ ΣΗΜΕΡΑ</w:t>
      </w:r>
    </w:p>
    <w:p w:rsidR="2B36374C" w:rsidP="73BEDE75" w:rsidRDefault="2B36374C" w14:paraId="5CF0F423" w14:textId="399101C2">
      <w:pPr>
        <w:pStyle w:val="Normal"/>
        <w:spacing w:line="360" w:lineRule="auto"/>
        <w:jc w:val="both"/>
        <w:rPr>
          <w:rFonts w:ascii="Arial" w:hAnsi="Arial" w:eastAsia="Arial" w:cs="Arial"/>
          <w:b w:val="0"/>
          <w:bCs w:val="0"/>
          <w:noProof w:val="0"/>
          <w:sz w:val="24"/>
          <w:szCs w:val="24"/>
          <w:lang w:val="el-GR"/>
        </w:rPr>
      </w:pPr>
      <w:r w:rsidRPr="73BEDE75" w:rsidR="73BEDE75">
        <w:rPr>
          <w:rFonts w:ascii="Arial" w:hAnsi="Arial" w:eastAsia="Arial" w:cs="Arial"/>
          <w:b w:val="0"/>
          <w:bCs w:val="0"/>
          <w:sz w:val="24"/>
          <w:szCs w:val="24"/>
        </w:rPr>
        <w:t xml:space="preserve">    Τα τελευταία 150 χρόνια, η παραγωγή οίνου γνώρισε μια επαναστατική μετεξέλιξη ως τέχνη και ως επιστήμη. Έχοντας πρόσβαση στην ψύξη, τα οινοποιεία διευκολύνθηκαν στον έλεγχο της θερμοκρασίας της διαδικασίας ζύμωσης και της παραγωγής οίνων υψηλής ποιότητας σε θερμά κλίματα. Η εισαγωγή μηχανημάτων συγκομιδής επέτρεψε στους οινοπαραγωγούς να αυξήσουν το μέγεθος των αμπελώνων τους και να τους κάνουν παραγωγικότερους. </w:t>
      </w:r>
      <w:r w:rsidRPr="73BEDE75" w:rsidR="73BEDE75">
        <w:rPr>
          <w:rFonts w:ascii="Arial" w:hAnsi="Arial" w:eastAsia="Arial" w:cs="Arial"/>
          <w:b w:val="0"/>
          <w:bCs w:val="0"/>
          <w:sz w:val="24"/>
          <w:szCs w:val="24"/>
        </w:rPr>
        <w:t xml:space="preserve"> </w:t>
      </w:r>
      <w:r w:rsidRPr="73BEDE75" w:rsidR="73BEDE75">
        <w:rPr>
          <w:rFonts w:ascii="Arial" w:hAnsi="Arial" w:eastAsia="Arial" w:cs="Arial"/>
          <w:b w:val="0"/>
          <w:bCs w:val="0"/>
          <w:sz w:val="24"/>
          <w:szCs w:val="24"/>
        </w:rPr>
        <w:t xml:space="preserve">Παρότι η βιομηχανία οίνου αντιμετωπίζει την πρόκληση να ανταποκριθεί στις απαιτήσεις μιας ολοένα </w:t>
      </w:r>
      <w:proofErr w:type="spellStart"/>
      <w:r w:rsidRPr="73BEDE75" w:rsidR="73BEDE75">
        <w:rPr>
          <w:rFonts w:ascii="Arial" w:hAnsi="Arial" w:eastAsia="Arial" w:cs="Arial"/>
          <w:b w:val="0"/>
          <w:bCs w:val="0"/>
          <w:sz w:val="24"/>
          <w:szCs w:val="24"/>
        </w:rPr>
        <w:t>διευρυνόμενης</w:t>
      </w:r>
      <w:proofErr w:type="spellEnd"/>
      <w:r w:rsidRPr="73BEDE75" w:rsidR="73BEDE75">
        <w:rPr>
          <w:rFonts w:ascii="Arial" w:hAnsi="Arial" w:eastAsia="Arial" w:cs="Arial"/>
          <w:b w:val="0"/>
          <w:bCs w:val="0"/>
          <w:sz w:val="24"/>
          <w:szCs w:val="24"/>
        </w:rPr>
        <w:t xml:space="preserve"> αγοράς χωρίς να </w:t>
      </w:r>
      <w:proofErr w:type="spellStart"/>
      <w:r w:rsidRPr="73BEDE75" w:rsidR="73BEDE75">
        <w:rPr>
          <w:rFonts w:ascii="Arial" w:hAnsi="Arial" w:eastAsia="Arial" w:cs="Arial"/>
          <w:b w:val="0"/>
          <w:bCs w:val="0"/>
          <w:noProof w:val="0"/>
          <w:sz w:val="24"/>
          <w:szCs w:val="24"/>
          <w:lang w:val="el-GR"/>
        </w:rPr>
        <w:t>απολέσει</w:t>
      </w:r>
      <w:proofErr w:type="spellEnd"/>
      <w:r w:rsidRPr="73BEDE75" w:rsidR="73BEDE75">
        <w:rPr>
          <w:rFonts w:ascii="Arial" w:hAnsi="Arial" w:eastAsia="Arial" w:cs="Arial"/>
          <w:b w:val="0"/>
          <w:bCs w:val="0"/>
          <w:noProof w:val="0"/>
          <w:sz w:val="24"/>
          <w:szCs w:val="24"/>
          <w:lang w:val="el-GR"/>
        </w:rPr>
        <w:t xml:space="preserve"> τον ιδιαίτερο χαρακτήρα των οίνων της, τεχνολογία βοηθά στη διασφάλιση ενός σταθερού εφοδιασμού με οίνους </w:t>
      </w:r>
      <w:proofErr w:type="spellStart"/>
      <w:r w:rsidRPr="73BEDE75" w:rsidR="73BEDE75">
        <w:rPr>
          <w:rFonts w:ascii="Arial" w:hAnsi="Arial" w:eastAsia="Arial" w:cs="Arial"/>
          <w:b w:val="0"/>
          <w:bCs w:val="0"/>
          <w:noProof w:val="0"/>
          <w:sz w:val="24"/>
          <w:szCs w:val="24"/>
          <w:lang w:val="el-GR"/>
        </w:rPr>
        <w:t>ποιότηταςΗ</w:t>
      </w:r>
      <w:proofErr w:type="spellEnd"/>
      <w:r w:rsidRPr="73BEDE75" w:rsidR="73BEDE75">
        <w:rPr>
          <w:rFonts w:ascii="Arial" w:hAnsi="Arial" w:eastAsia="Arial" w:cs="Arial"/>
          <w:b w:val="0"/>
          <w:bCs w:val="0"/>
          <w:noProof w:val="0"/>
          <w:sz w:val="24"/>
          <w:szCs w:val="24"/>
          <w:lang w:val="el-GR"/>
        </w:rPr>
        <w:t xml:space="preserve"> σύγχρονη </w:t>
      </w:r>
      <w:proofErr w:type="spellStart"/>
      <w:r w:rsidRPr="73BEDE75" w:rsidR="73BEDE75">
        <w:rPr>
          <w:rFonts w:ascii="Arial" w:hAnsi="Arial" w:eastAsia="Arial" w:cs="Arial"/>
          <w:b w:val="0"/>
          <w:bCs w:val="0"/>
          <w:noProof w:val="0"/>
          <w:sz w:val="24"/>
          <w:szCs w:val="24"/>
          <w:lang w:val="el-GR"/>
        </w:rPr>
        <w:t>οινογνωσία</w:t>
      </w:r>
      <w:proofErr w:type="spellEnd"/>
      <w:r w:rsidRPr="73BEDE75" w:rsidR="73BEDE75">
        <w:rPr>
          <w:rFonts w:ascii="Arial" w:hAnsi="Arial" w:eastAsia="Arial" w:cs="Arial"/>
          <w:b w:val="0"/>
          <w:bCs w:val="0"/>
          <w:noProof w:val="0"/>
          <w:sz w:val="24"/>
          <w:szCs w:val="24"/>
          <w:lang w:val="el-GR"/>
        </w:rPr>
        <w:t xml:space="preserve"> τιμά τη διαχρονική τέχνη της οινοπαραγωγής και καταδεικνύει τη σημασία του οίνου στην ιστορία και την πολυμορφία του ευρωπαϊκού πολιτισμού.</w:t>
      </w:r>
      <w:proofErr w:type="spellStart"/>
      <w:proofErr w:type="spellEnd"/>
    </w:p>
    <w:p w:rsidR="2B36374C" w:rsidP="5926A628" w:rsidRDefault="2B36374C" w14:paraId="35B00A90" w14:textId="4FF8EE87" w14:noSpellErr="1">
      <w:pPr>
        <w:spacing w:line="360" w:lineRule="auto"/>
        <w:jc w:val="both"/>
        <w:rPr>
          <w:rFonts w:ascii="Arial" w:hAnsi="Arial" w:eastAsia="Arial" w:cs="Arial"/>
          <w:b w:val="0"/>
          <w:bCs w:val="0"/>
          <w:sz w:val="24"/>
          <w:szCs w:val="24"/>
        </w:rPr>
      </w:pPr>
      <w:r w:rsidRPr="5926A628" w:rsidR="5926A628">
        <w:rPr>
          <w:rFonts w:ascii="Arial" w:hAnsi="Arial" w:eastAsia="Arial" w:cs="Arial"/>
          <w:b w:val="0"/>
          <w:bCs w:val="0"/>
          <w:sz w:val="24"/>
          <w:szCs w:val="24"/>
        </w:rPr>
        <w:t xml:space="preserve">  </w:t>
      </w:r>
      <w:r>
        <w:drawing>
          <wp:inline wp14:editId="48C5EC16" wp14:anchorId="65E44543">
            <wp:extent cx="5124448" cy="3048000"/>
            <wp:effectExtent l="0" t="0" r="0" b="0"/>
            <wp:docPr id="617875798" name="" title=""/>
            <wp:cNvGraphicFramePr>
              <a:graphicFrameLocks noChangeAspect="1"/>
            </wp:cNvGraphicFramePr>
            <a:graphic>
              <a:graphicData uri="http://schemas.openxmlformats.org/drawingml/2006/picture">
                <pic:pic>
                  <pic:nvPicPr>
                    <pic:cNvPr id="0" name=""/>
                    <pic:cNvPicPr/>
                  </pic:nvPicPr>
                  <pic:blipFill>
                    <a:blip r:embed="R6df2e6cfa9034c2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24448" cy="3048000"/>
                    </a:xfrm>
                    <a:prstGeom prst="rect">
                      <a:avLst/>
                    </a:prstGeom>
                  </pic:spPr>
                </pic:pic>
              </a:graphicData>
            </a:graphic>
          </wp:inline>
        </w:drawing>
      </w:r>
    </w:p>
    <w:p w:rsidR="2B36374C" w:rsidP="5926A628" w:rsidRDefault="2B36374C" w14:paraId="104AB74E" w14:textId="5D90FF6D" w14:noSpellErr="1">
      <w:pPr>
        <w:spacing w:line="360" w:lineRule="auto"/>
        <w:jc w:val="both"/>
        <w:rPr>
          <w:rFonts w:ascii="Arial" w:hAnsi="Arial" w:eastAsia="Arial" w:cs="Arial"/>
          <w:b w:val="0"/>
          <w:bCs w:val="0"/>
          <w:sz w:val="24"/>
          <w:szCs w:val="24"/>
        </w:rPr>
      </w:pPr>
      <w:r>
        <w:drawing>
          <wp:inline wp14:editId="0B8C2C40" wp14:anchorId="6FE3AC88">
            <wp:extent cx="5067298" cy="3609975"/>
            <wp:effectExtent l="0" t="0" r="0" b="0"/>
            <wp:docPr id="2065412175" name="" title=""/>
            <wp:cNvGraphicFramePr>
              <a:graphicFrameLocks noChangeAspect="1"/>
            </wp:cNvGraphicFramePr>
            <a:graphic>
              <a:graphicData uri="http://schemas.openxmlformats.org/drawingml/2006/picture">
                <pic:pic>
                  <pic:nvPicPr>
                    <pic:cNvPr id="0" name=""/>
                    <pic:cNvPicPr/>
                  </pic:nvPicPr>
                  <pic:blipFill>
                    <a:blip r:embed="Rf1652bdb439c445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67298" cy="3609975"/>
                    </a:xfrm>
                    <a:prstGeom prst="rect">
                      <a:avLst/>
                    </a:prstGeom>
                  </pic:spPr>
                </pic:pic>
              </a:graphicData>
            </a:graphic>
          </wp:inline>
        </w:drawing>
      </w:r>
    </w:p>
    <w:p w:rsidR="2D3CF3F5" w:rsidP="73BEDE75" w:rsidRDefault="2D3CF3F5" w14:paraId="71D0C400" w14:textId="5BAA72DE">
      <w:pPr>
        <w:pStyle w:val="Normal"/>
        <w:spacing w:line="360" w:lineRule="auto"/>
        <w:jc w:val="both"/>
        <w:rPr>
          <w:rFonts w:ascii="Arial" w:hAnsi="Arial" w:eastAsia="Arial" w:cs="Arial"/>
          <w:b w:val="0"/>
          <w:bCs w:val="0"/>
          <w:noProof w:val="0"/>
          <w:color w:val="000000" w:themeColor="text1" w:themeTint="FF" w:themeShade="FF"/>
          <w:sz w:val="24"/>
          <w:szCs w:val="24"/>
          <w:lang w:val="el-GR"/>
        </w:rPr>
      </w:pPr>
      <w:r w:rsidRPr="73BEDE75" w:rsidR="73BEDE75">
        <w:rPr>
          <w:rFonts w:ascii="Arial" w:hAnsi="Arial" w:eastAsia="Arial" w:cs="Arial"/>
          <w:b w:val="0"/>
          <w:bCs w:val="0"/>
          <w:sz w:val="24"/>
          <w:szCs w:val="24"/>
        </w:rPr>
        <w:t xml:space="preserve">      Η τέχνη της </w:t>
      </w:r>
      <w:proofErr w:type="spellStart"/>
      <w:r w:rsidRPr="73BEDE75" w:rsidR="73BEDE75">
        <w:rPr>
          <w:rFonts w:ascii="Arial" w:hAnsi="Arial" w:eastAsia="Arial" w:cs="Arial"/>
          <w:b w:val="0"/>
          <w:bCs w:val="0"/>
          <w:noProof w:val="0"/>
          <w:sz w:val="24"/>
          <w:szCs w:val="24"/>
          <w:lang w:val="el-GR"/>
        </w:rPr>
        <w:t>αµπελουργίας</w:t>
      </w:r>
      <w:proofErr w:type="spellEnd"/>
      <w:r w:rsidRPr="73BEDE75" w:rsidR="73BEDE75">
        <w:rPr>
          <w:rFonts w:ascii="Arial" w:hAnsi="Arial" w:eastAsia="Arial" w:cs="Arial"/>
          <w:b w:val="0"/>
          <w:bCs w:val="0"/>
          <w:noProof w:val="0"/>
          <w:sz w:val="24"/>
          <w:szCs w:val="24"/>
          <w:lang w:val="el-GR"/>
        </w:rPr>
        <w:t xml:space="preserve"> εικάζεται ότι ξεκίνησε µε την αγροτική επανάσταση γύρω στο 5000 π.Χ. Από τους πρώτους γνωστούς </w:t>
      </w:r>
      <w:proofErr w:type="spellStart"/>
      <w:r w:rsidRPr="73BEDE75" w:rsidR="73BEDE75">
        <w:rPr>
          <w:rFonts w:ascii="Arial" w:hAnsi="Arial" w:eastAsia="Arial" w:cs="Arial"/>
          <w:b w:val="0"/>
          <w:bCs w:val="0"/>
          <w:noProof w:val="0"/>
          <w:sz w:val="24"/>
          <w:szCs w:val="24"/>
          <w:lang w:val="el-GR"/>
        </w:rPr>
        <w:t>αµπελοκαλλιεργητές</w:t>
      </w:r>
      <w:proofErr w:type="spellEnd"/>
      <w:r w:rsidRPr="73BEDE75" w:rsidR="73BEDE75">
        <w:rPr>
          <w:rFonts w:ascii="Arial" w:hAnsi="Arial" w:eastAsia="Arial" w:cs="Arial"/>
          <w:b w:val="0"/>
          <w:bCs w:val="0"/>
          <w:noProof w:val="0"/>
          <w:sz w:val="24"/>
          <w:szCs w:val="24"/>
          <w:lang w:val="el-GR"/>
        </w:rPr>
        <w:t xml:space="preserve"> θεωρούνται οι </w:t>
      </w:r>
      <w:proofErr w:type="spellStart"/>
      <w:r w:rsidRPr="73BEDE75" w:rsidR="73BEDE75">
        <w:rPr>
          <w:rFonts w:ascii="Arial" w:hAnsi="Arial" w:eastAsia="Arial" w:cs="Arial"/>
          <w:b w:val="0"/>
          <w:bCs w:val="0"/>
          <w:noProof w:val="0"/>
          <w:sz w:val="24"/>
          <w:szCs w:val="24"/>
          <w:lang w:val="el-GR"/>
        </w:rPr>
        <w:t>Άριοι</w:t>
      </w:r>
      <w:proofErr w:type="spellEnd"/>
      <w:r w:rsidRPr="73BEDE75" w:rsidR="73BEDE75">
        <w:rPr>
          <w:rFonts w:ascii="Arial" w:hAnsi="Arial" w:eastAsia="Arial" w:cs="Arial"/>
          <w:b w:val="0"/>
          <w:bCs w:val="0"/>
          <w:noProof w:val="0"/>
          <w:sz w:val="24"/>
          <w:szCs w:val="24"/>
          <w:lang w:val="el-GR"/>
        </w:rPr>
        <w:t xml:space="preserve"> (πρόγονοι των Περσών και των Ινδών που ζούσαν στην περιοχή Καυκάσου-Κασπίας), οι </w:t>
      </w:r>
      <w:proofErr w:type="spellStart"/>
      <w:r w:rsidRPr="73BEDE75" w:rsidR="73BEDE75">
        <w:rPr>
          <w:rFonts w:ascii="Arial" w:hAnsi="Arial" w:eastAsia="Arial" w:cs="Arial"/>
          <w:b w:val="0"/>
          <w:bCs w:val="0"/>
          <w:noProof w:val="0"/>
          <w:sz w:val="24"/>
          <w:szCs w:val="24"/>
          <w:lang w:val="el-GR"/>
        </w:rPr>
        <w:t>σηµιτικοί</w:t>
      </w:r>
      <w:proofErr w:type="spellEnd"/>
      <w:r w:rsidRPr="73BEDE75" w:rsidR="73BEDE75">
        <w:rPr>
          <w:rFonts w:ascii="Arial" w:hAnsi="Arial" w:eastAsia="Arial" w:cs="Arial"/>
          <w:b w:val="0"/>
          <w:bCs w:val="0"/>
          <w:noProof w:val="0"/>
          <w:sz w:val="24"/>
          <w:szCs w:val="24"/>
          <w:lang w:val="el-GR"/>
        </w:rPr>
        <w:t xml:space="preserve"> λαοί και οι </w:t>
      </w:r>
      <w:proofErr w:type="spellStart"/>
      <w:r w:rsidRPr="73BEDE75" w:rsidR="73BEDE75">
        <w:rPr>
          <w:rFonts w:ascii="Arial" w:hAnsi="Arial" w:eastAsia="Arial" w:cs="Arial"/>
          <w:b w:val="0"/>
          <w:bCs w:val="0"/>
          <w:noProof w:val="0"/>
          <w:sz w:val="24"/>
          <w:szCs w:val="24"/>
          <w:lang w:val="el-GR"/>
        </w:rPr>
        <w:t>Ασσύριοι</w:t>
      </w:r>
      <w:proofErr w:type="spellEnd"/>
      <w:r w:rsidRPr="73BEDE75" w:rsidR="73BEDE75">
        <w:rPr>
          <w:rFonts w:ascii="Arial" w:hAnsi="Arial" w:eastAsia="Arial" w:cs="Arial"/>
          <w:b w:val="0"/>
          <w:bCs w:val="0"/>
          <w:noProof w:val="0"/>
          <w:sz w:val="24"/>
          <w:szCs w:val="24"/>
          <w:lang w:val="el-GR"/>
        </w:rPr>
        <w:t>. Το κρασί µ</w:t>
      </w:r>
      <w:proofErr w:type="spellStart"/>
      <w:r w:rsidRPr="73BEDE75" w:rsidR="73BEDE75">
        <w:rPr>
          <w:rFonts w:ascii="Arial" w:hAnsi="Arial" w:eastAsia="Arial" w:cs="Arial"/>
          <w:b w:val="0"/>
          <w:bCs w:val="0"/>
          <w:noProof w:val="0"/>
          <w:sz w:val="24"/>
          <w:szCs w:val="24"/>
          <w:lang w:val="el-GR"/>
        </w:rPr>
        <w:t>άλιστα</w:t>
      </w:r>
      <w:proofErr w:type="spellEnd"/>
      <w:r w:rsidRPr="73BEDE75" w:rsidR="73BEDE75">
        <w:rPr>
          <w:rFonts w:ascii="Arial" w:hAnsi="Arial" w:eastAsia="Arial" w:cs="Arial"/>
          <w:b w:val="0"/>
          <w:bCs w:val="0"/>
          <w:noProof w:val="0"/>
          <w:sz w:val="24"/>
          <w:szCs w:val="24"/>
          <w:lang w:val="el-GR"/>
        </w:rPr>
        <w:t xml:space="preserve"> εκείνη την εποχή ήταν γνωστό </w:t>
      </w:r>
      <w:proofErr w:type="spellStart"/>
      <w:r w:rsidRPr="73BEDE75" w:rsidR="73BEDE75">
        <w:rPr>
          <w:rFonts w:ascii="Arial" w:hAnsi="Arial" w:eastAsia="Arial" w:cs="Arial"/>
          <w:b w:val="0"/>
          <w:bCs w:val="0"/>
          <w:noProof w:val="0"/>
          <w:sz w:val="24"/>
          <w:szCs w:val="24"/>
          <w:lang w:val="el-GR"/>
        </w:rPr>
        <w:t>ακόµη</w:t>
      </w:r>
      <w:proofErr w:type="spellEnd"/>
      <w:r w:rsidRPr="73BEDE75" w:rsidR="73BEDE75">
        <w:rPr>
          <w:rFonts w:ascii="Arial" w:hAnsi="Arial" w:eastAsia="Arial" w:cs="Arial"/>
          <w:b w:val="0"/>
          <w:bCs w:val="0"/>
          <w:noProof w:val="0"/>
          <w:sz w:val="24"/>
          <w:szCs w:val="24"/>
          <w:lang w:val="el-GR"/>
        </w:rPr>
        <w:t xml:space="preserve"> και στην αρχαία Κίνα! Κατόπιν οι τέχνες της </w:t>
      </w:r>
      <w:proofErr w:type="spellStart"/>
      <w:r w:rsidRPr="73BEDE75" w:rsidR="73BEDE75">
        <w:rPr>
          <w:rFonts w:ascii="Arial" w:hAnsi="Arial" w:eastAsia="Arial" w:cs="Arial"/>
          <w:b w:val="0"/>
          <w:bCs w:val="0"/>
          <w:noProof w:val="0"/>
          <w:sz w:val="24"/>
          <w:szCs w:val="24"/>
          <w:lang w:val="el-GR"/>
        </w:rPr>
        <w:t>αµπελουργίας</w:t>
      </w:r>
      <w:proofErr w:type="spellEnd"/>
      <w:r w:rsidRPr="73BEDE75" w:rsidR="73BEDE75">
        <w:rPr>
          <w:rFonts w:ascii="Arial" w:hAnsi="Arial" w:eastAsia="Arial" w:cs="Arial"/>
          <w:b w:val="0"/>
          <w:bCs w:val="0"/>
          <w:noProof w:val="0"/>
          <w:sz w:val="24"/>
          <w:szCs w:val="24"/>
          <w:lang w:val="el-GR"/>
        </w:rPr>
        <w:t xml:space="preserve"> και της οινοποιίας πέρασαν στους Αιγύπτιους, στους λαούς της Παλαιστίνης, της Φοινίκης και στους Έλληνες </w:t>
      </w:r>
      <w:r w:rsidRPr="73BEDE75" w:rsidR="73BEDE75">
        <w:rPr>
          <w:rFonts w:ascii="Arial" w:hAnsi="Arial" w:eastAsia="Arial" w:cs="Arial"/>
          <w:b w:val="0"/>
          <w:bCs w:val="0"/>
          <w:noProof w:val="0"/>
          <w:sz w:val="24"/>
          <w:szCs w:val="24"/>
          <w:lang w:val="el-GR"/>
        </w:rPr>
        <w:t>.</w:t>
      </w:r>
      <w:r w:rsidRPr="73BEDE75" w:rsidR="73BEDE75">
        <w:rPr>
          <w:rFonts w:ascii="Arial" w:hAnsi="Arial" w:eastAsia="Arial" w:cs="Arial"/>
          <w:b w:val="0"/>
          <w:bCs w:val="0"/>
          <w:noProof w:val="0"/>
          <w:sz w:val="24"/>
          <w:szCs w:val="24"/>
          <w:lang w:val="el-GR"/>
        </w:rPr>
        <w:t>Η Αίγυπτος είχε µ</w:t>
      </w:r>
      <w:proofErr w:type="spellStart"/>
      <w:r w:rsidRPr="73BEDE75" w:rsidR="73BEDE75">
        <w:rPr>
          <w:rFonts w:ascii="Arial" w:hAnsi="Arial" w:eastAsia="Arial" w:cs="Arial"/>
          <w:b w:val="0"/>
          <w:bCs w:val="0"/>
          <w:noProof w:val="0"/>
          <w:sz w:val="24"/>
          <w:szCs w:val="24"/>
          <w:lang w:val="el-GR"/>
        </w:rPr>
        <w:t>ακρά</w:t>
      </w:r>
      <w:proofErr w:type="spellEnd"/>
      <w:r w:rsidRPr="73BEDE75" w:rsidR="73BEDE75">
        <w:rPr>
          <w:rFonts w:ascii="Arial" w:hAnsi="Arial" w:eastAsia="Arial" w:cs="Arial"/>
          <w:b w:val="0"/>
          <w:bCs w:val="0"/>
          <w:noProof w:val="0"/>
          <w:sz w:val="24"/>
          <w:szCs w:val="24"/>
          <w:lang w:val="el-GR"/>
        </w:rPr>
        <w:t xml:space="preserve"> παράδοση στην οινοποιία, η οποία ξεκινά πριν από το 4000 π.Χ.: οι αρχαίοι Αιγύπτιοι διέθεταν </w:t>
      </w:r>
      <w:proofErr w:type="spellStart"/>
      <w:r w:rsidRPr="73BEDE75" w:rsidR="73BEDE75">
        <w:rPr>
          <w:rFonts w:ascii="Arial" w:hAnsi="Arial" w:eastAsia="Arial" w:cs="Arial"/>
          <w:b w:val="0"/>
          <w:bCs w:val="0"/>
          <w:noProof w:val="0"/>
          <w:sz w:val="24"/>
          <w:szCs w:val="24"/>
          <w:lang w:val="el-GR"/>
        </w:rPr>
        <w:t>ακόµη</w:t>
      </w:r>
      <w:proofErr w:type="spellEnd"/>
      <w:r w:rsidRPr="73BEDE75" w:rsidR="73BEDE75">
        <w:rPr>
          <w:rFonts w:ascii="Arial" w:hAnsi="Arial" w:eastAsia="Arial" w:cs="Arial"/>
          <w:b w:val="0"/>
          <w:bCs w:val="0"/>
          <w:noProof w:val="0"/>
          <w:sz w:val="24"/>
          <w:szCs w:val="24"/>
          <w:lang w:val="el-GR"/>
        </w:rPr>
        <w:t xml:space="preserve"> και µ</w:t>
      </w:r>
      <w:proofErr w:type="spellStart"/>
      <w:r w:rsidRPr="73BEDE75" w:rsidR="73BEDE75">
        <w:rPr>
          <w:rFonts w:ascii="Arial" w:hAnsi="Arial" w:eastAsia="Arial" w:cs="Arial"/>
          <w:b w:val="0"/>
          <w:bCs w:val="0"/>
          <w:noProof w:val="0"/>
          <w:sz w:val="24"/>
          <w:szCs w:val="24"/>
          <w:lang w:val="el-GR"/>
        </w:rPr>
        <w:t>ηχανικά</w:t>
      </w:r>
      <w:proofErr w:type="spellEnd"/>
      <w:r w:rsidRPr="73BEDE75" w:rsidR="73BEDE75">
        <w:rPr>
          <w:rFonts w:ascii="Arial" w:hAnsi="Arial" w:eastAsia="Arial" w:cs="Arial"/>
          <w:b w:val="0"/>
          <w:bCs w:val="0"/>
          <w:noProof w:val="0"/>
          <w:sz w:val="24"/>
          <w:szCs w:val="24"/>
          <w:lang w:val="el-GR"/>
        </w:rPr>
        <w:t xml:space="preserve"> πιεστήρια, ενώ έχουν βρεθεί </w:t>
      </w:r>
      <w:proofErr w:type="spellStart"/>
      <w:r w:rsidRPr="73BEDE75" w:rsidR="73BEDE75">
        <w:rPr>
          <w:rFonts w:ascii="Arial" w:hAnsi="Arial" w:eastAsia="Arial" w:cs="Arial"/>
          <w:b w:val="0"/>
          <w:bCs w:val="0"/>
          <w:noProof w:val="0"/>
          <w:sz w:val="24"/>
          <w:szCs w:val="24"/>
          <w:lang w:val="el-GR"/>
        </w:rPr>
        <w:t>αµφορείς</w:t>
      </w:r>
      <w:proofErr w:type="spellEnd"/>
      <w:r w:rsidRPr="73BEDE75" w:rsidR="73BEDE75">
        <w:rPr>
          <w:rFonts w:ascii="Arial" w:hAnsi="Arial" w:eastAsia="Arial" w:cs="Arial"/>
          <w:b w:val="0"/>
          <w:bCs w:val="0"/>
          <w:noProof w:val="0"/>
          <w:sz w:val="24"/>
          <w:szCs w:val="24"/>
          <w:lang w:val="el-GR"/>
        </w:rPr>
        <w:t xml:space="preserve"> της Νέας ∆</w:t>
      </w:r>
      <w:proofErr w:type="spellStart"/>
      <w:r w:rsidRPr="73BEDE75" w:rsidR="73BEDE75">
        <w:rPr>
          <w:rFonts w:ascii="Arial" w:hAnsi="Arial" w:eastAsia="Arial" w:cs="Arial"/>
          <w:b w:val="0"/>
          <w:bCs w:val="0"/>
          <w:noProof w:val="0"/>
          <w:sz w:val="24"/>
          <w:szCs w:val="24"/>
          <w:lang w:val="el-GR"/>
        </w:rPr>
        <w:t>υναστείας</w:t>
      </w:r>
      <w:proofErr w:type="spellEnd"/>
      <w:r w:rsidRPr="73BEDE75" w:rsidR="73BEDE75">
        <w:rPr>
          <w:rFonts w:ascii="Arial" w:hAnsi="Arial" w:eastAsia="Arial" w:cs="Arial"/>
          <w:b w:val="0"/>
          <w:bCs w:val="0"/>
          <w:noProof w:val="0"/>
          <w:sz w:val="24"/>
          <w:szCs w:val="24"/>
          <w:lang w:val="el-GR"/>
        </w:rPr>
        <w:t xml:space="preserve"> (1600-1100 π.Χ.) στους οποίους αναγράφονται η προέλευση, η σοδειά και ο οινοποιός...</w:t>
      </w:r>
      <w:r w:rsidRPr="73BEDE75" w:rsidR="73BEDE75">
        <w:rPr>
          <w:rFonts w:ascii="Arial" w:hAnsi="Arial" w:eastAsia="Arial" w:cs="Arial"/>
          <w:b w:val="0"/>
          <w:bCs w:val="0"/>
          <w:noProof w:val="0"/>
          <w:sz w:val="24"/>
          <w:szCs w:val="24"/>
          <w:lang w:val="el-GR"/>
        </w:rPr>
        <w:t>.</w:t>
      </w:r>
      <w:r w:rsidRPr="73BEDE75" w:rsidR="73BEDE75">
        <w:rPr>
          <w:rFonts w:ascii="Arial" w:hAnsi="Arial" w:eastAsia="Arial" w:cs="Arial"/>
          <w:b w:val="0"/>
          <w:bCs w:val="0"/>
          <w:noProof w:val="0"/>
          <w:sz w:val="24"/>
          <w:szCs w:val="24"/>
          <w:lang w:val="el-GR"/>
        </w:rPr>
        <w:t xml:space="preserve">Στη </w:t>
      </w:r>
      <w:proofErr w:type="spellStart"/>
      <w:r w:rsidRPr="73BEDE75" w:rsidR="73BEDE75">
        <w:rPr>
          <w:rFonts w:ascii="Arial" w:hAnsi="Arial" w:eastAsia="Arial" w:cs="Arial"/>
          <w:b w:val="0"/>
          <w:bCs w:val="0"/>
          <w:noProof w:val="0"/>
          <w:sz w:val="24"/>
          <w:szCs w:val="24"/>
          <w:lang w:val="el-GR"/>
        </w:rPr>
        <w:t>Μεσοποταµία</w:t>
      </w:r>
      <w:proofErr w:type="spellEnd"/>
      <w:r w:rsidRPr="73BEDE75" w:rsidR="73BEDE75">
        <w:rPr>
          <w:rFonts w:ascii="Arial" w:hAnsi="Arial" w:eastAsia="Arial" w:cs="Arial"/>
          <w:b w:val="0"/>
          <w:bCs w:val="0"/>
          <w:noProof w:val="0"/>
          <w:sz w:val="24"/>
          <w:szCs w:val="24"/>
          <w:lang w:val="el-GR"/>
        </w:rPr>
        <w:t xml:space="preserve"> γύρω στο 1700 π.Χ. ο Βαβυλώνιος βασιλιάς </w:t>
      </w:r>
      <w:proofErr w:type="spellStart"/>
      <w:r w:rsidRPr="73BEDE75" w:rsidR="73BEDE75">
        <w:rPr>
          <w:rFonts w:ascii="Arial" w:hAnsi="Arial" w:eastAsia="Arial" w:cs="Arial"/>
          <w:b w:val="0"/>
          <w:bCs w:val="0"/>
          <w:noProof w:val="0"/>
          <w:sz w:val="24"/>
          <w:szCs w:val="24"/>
          <w:lang w:val="el-GR"/>
        </w:rPr>
        <w:t>Χαµουραµπί</w:t>
      </w:r>
      <w:proofErr w:type="spellEnd"/>
      <w:r w:rsidRPr="73BEDE75" w:rsidR="73BEDE75">
        <w:rPr>
          <w:rFonts w:ascii="Arial" w:hAnsi="Arial" w:eastAsia="Arial" w:cs="Arial"/>
          <w:b w:val="0"/>
          <w:bCs w:val="0"/>
          <w:noProof w:val="0"/>
          <w:sz w:val="24"/>
          <w:szCs w:val="24"/>
          <w:lang w:val="el-GR"/>
        </w:rPr>
        <w:t xml:space="preserve"> είχε θεσπίσει </w:t>
      </w:r>
      <w:proofErr w:type="spellStart"/>
      <w:r w:rsidRPr="73BEDE75" w:rsidR="73BEDE75">
        <w:rPr>
          <w:rFonts w:ascii="Arial" w:hAnsi="Arial" w:eastAsia="Arial" w:cs="Arial"/>
          <w:b w:val="0"/>
          <w:bCs w:val="0"/>
          <w:noProof w:val="0"/>
          <w:sz w:val="24"/>
          <w:szCs w:val="24"/>
          <w:lang w:val="el-GR"/>
        </w:rPr>
        <w:t>νοµοθεσία</w:t>
      </w:r>
      <w:proofErr w:type="spellEnd"/>
      <w:r w:rsidRPr="73BEDE75" w:rsidR="73BEDE75">
        <w:rPr>
          <w:rFonts w:ascii="Arial" w:hAnsi="Arial" w:eastAsia="Arial" w:cs="Arial"/>
          <w:b w:val="0"/>
          <w:bCs w:val="0"/>
          <w:noProof w:val="0"/>
          <w:sz w:val="24"/>
          <w:szCs w:val="24"/>
          <w:lang w:val="el-GR"/>
        </w:rPr>
        <w:t xml:space="preserve"> για την </w:t>
      </w:r>
      <w:proofErr w:type="spellStart"/>
      <w:r w:rsidRPr="73BEDE75" w:rsidR="73BEDE75">
        <w:rPr>
          <w:rFonts w:ascii="Arial" w:hAnsi="Arial" w:eastAsia="Arial" w:cs="Arial"/>
          <w:b w:val="0"/>
          <w:bCs w:val="0"/>
          <w:noProof w:val="0"/>
          <w:sz w:val="24"/>
          <w:szCs w:val="24"/>
          <w:lang w:val="el-GR"/>
        </w:rPr>
        <w:t>τιµή</w:t>
      </w:r>
      <w:proofErr w:type="spellEnd"/>
      <w:r w:rsidRPr="73BEDE75" w:rsidR="73BEDE75">
        <w:rPr>
          <w:rFonts w:ascii="Arial" w:hAnsi="Arial" w:eastAsia="Arial" w:cs="Arial"/>
          <w:b w:val="0"/>
          <w:bCs w:val="0"/>
          <w:noProof w:val="0"/>
          <w:sz w:val="24"/>
          <w:szCs w:val="24"/>
          <w:lang w:val="el-GR"/>
        </w:rPr>
        <w:t xml:space="preserve"> του κρασιού, αλλά και για το ότι αυτό έπρεπε να καταναλώνεται µόνο το </w:t>
      </w:r>
      <w:proofErr w:type="spellStart"/>
      <w:r w:rsidRPr="73BEDE75" w:rsidR="73BEDE75">
        <w:rPr>
          <w:rFonts w:ascii="Arial" w:hAnsi="Arial" w:eastAsia="Arial" w:cs="Arial"/>
          <w:b w:val="0"/>
          <w:bCs w:val="0"/>
          <w:noProof w:val="0"/>
          <w:sz w:val="24"/>
          <w:szCs w:val="24"/>
          <w:lang w:val="el-GR"/>
        </w:rPr>
        <w:t>διάστηµα</w:t>
      </w:r>
      <w:proofErr w:type="spellEnd"/>
      <w:r w:rsidRPr="73BEDE75" w:rsidR="73BEDE75">
        <w:rPr>
          <w:rFonts w:ascii="Arial" w:hAnsi="Arial" w:eastAsia="Arial" w:cs="Arial"/>
          <w:b w:val="0"/>
          <w:bCs w:val="0"/>
          <w:noProof w:val="0"/>
          <w:sz w:val="24"/>
          <w:szCs w:val="24"/>
          <w:lang w:val="el-GR"/>
        </w:rPr>
        <w:t xml:space="preserve"> µ</w:t>
      </w:r>
      <w:proofErr w:type="spellStart"/>
      <w:r w:rsidRPr="73BEDE75" w:rsidR="73BEDE75">
        <w:rPr>
          <w:rFonts w:ascii="Arial" w:hAnsi="Arial" w:eastAsia="Arial" w:cs="Arial"/>
          <w:b w:val="0"/>
          <w:bCs w:val="0"/>
          <w:noProof w:val="0"/>
          <w:sz w:val="24"/>
          <w:szCs w:val="24"/>
          <w:lang w:val="el-GR"/>
        </w:rPr>
        <w:t>ετά</w:t>
      </w:r>
      <w:proofErr w:type="spellEnd"/>
      <w:r w:rsidRPr="73BEDE75" w:rsidR="73BEDE75">
        <w:rPr>
          <w:rFonts w:ascii="Arial" w:hAnsi="Arial" w:eastAsia="Arial" w:cs="Arial"/>
          <w:b w:val="0"/>
          <w:bCs w:val="0"/>
          <w:noProof w:val="0"/>
          <w:sz w:val="24"/>
          <w:szCs w:val="24"/>
          <w:lang w:val="el-GR"/>
        </w:rPr>
        <w:t xml:space="preserve"> τον τρύγο (η παλαίωση προφανώς ήταν κάτι άγνωστο για την εποχή...). Παρά τη µ</w:t>
      </w:r>
      <w:proofErr w:type="spellStart"/>
      <w:r w:rsidRPr="73BEDE75" w:rsidR="73BEDE75">
        <w:rPr>
          <w:rFonts w:ascii="Arial" w:hAnsi="Arial" w:eastAsia="Arial" w:cs="Arial"/>
          <w:b w:val="0"/>
          <w:bCs w:val="0"/>
          <w:noProof w:val="0"/>
          <w:sz w:val="24"/>
          <w:szCs w:val="24"/>
          <w:lang w:val="el-GR"/>
        </w:rPr>
        <w:t>ακρά</w:t>
      </w:r>
      <w:proofErr w:type="spellEnd"/>
      <w:r w:rsidRPr="73BEDE75" w:rsidR="73BEDE75">
        <w:rPr>
          <w:rFonts w:ascii="Arial" w:hAnsi="Arial" w:eastAsia="Arial" w:cs="Arial"/>
          <w:b w:val="0"/>
          <w:bCs w:val="0"/>
          <w:noProof w:val="0"/>
          <w:sz w:val="24"/>
          <w:szCs w:val="24"/>
          <w:lang w:val="el-GR"/>
        </w:rPr>
        <w:t xml:space="preserve"> παράδοσή τους, οι λαοί αυτοί γρήγορα έχασαν τη </w:t>
      </w:r>
      <w:proofErr w:type="spellStart"/>
      <w:r w:rsidRPr="73BEDE75" w:rsidR="73BEDE75">
        <w:rPr>
          <w:rFonts w:ascii="Arial" w:hAnsi="Arial" w:eastAsia="Arial" w:cs="Arial"/>
          <w:b w:val="0"/>
          <w:bCs w:val="0"/>
          <w:noProof w:val="0"/>
          <w:sz w:val="24"/>
          <w:szCs w:val="24"/>
          <w:lang w:val="el-GR"/>
        </w:rPr>
        <w:t>φήµη</w:t>
      </w:r>
      <w:proofErr w:type="spellEnd"/>
      <w:r w:rsidRPr="73BEDE75" w:rsidR="73BEDE75">
        <w:rPr>
          <w:rFonts w:ascii="Arial" w:hAnsi="Arial" w:eastAsia="Arial" w:cs="Arial"/>
          <w:b w:val="0"/>
          <w:bCs w:val="0"/>
          <w:noProof w:val="0"/>
          <w:sz w:val="24"/>
          <w:szCs w:val="24"/>
          <w:lang w:val="el-GR"/>
        </w:rPr>
        <w:t xml:space="preserve"> των σπουδαίων οινοποιών, </w:t>
      </w:r>
      <w:proofErr w:type="spellStart"/>
      <w:r w:rsidRPr="73BEDE75" w:rsidR="73BEDE75">
        <w:rPr>
          <w:rFonts w:ascii="Arial" w:hAnsi="Arial" w:eastAsia="Arial" w:cs="Arial"/>
          <w:b w:val="0"/>
          <w:bCs w:val="0"/>
          <w:noProof w:val="0"/>
          <w:sz w:val="24"/>
          <w:szCs w:val="24"/>
          <w:lang w:val="el-GR"/>
        </w:rPr>
        <w:t>πράγµα</w:t>
      </w:r>
      <w:proofErr w:type="spellEnd"/>
      <w:r w:rsidRPr="73BEDE75" w:rsidR="73BEDE75">
        <w:rPr>
          <w:rFonts w:ascii="Arial" w:hAnsi="Arial" w:eastAsia="Arial" w:cs="Arial"/>
          <w:b w:val="0"/>
          <w:bCs w:val="0"/>
          <w:noProof w:val="0"/>
          <w:sz w:val="24"/>
          <w:szCs w:val="24"/>
          <w:lang w:val="el-GR"/>
        </w:rPr>
        <w:t xml:space="preserve"> που πιθανότατα οφείλεται στο ότι το </w:t>
      </w:r>
      <w:proofErr w:type="spellStart"/>
      <w:r w:rsidRPr="73BEDE75" w:rsidR="73BEDE75">
        <w:rPr>
          <w:rFonts w:ascii="Arial" w:hAnsi="Arial" w:eastAsia="Arial" w:cs="Arial"/>
          <w:b w:val="0"/>
          <w:bCs w:val="0"/>
          <w:noProof w:val="0"/>
          <w:sz w:val="24"/>
          <w:szCs w:val="24"/>
          <w:lang w:val="el-GR"/>
        </w:rPr>
        <w:t>αµπέλι</w:t>
      </w:r>
      <w:proofErr w:type="spellEnd"/>
      <w:r w:rsidRPr="73BEDE75" w:rsidR="73BEDE75">
        <w:rPr>
          <w:rFonts w:ascii="Arial" w:hAnsi="Arial" w:eastAsia="Arial" w:cs="Arial"/>
          <w:b w:val="0"/>
          <w:bCs w:val="0"/>
          <w:noProof w:val="0"/>
          <w:sz w:val="24"/>
          <w:szCs w:val="24"/>
          <w:lang w:val="el-GR"/>
        </w:rPr>
        <w:t xml:space="preserve"> έδινε καλύτερες ποικιλίες σε µ</w:t>
      </w:r>
      <w:proofErr w:type="spellStart"/>
      <w:r w:rsidRPr="73BEDE75" w:rsidR="73BEDE75">
        <w:rPr>
          <w:rFonts w:ascii="Arial" w:hAnsi="Arial" w:eastAsia="Arial" w:cs="Arial"/>
          <w:b w:val="0"/>
          <w:bCs w:val="0"/>
          <w:noProof w:val="0"/>
          <w:sz w:val="24"/>
          <w:szCs w:val="24"/>
          <w:lang w:val="el-GR"/>
        </w:rPr>
        <w:t>εσογειακά</w:t>
      </w:r>
      <w:proofErr w:type="spellEnd"/>
      <w:r w:rsidRPr="73BEDE75" w:rsidR="73BEDE75">
        <w:rPr>
          <w:rFonts w:ascii="Arial" w:hAnsi="Arial" w:eastAsia="Arial" w:cs="Arial"/>
          <w:b w:val="0"/>
          <w:bCs w:val="0"/>
          <w:noProof w:val="0"/>
          <w:sz w:val="24"/>
          <w:szCs w:val="24"/>
          <w:lang w:val="el-GR"/>
        </w:rPr>
        <w:t xml:space="preserve"> </w:t>
      </w:r>
      <w:proofErr w:type="spellStart"/>
      <w:r w:rsidRPr="73BEDE75" w:rsidR="73BEDE75">
        <w:rPr>
          <w:rFonts w:ascii="Arial" w:hAnsi="Arial" w:eastAsia="Arial" w:cs="Arial"/>
          <w:b w:val="0"/>
          <w:bCs w:val="0"/>
          <w:noProof w:val="0"/>
          <w:sz w:val="24"/>
          <w:szCs w:val="24"/>
          <w:lang w:val="el-GR"/>
        </w:rPr>
        <w:t>κλίµατα</w:t>
      </w:r>
      <w:proofErr w:type="spellEnd"/>
      <w:r w:rsidRPr="73BEDE75" w:rsidR="73BEDE75">
        <w:rPr>
          <w:rFonts w:ascii="Arial" w:hAnsi="Arial" w:eastAsia="Arial" w:cs="Arial"/>
          <w:b w:val="0"/>
          <w:bCs w:val="0"/>
          <w:noProof w:val="0"/>
          <w:sz w:val="24"/>
          <w:szCs w:val="24"/>
          <w:lang w:val="el-GR"/>
        </w:rPr>
        <w:t>, όπως της Φοινίκης και της Ελλάδας.</w:t>
      </w:r>
    </w:p>
    <w:p w:rsidR="2D3CF3F5" w:rsidP="09A6E7F6" w:rsidRDefault="2D3CF3F5" w14:paraId="28A1F43C" w14:textId="7B33DDB8" w14:noSpellErr="1">
      <w:pPr>
        <w:pStyle w:val="Normal"/>
        <w:spacing w:line="360" w:lineRule="auto"/>
        <w:jc w:val="both"/>
        <w:rPr>
          <w:rFonts w:ascii="Arial" w:hAnsi="Arial" w:eastAsia="Arial" w:cs="Arial"/>
          <w:b w:val="0"/>
          <w:bCs w:val="0"/>
          <w:noProof w:val="0"/>
          <w:color w:val="000000" w:themeColor="text1" w:themeTint="FF" w:themeShade="FF"/>
          <w:sz w:val="32"/>
          <w:szCs w:val="32"/>
          <w:lang w:val="el-GR"/>
        </w:rPr>
      </w:pPr>
      <w:r w:rsidRPr="09A6E7F6" w:rsidR="09A6E7F6">
        <w:rPr>
          <w:rFonts w:ascii="Arial" w:hAnsi="Arial" w:eastAsia="Arial" w:cs="Arial"/>
          <w:b w:val="0"/>
          <w:bCs w:val="0"/>
          <w:noProof w:val="0"/>
          <w:color w:val="000000" w:themeColor="text1" w:themeTint="FF" w:themeShade="FF"/>
          <w:sz w:val="24"/>
          <w:szCs w:val="24"/>
          <w:lang w:val="el-GR"/>
        </w:rPr>
        <w:t xml:space="preserve">   </w:t>
      </w:r>
      <w:r w:rsidRPr="09A6E7F6" w:rsidR="09A6E7F6">
        <w:rPr>
          <w:rStyle w:val="Strong"/>
          <w:noProof w:val="0"/>
          <w:sz w:val="32"/>
          <w:szCs w:val="32"/>
          <w:lang w:val="el-GR"/>
        </w:rPr>
        <w:t xml:space="preserve"> Η Λήμνος, το κρασί, η ιστορία!   </w:t>
      </w:r>
    </w:p>
    <w:p w:rsidR="2D3CF3F5" w:rsidP="73BEDE75" w:rsidRDefault="2D3CF3F5" w14:paraId="2B071C86" w14:textId="7352CC9C">
      <w:pPr>
        <w:pStyle w:val="Normal"/>
        <w:spacing w:line="360" w:lineRule="auto"/>
        <w:jc w:val="both"/>
        <w:rPr>
          <w:rFonts w:ascii="Arial" w:hAnsi="Arial" w:eastAsia="Arial" w:cs="Arial"/>
          <w:b w:val="0"/>
          <w:bCs w:val="0"/>
          <w:noProof w:val="0"/>
          <w:color w:val="000000" w:themeColor="text1" w:themeTint="FF" w:themeShade="FF"/>
          <w:sz w:val="24"/>
          <w:szCs w:val="24"/>
          <w:lang w:val="el-GR"/>
        </w:rPr>
      </w:pPr>
      <w:r w:rsidRPr="73BEDE75" w:rsidR="73BEDE75">
        <w:rPr>
          <w:rFonts w:ascii="Arial" w:hAnsi="Arial" w:eastAsia="Arial" w:cs="Arial"/>
          <w:b w:val="0"/>
          <w:bCs w:val="0"/>
          <w:noProof w:val="0"/>
          <w:color w:val="000000" w:themeColor="text1" w:themeTint="FF" w:themeShade="FF"/>
          <w:sz w:val="24"/>
          <w:szCs w:val="24"/>
          <w:lang w:val="el-GR"/>
        </w:rPr>
        <w:t xml:space="preserve">    </w:t>
      </w:r>
      <w:proofErr w:type="spellStart"/>
      <w:r w:rsidRPr="73BEDE75" w:rsidR="73BEDE75">
        <w:rPr>
          <w:rFonts w:ascii="Arial" w:hAnsi="Arial" w:eastAsia="Arial" w:cs="Arial"/>
          <w:b w:val="0"/>
          <w:bCs w:val="0"/>
          <w:noProof w:val="0"/>
          <w:color w:val="000000" w:themeColor="text1" w:themeTint="FF" w:themeShade="FF"/>
          <w:sz w:val="24"/>
          <w:szCs w:val="24"/>
          <w:lang w:val="el-GR"/>
        </w:rPr>
        <w:t>Oι</w:t>
      </w:r>
      <w:proofErr w:type="spellEnd"/>
      <w:r w:rsidRPr="73BEDE75" w:rsidR="73BEDE75">
        <w:rPr>
          <w:rFonts w:ascii="Arial" w:hAnsi="Arial" w:eastAsia="Arial" w:cs="Arial"/>
          <w:b w:val="0"/>
          <w:bCs w:val="0"/>
          <w:noProof w:val="0"/>
          <w:color w:val="000000" w:themeColor="text1" w:themeTint="FF" w:themeShade="FF"/>
          <w:sz w:val="24"/>
          <w:szCs w:val="24"/>
          <w:lang w:val="el-GR"/>
        </w:rPr>
        <w:t xml:space="preserve"> αρχαιότατες μαρτυρίες αμπελοκαλλιέργειας στο νησί, αποτελούν, εκτός των άλλων, και την πρώτη ρητή πληροφορία για τους διαθαλάσσιους δρόμους οινεμπορίου στο Αιγαίο.</w:t>
      </w:r>
    </w:p>
    <w:p w:rsidR="2D3CF3F5" w:rsidP="09A6E7F6" w:rsidRDefault="2D3CF3F5" w14:paraId="7C9AE48F" w14:textId="077A90DA" w14:noSpellErr="1">
      <w:pPr>
        <w:pStyle w:val="Normal"/>
        <w:spacing w:line="360" w:lineRule="auto"/>
        <w:jc w:val="both"/>
        <w:rPr>
          <w:rFonts w:ascii="Arial" w:hAnsi="Arial" w:eastAsia="Arial" w:cs="Arial"/>
          <w:b w:val="0"/>
          <w:bCs w:val="0"/>
          <w:noProof w:val="0"/>
          <w:color w:val="000000" w:themeColor="text1" w:themeTint="FF" w:themeShade="FF"/>
          <w:sz w:val="32"/>
          <w:szCs w:val="32"/>
          <w:lang w:val="el-GR"/>
        </w:rPr>
      </w:pPr>
      <w:r w:rsidRPr="09A6E7F6" w:rsidR="09A6E7F6">
        <w:rPr>
          <w:rStyle w:val="Strong"/>
          <w:noProof w:val="0"/>
          <w:sz w:val="32"/>
          <w:szCs w:val="32"/>
          <w:lang w:val="el-GR"/>
        </w:rPr>
        <w:t xml:space="preserve">  Συνοπτικά τα κρασιά της Λήμνου </w:t>
      </w:r>
    </w:p>
    <w:p w:rsidR="2D3CF3F5" w:rsidP="73BEDE75" w:rsidRDefault="2D3CF3F5" w14:paraId="68AE05AE" w14:textId="171930CD">
      <w:pPr>
        <w:pStyle w:val="Normal"/>
        <w:spacing w:line="360" w:lineRule="auto"/>
        <w:jc w:val="both"/>
        <w:rPr>
          <w:rFonts w:ascii="Arial" w:hAnsi="Arial" w:eastAsia="Arial" w:cs="Arial"/>
          <w:b w:val="0"/>
          <w:bCs w:val="0"/>
          <w:noProof w:val="0"/>
          <w:color w:val="000000" w:themeColor="text1" w:themeTint="FF" w:themeShade="FF"/>
          <w:sz w:val="24"/>
          <w:szCs w:val="24"/>
          <w:lang w:val="el-GR"/>
        </w:rPr>
      </w:pPr>
      <w:r w:rsidRPr="73BEDE75" w:rsidR="73BEDE75">
        <w:rPr>
          <w:rFonts w:ascii="Arial" w:hAnsi="Arial" w:eastAsia="Arial" w:cs="Arial"/>
          <w:b w:val="0"/>
          <w:bCs w:val="0"/>
          <w:noProof w:val="0"/>
          <w:color w:val="000000" w:themeColor="text1" w:themeTint="FF" w:themeShade="FF"/>
          <w:sz w:val="24"/>
          <w:szCs w:val="24"/>
          <w:lang w:val="el-GR"/>
        </w:rPr>
        <w:t xml:space="preserve">   Λευκός Ξηρός Οίνος, Ημίξηρος Λευκός και Ημίγλυκος, Μοσχάτος Λήμνου, Λευκός-Γλυκύς, Γλυκύς Φυσικός, από διαλεχτούς αμπελώνες, Αιγαιοπελαγίτικος Λευκός Ξηρός, Ερυθρός Ξηρός, Ροζέ Ξηρός, Ρετσίνα και οι πρώτης ποιότητας, βιολογικής καλλιέργειας,  Άρωμα Λήμνου και Δρύινος Άρωμα Λήμνου.</w:t>
      </w:r>
    </w:p>
    <w:p w:rsidR="2D3CF3F5" w:rsidP="687CF535" w:rsidRDefault="2D3CF3F5" w14:paraId="0030B56D" w14:noSpellErr="1" w14:textId="7E68CAE0">
      <w:pPr>
        <w:pStyle w:val="Normal"/>
        <w:spacing w:line="360" w:lineRule="auto"/>
        <w:jc w:val="both"/>
        <w:rPr>
          <w:rFonts w:ascii="Arial" w:hAnsi="Arial" w:eastAsia="Arial" w:cs="Arial"/>
          <w:b w:val="0"/>
          <w:bCs w:val="0"/>
          <w:noProof w:val="0"/>
          <w:color w:val="6B6958"/>
          <w:sz w:val="24"/>
          <w:szCs w:val="24"/>
          <w:lang w:val="el-GR"/>
        </w:rPr>
      </w:pPr>
      <w:r w:rsidRPr="687CF535" w:rsidR="687CF535">
        <w:rPr>
          <w:rFonts w:ascii="Arial" w:hAnsi="Arial" w:eastAsia="Arial" w:cs="Arial"/>
          <w:b w:val="0"/>
          <w:bCs w:val="0"/>
          <w:noProof w:val="0"/>
          <w:color w:val="6B6958"/>
          <w:sz w:val="24"/>
          <w:szCs w:val="24"/>
          <w:lang w:val="el-GR"/>
        </w:rPr>
        <w:t xml:space="preserve">          </w:t>
      </w:r>
      <w:r>
        <w:drawing>
          <wp:inline wp14:editId="2E84D7A0" wp14:anchorId="679F94ED">
            <wp:extent cx="4572000" cy="2029917"/>
            <wp:effectExtent l="0" t="0" r="0" b="0"/>
            <wp:docPr id="125990441" name="" title=""/>
            <wp:cNvGraphicFramePr>
              <a:graphicFrameLocks noChangeAspect="1"/>
            </wp:cNvGraphicFramePr>
            <a:graphic>
              <a:graphicData uri="http://schemas.openxmlformats.org/drawingml/2006/picture">
                <pic:pic>
                  <pic:nvPicPr>
                    <pic:cNvPr id="0" name=""/>
                    <pic:cNvPicPr/>
                  </pic:nvPicPr>
                  <pic:blipFill>
                    <a:blip r:embed="R195945c72d96485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029917"/>
                    </a:xfrm>
                    <a:prstGeom prst="rect">
                      <a:avLst/>
                    </a:prstGeom>
                  </pic:spPr>
                </pic:pic>
              </a:graphicData>
            </a:graphic>
          </wp:inline>
        </w:drawing>
      </w:r>
      <w:r w:rsidRPr="687CF535" w:rsidR="687CF535">
        <w:rPr>
          <w:rFonts w:ascii="Arial" w:hAnsi="Arial" w:eastAsia="Arial" w:cs="Arial"/>
          <w:b w:val="0"/>
          <w:bCs w:val="0"/>
          <w:noProof w:val="0"/>
          <w:color w:val="6B6958"/>
          <w:sz w:val="24"/>
          <w:szCs w:val="24"/>
          <w:lang w:val="el-GR"/>
        </w:rPr>
        <w:t xml:space="preserve">   </w:t>
      </w:r>
    </w:p>
    <w:p w:rsidR="2D3CF3F5" w:rsidP="209BD86E" w:rsidRDefault="2D3CF3F5" w14:paraId="7DC48B92" w14:textId="678DA1BE">
      <w:pPr>
        <w:pStyle w:val="Normal"/>
        <w:spacing w:line="360" w:lineRule="auto"/>
        <w:jc w:val="both"/>
        <w:rPr>
          <w:rFonts w:ascii="Arial" w:hAnsi="Arial" w:eastAsia="Arial" w:cs="Arial"/>
          <w:b w:val="0"/>
          <w:bCs w:val="0"/>
          <w:noProof w:val="0"/>
          <w:sz w:val="24"/>
          <w:szCs w:val="24"/>
          <w:lang w:val="el-GR"/>
        </w:rPr>
      </w:pPr>
      <w:r w:rsidRPr="209BD86E" w:rsidR="209BD86E">
        <w:rPr>
          <w:rFonts w:ascii="Arial" w:hAnsi="Arial" w:eastAsia="Arial" w:cs="Arial"/>
          <w:b w:val="0"/>
          <w:bCs w:val="0"/>
          <w:noProof w:val="0"/>
          <w:sz w:val="24"/>
          <w:szCs w:val="24"/>
          <w:lang w:val="el-GR"/>
        </w:rPr>
        <w:t xml:space="preserve">Κατά την Ελληνική μυθολογία, ο Θεός του οίνου, ήταν ο Διόνυσος ή Βάκχος και στις Διονυσιακές τελετές συμμετείχαν οι Μαινάδες, οι </w:t>
      </w:r>
      <w:proofErr w:type="spellStart"/>
      <w:r w:rsidRPr="209BD86E" w:rsidR="209BD86E">
        <w:rPr>
          <w:rFonts w:ascii="Arial" w:hAnsi="Arial" w:eastAsia="Arial" w:cs="Arial"/>
          <w:b w:val="0"/>
          <w:bCs w:val="0"/>
          <w:noProof w:val="0"/>
          <w:sz w:val="24"/>
          <w:szCs w:val="24"/>
          <w:lang w:val="el-GR"/>
        </w:rPr>
        <w:t>Σειληνοί</w:t>
      </w:r>
      <w:proofErr w:type="spellEnd"/>
      <w:r w:rsidRPr="209BD86E" w:rsidR="209BD86E">
        <w:rPr>
          <w:rFonts w:ascii="Arial" w:hAnsi="Arial" w:eastAsia="Arial" w:cs="Arial"/>
          <w:b w:val="0"/>
          <w:bCs w:val="0"/>
          <w:noProof w:val="0"/>
          <w:sz w:val="24"/>
          <w:szCs w:val="24"/>
          <w:lang w:val="el-GR"/>
        </w:rPr>
        <w:t>, οι Σάτυροι και οι Νύμφες.</w:t>
      </w:r>
      <w:r w:rsidRPr="209BD86E" w:rsidR="209BD86E">
        <w:rPr>
          <w:rFonts w:ascii="Arial" w:hAnsi="Arial" w:eastAsia="Arial" w:cs="Arial"/>
          <w:b w:val="0"/>
          <w:bCs w:val="0"/>
          <w:noProof w:val="0"/>
          <w:sz w:val="24"/>
          <w:szCs w:val="24"/>
          <w:lang w:val="el-GR"/>
        </w:rPr>
        <w:t xml:space="preserve"> </w:t>
      </w:r>
      <w:r w:rsidRPr="209BD86E" w:rsidR="209BD86E">
        <w:rPr>
          <w:rFonts w:ascii="Arial" w:hAnsi="Arial" w:eastAsia="Arial" w:cs="Arial"/>
          <w:b w:val="0"/>
          <w:bCs w:val="0"/>
          <w:noProof w:val="0"/>
          <w:sz w:val="24"/>
          <w:szCs w:val="24"/>
          <w:lang w:val="el-GR"/>
        </w:rPr>
        <w:t>Το κρασί συνοδεύει τον άνθρωπο στις γιορτές, σε χαρές και λύπες, θρησκευτικές τελετές. Τον εμψυχώνει και τον χαλαρώνει συμβάλλοντας έτσι στο να ξεπερνάει δυσκολίες, όπως οικονομικές και κοινωνικές κρίσεις και του δίνει ευεξία και αισιοδοξία.</w:t>
      </w:r>
      <w:r w:rsidRPr="209BD86E" w:rsidR="209BD86E">
        <w:rPr>
          <w:rFonts w:ascii="Arial" w:hAnsi="Arial" w:eastAsia="Arial" w:cs="Arial"/>
          <w:b w:val="0"/>
          <w:bCs w:val="0"/>
          <w:noProof w:val="0"/>
          <w:color w:val="6B6958"/>
          <w:sz w:val="24"/>
          <w:szCs w:val="24"/>
          <w:lang w:val="el-GR"/>
        </w:rPr>
        <w:t xml:space="preserve"> </w:t>
      </w:r>
      <w:r w:rsidRPr="209BD86E" w:rsidR="209BD86E">
        <w:rPr>
          <w:rFonts w:ascii="Arial" w:hAnsi="Arial" w:eastAsia="Arial" w:cs="Arial"/>
          <w:b w:val="0"/>
          <w:bCs w:val="0"/>
          <w:noProof w:val="0"/>
          <w:color w:val="6B6958"/>
          <w:sz w:val="24"/>
          <w:szCs w:val="24"/>
          <w:lang w:val="el-GR"/>
        </w:rPr>
        <w:t xml:space="preserve">  </w:t>
      </w:r>
      <w:r w:rsidRPr="209BD86E" w:rsidR="209BD86E">
        <w:rPr>
          <w:rFonts w:ascii="Arial" w:hAnsi="Arial" w:eastAsia="Arial" w:cs="Arial"/>
          <w:b w:val="0"/>
          <w:bCs w:val="0"/>
          <w:noProof w:val="0"/>
          <w:sz w:val="24"/>
          <w:szCs w:val="24"/>
          <w:lang w:val="el-GR"/>
        </w:rPr>
        <w:t xml:space="preserve">Η χημική ανάλυση του κρασιού και ειδικότερα του κόκκινου, περιέχει 200 περίπου συστατικά (φαινόλες, </w:t>
      </w:r>
      <w:proofErr w:type="spellStart"/>
      <w:r w:rsidRPr="209BD86E" w:rsidR="209BD86E">
        <w:rPr>
          <w:rFonts w:ascii="Arial" w:hAnsi="Arial" w:eastAsia="Arial" w:cs="Arial"/>
          <w:b w:val="0"/>
          <w:bCs w:val="0"/>
          <w:noProof w:val="0"/>
          <w:sz w:val="24"/>
          <w:szCs w:val="24"/>
          <w:lang w:val="el-GR"/>
        </w:rPr>
        <w:t>τανίνες</w:t>
      </w:r>
      <w:proofErr w:type="spellEnd"/>
      <w:r w:rsidRPr="209BD86E" w:rsidR="209BD86E">
        <w:rPr>
          <w:rFonts w:ascii="Arial" w:hAnsi="Arial" w:eastAsia="Arial" w:cs="Arial"/>
          <w:b w:val="0"/>
          <w:bCs w:val="0"/>
          <w:noProof w:val="0"/>
          <w:sz w:val="24"/>
          <w:szCs w:val="24"/>
          <w:lang w:val="el-GR"/>
        </w:rPr>
        <w:t xml:space="preserve">, </w:t>
      </w:r>
      <w:proofErr w:type="spellStart"/>
      <w:r w:rsidRPr="209BD86E" w:rsidR="209BD86E">
        <w:rPr>
          <w:rFonts w:ascii="Arial" w:hAnsi="Arial" w:eastAsia="Arial" w:cs="Arial"/>
          <w:b w:val="0"/>
          <w:bCs w:val="0"/>
          <w:noProof w:val="0"/>
          <w:sz w:val="24"/>
          <w:szCs w:val="24"/>
          <w:lang w:val="el-GR"/>
        </w:rPr>
        <w:t>ανθοκυάνες</w:t>
      </w:r>
      <w:proofErr w:type="spellEnd"/>
      <w:r w:rsidRPr="209BD86E" w:rsidR="209BD86E">
        <w:rPr>
          <w:rFonts w:ascii="Arial" w:hAnsi="Arial" w:eastAsia="Arial" w:cs="Arial"/>
          <w:b w:val="0"/>
          <w:bCs w:val="0"/>
          <w:noProof w:val="0"/>
          <w:sz w:val="24"/>
          <w:szCs w:val="24"/>
          <w:lang w:val="el-GR"/>
        </w:rPr>
        <w:t xml:space="preserve">, </w:t>
      </w:r>
      <w:proofErr w:type="spellStart"/>
      <w:r w:rsidRPr="209BD86E" w:rsidR="209BD86E">
        <w:rPr>
          <w:rFonts w:ascii="Arial" w:hAnsi="Arial" w:eastAsia="Arial" w:cs="Arial"/>
          <w:b w:val="0"/>
          <w:bCs w:val="0"/>
          <w:noProof w:val="0"/>
          <w:sz w:val="24"/>
          <w:szCs w:val="24"/>
          <w:lang w:val="el-GR"/>
        </w:rPr>
        <w:t>πολυφαινόλες</w:t>
      </w:r>
      <w:proofErr w:type="spellEnd"/>
      <w:r w:rsidRPr="209BD86E" w:rsidR="209BD86E">
        <w:rPr>
          <w:rFonts w:ascii="Arial" w:hAnsi="Arial" w:eastAsia="Arial" w:cs="Arial"/>
          <w:b w:val="0"/>
          <w:bCs w:val="0"/>
          <w:noProof w:val="0"/>
          <w:sz w:val="24"/>
          <w:szCs w:val="24"/>
          <w:lang w:val="el-GR"/>
        </w:rPr>
        <w:t xml:space="preserve">, πολυσακχαρίτες, σίδηρο, </w:t>
      </w:r>
      <w:proofErr w:type="spellStart"/>
      <w:r w:rsidRPr="209BD86E" w:rsidR="209BD86E">
        <w:rPr>
          <w:rFonts w:ascii="Arial" w:hAnsi="Arial" w:eastAsia="Arial" w:cs="Arial"/>
          <w:b w:val="0"/>
          <w:bCs w:val="0"/>
          <w:noProof w:val="0"/>
          <w:sz w:val="24"/>
          <w:szCs w:val="24"/>
          <w:lang w:val="el-GR"/>
        </w:rPr>
        <w:t>κλπ</w:t>
      </w:r>
      <w:proofErr w:type="spellEnd"/>
      <w:r w:rsidRPr="209BD86E" w:rsidR="209BD86E">
        <w:rPr>
          <w:rFonts w:ascii="Arial" w:hAnsi="Arial" w:eastAsia="Arial" w:cs="Arial"/>
          <w:b w:val="0"/>
          <w:bCs w:val="0"/>
          <w:noProof w:val="0"/>
          <w:sz w:val="24"/>
          <w:szCs w:val="24"/>
          <w:lang w:val="el-GR"/>
        </w:rPr>
        <w:t xml:space="preserve">). Ένα από τα σημαντικότερα συστατικά είναι η </w:t>
      </w:r>
      <w:proofErr w:type="spellStart"/>
      <w:r w:rsidRPr="209BD86E" w:rsidR="209BD86E">
        <w:rPr>
          <w:rFonts w:ascii="Arial" w:hAnsi="Arial" w:eastAsia="Arial" w:cs="Arial"/>
          <w:b w:val="0"/>
          <w:bCs w:val="0"/>
          <w:noProof w:val="0"/>
          <w:sz w:val="24"/>
          <w:szCs w:val="24"/>
          <w:lang w:val="el-GR"/>
        </w:rPr>
        <w:t>ρεσβερατρόλη</w:t>
      </w:r>
      <w:proofErr w:type="spellEnd"/>
      <w:r w:rsidRPr="209BD86E" w:rsidR="209BD86E">
        <w:rPr>
          <w:rFonts w:ascii="Arial" w:hAnsi="Arial" w:eastAsia="Arial" w:cs="Arial"/>
          <w:b w:val="0"/>
          <w:bCs w:val="0"/>
          <w:noProof w:val="0"/>
          <w:sz w:val="24"/>
          <w:szCs w:val="24"/>
          <w:lang w:val="el-GR"/>
        </w:rPr>
        <w:t xml:space="preserve">, που υπάρχει στην φλούδα και στο κουκούτσι της ρόγας του σταφυλιού. Εισάγεται δε στο κρασί κατά την διαδικασία της ερυθράς οινοποίησης. Αξίζει να σημειωθεί ότι 100 </w:t>
      </w:r>
      <w:proofErr w:type="spellStart"/>
      <w:r w:rsidRPr="209BD86E" w:rsidR="209BD86E">
        <w:rPr>
          <w:rFonts w:ascii="Arial" w:hAnsi="Arial" w:eastAsia="Arial" w:cs="Arial"/>
          <w:b w:val="0"/>
          <w:bCs w:val="0"/>
          <w:noProof w:val="0"/>
          <w:sz w:val="24"/>
          <w:szCs w:val="24"/>
          <w:lang w:val="el-GR"/>
        </w:rPr>
        <w:t>gr</w:t>
      </w:r>
      <w:proofErr w:type="spellEnd"/>
      <w:r w:rsidRPr="209BD86E" w:rsidR="209BD86E">
        <w:rPr>
          <w:rFonts w:ascii="Arial" w:hAnsi="Arial" w:eastAsia="Arial" w:cs="Arial"/>
          <w:b w:val="0"/>
          <w:bCs w:val="0"/>
          <w:noProof w:val="0"/>
          <w:sz w:val="24"/>
          <w:szCs w:val="24"/>
          <w:lang w:val="el-GR"/>
        </w:rPr>
        <w:t xml:space="preserve"> κρασιού περιέχουν 80 θερμίδες.</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p w:rsidR="2D3CF3F5" w:rsidP="73BEDE75" w:rsidRDefault="2D3CF3F5" w14:paraId="70158C62" w14:textId="2F751675">
      <w:pPr>
        <w:pStyle w:val="Normal"/>
        <w:spacing w:line="360" w:lineRule="auto"/>
        <w:jc w:val="both"/>
        <w:rPr>
          <w:rFonts w:ascii="Arial" w:hAnsi="Arial" w:eastAsia="Arial" w:cs="Arial"/>
          <w:b w:val="0"/>
          <w:bCs w:val="0"/>
          <w:noProof w:val="0"/>
          <w:sz w:val="24"/>
          <w:szCs w:val="24"/>
          <w:lang w:val="el-GR"/>
        </w:rPr>
      </w:pPr>
      <w:r w:rsidRPr="73BEDE75" w:rsidR="73BEDE75">
        <w:rPr>
          <w:rFonts w:ascii="Arial" w:hAnsi="Arial" w:eastAsia="Arial" w:cs="Arial"/>
          <w:b w:val="0"/>
          <w:bCs w:val="0"/>
          <w:noProof w:val="0"/>
          <w:sz w:val="24"/>
          <w:szCs w:val="24"/>
          <w:lang w:val="el-GR"/>
        </w:rPr>
        <w:t xml:space="preserve">   Την </w:t>
      </w:r>
      <w:proofErr w:type="spellStart"/>
      <w:r w:rsidRPr="73BEDE75" w:rsidR="73BEDE75">
        <w:rPr>
          <w:rFonts w:ascii="Arial" w:hAnsi="Arial" w:eastAsia="Arial" w:cs="Arial"/>
          <w:b w:val="0"/>
          <w:bCs w:val="0"/>
          <w:noProof w:val="0"/>
          <w:sz w:val="24"/>
          <w:szCs w:val="24"/>
          <w:lang w:val="el-GR"/>
        </w:rPr>
        <w:t>ρεσβερατρόλη</w:t>
      </w:r>
      <w:proofErr w:type="spellEnd"/>
      <w:r w:rsidRPr="73BEDE75" w:rsidR="73BEDE75">
        <w:rPr>
          <w:rFonts w:ascii="Arial" w:hAnsi="Arial" w:eastAsia="Arial" w:cs="Arial"/>
          <w:b w:val="0"/>
          <w:bCs w:val="0"/>
          <w:noProof w:val="0"/>
          <w:sz w:val="24"/>
          <w:szCs w:val="24"/>
          <w:lang w:val="el-GR"/>
        </w:rPr>
        <w:t xml:space="preserve"> παράγει το φυτό για την αυτοάμυνα του στις διάφορες ασθένειες της αμπέλου. Η </w:t>
      </w:r>
      <w:proofErr w:type="spellStart"/>
      <w:r w:rsidRPr="73BEDE75" w:rsidR="73BEDE75">
        <w:rPr>
          <w:rFonts w:ascii="Arial" w:hAnsi="Arial" w:eastAsia="Arial" w:cs="Arial"/>
          <w:b w:val="0"/>
          <w:bCs w:val="0"/>
          <w:noProof w:val="0"/>
          <w:sz w:val="24"/>
          <w:szCs w:val="24"/>
          <w:lang w:val="el-GR"/>
        </w:rPr>
        <w:t>ρεσβερατρόλη</w:t>
      </w:r>
      <w:proofErr w:type="spellEnd"/>
      <w:r w:rsidRPr="73BEDE75" w:rsidR="73BEDE75">
        <w:rPr>
          <w:rFonts w:ascii="Arial" w:hAnsi="Arial" w:eastAsia="Arial" w:cs="Arial"/>
          <w:b w:val="0"/>
          <w:bCs w:val="0"/>
          <w:noProof w:val="0"/>
          <w:sz w:val="24"/>
          <w:szCs w:val="24"/>
          <w:lang w:val="el-GR"/>
        </w:rPr>
        <w:t xml:space="preserve"> είναι φυτική ορμόνη, που έχει αντιοξειδωτικές ιδιότητες. Μακροχρόνιες μελέτες έχουν καταλήξει στο συμπέρασμα ότι 2 έως 3 ποτήρια την ημέρα κόκκινο κρασί, έχει αντικαρκινικές ιδιότητες.</w:t>
      </w:r>
      <w:r w:rsidRPr="73BEDE75" w:rsidR="73BEDE75">
        <w:rPr>
          <w:rFonts w:ascii="Arial" w:hAnsi="Arial" w:eastAsia="Arial" w:cs="Arial"/>
          <w:b w:val="0"/>
          <w:bCs w:val="0"/>
          <w:noProof w:val="0"/>
          <w:color w:val="6B6958"/>
          <w:sz w:val="24"/>
          <w:szCs w:val="24"/>
          <w:lang w:val="el-GR"/>
        </w:rPr>
        <w:t xml:space="preserve"> </w:t>
      </w:r>
      <w:r w:rsidRPr="73BEDE75" w:rsidR="73BEDE75">
        <w:rPr>
          <w:rFonts w:ascii="Arial" w:hAnsi="Arial" w:eastAsia="Arial" w:cs="Arial"/>
          <w:b w:val="0"/>
          <w:bCs w:val="0"/>
          <w:noProof w:val="0"/>
          <w:sz w:val="24"/>
          <w:szCs w:val="24"/>
          <w:lang w:val="el-GR"/>
        </w:rPr>
        <w:t xml:space="preserve">Μειώνει τον κίνδυνο από καρδιακές προσβολές, στεφανιαίες νόσους, αυξάνει το HDL (καλή χοληστερίνη) και περιορίζει τους θρόμβους και την συσσώρευση αιμοπεταλίων στο αίμα.  Ακόμη μειώνει κατά 40% τον κίνδυνο ανάπτυξης του προστάτη Ο Ιπποκράτης στην αρχαιότητα, πρότεινε για την θεραπεία των ασθενών του, την κατανάλωση κρασιού σε ποσότητα ανάλογη με το βάρος του ασθενούς σαν </w:t>
      </w:r>
      <w:proofErr w:type="spellStart"/>
      <w:r w:rsidRPr="73BEDE75" w:rsidR="73BEDE75">
        <w:rPr>
          <w:rFonts w:ascii="Arial" w:hAnsi="Arial" w:eastAsia="Arial" w:cs="Arial"/>
          <w:b w:val="0"/>
          <w:bCs w:val="0"/>
          <w:noProof w:val="0"/>
          <w:sz w:val="24"/>
          <w:szCs w:val="24"/>
          <w:lang w:val="el-GR"/>
        </w:rPr>
        <w:t>φάρμακο.Ο</w:t>
      </w:r>
      <w:proofErr w:type="spellEnd"/>
      <w:r w:rsidRPr="73BEDE75" w:rsidR="73BEDE75">
        <w:rPr>
          <w:rFonts w:ascii="Arial" w:hAnsi="Arial" w:eastAsia="Arial" w:cs="Arial"/>
          <w:b w:val="0"/>
          <w:bCs w:val="0"/>
          <w:noProof w:val="0"/>
          <w:sz w:val="24"/>
          <w:szCs w:val="24"/>
          <w:lang w:val="el-GR"/>
        </w:rPr>
        <w:t xml:space="preserve"> </w:t>
      </w:r>
      <w:proofErr w:type="spellStart"/>
      <w:r w:rsidRPr="73BEDE75" w:rsidR="73BEDE75">
        <w:rPr>
          <w:rFonts w:ascii="Arial" w:hAnsi="Arial" w:eastAsia="Arial" w:cs="Arial"/>
          <w:b w:val="0"/>
          <w:bCs w:val="0"/>
          <w:noProof w:val="0"/>
          <w:sz w:val="24"/>
          <w:szCs w:val="24"/>
          <w:lang w:val="el-GR"/>
        </w:rPr>
        <w:t>Louis</w:t>
      </w:r>
      <w:proofErr w:type="spellEnd"/>
      <w:r w:rsidRPr="73BEDE75" w:rsidR="73BEDE75">
        <w:rPr>
          <w:rFonts w:ascii="Arial" w:hAnsi="Arial" w:eastAsia="Arial" w:cs="Arial"/>
          <w:b w:val="0"/>
          <w:bCs w:val="0"/>
          <w:noProof w:val="0"/>
          <w:sz w:val="24"/>
          <w:szCs w:val="24"/>
          <w:lang w:val="el-GR"/>
        </w:rPr>
        <w:t xml:space="preserve"> </w:t>
      </w:r>
      <w:proofErr w:type="spellStart"/>
      <w:r w:rsidRPr="73BEDE75" w:rsidR="73BEDE75">
        <w:rPr>
          <w:rFonts w:ascii="Arial" w:hAnsi="Arial" w:eastAsia="Arial" w:cs="Arial"/>
          <w:b w:val="0"/>
          <w:bCs w:val="0"/>
          <w:noProof w:val="0"/>
          <w:sz w:val="24"/>
          <w:szCs w:val="24"/>
          <w:lang w:val="el-GR"/>
        </w:rPr>
        <w:t>Pasteur</w:t>
      </w:r>
      <w:proofErr w:type="spellEnd"/>
      <w:r w:rsidRPr="73BEDE75" w:rsidR="73BEDE75">
        <w:rPr>
          <w:rFonts w:ascii="Arial" w:hAnsi="Arial" w:eastAsia="Arial" w:cs="Arial"/>
          <w:b w:val="0"/>
          <w:bCs w:val="0"/>
          <w:noProof w:val="0"/>
          <w:sz w:val="24"/>
          <w:szCs w:val="24"/>
          <w:lang w:val="el-GR"/>
        </w:rPr>
        <w:t xml:space="preserve"> αναφέρει ότι το κρασί είναι το υγιεινότερο και καθαρότερο ποτό που υπάρχει.</w:t>
      </w:r>
      <w:proofErr w:type="spellStart"/>
      <w:proofErr w:type="spellEnd"/>
      <w:proofErr w:type="spellStart"/>
      <w:proofErr w:type="spellEnd"/>
    </w:p>
    <w:p w:rsidR="2D3CF3F5" w:rsidP="09A6E7F6" w:rsidRDefault="2D3CF3F5" w14:paraId="49DB687A" w14:textId="07C620A6" w14:noSpellErr="1">
      <w:pPr>
        <w:pStyle w:val="Heading1"/>
        <w:spacing w:line="360" w:lineRule="auto"/>
        <w:jc w:val="both"/>
        <w:rPr>
          <w:rFonts w:ascii="Arial" w:hAnsi="Arial" w:eastAsia="Arial" w:cs="Arial"/>
          <w:b w:val="0"/>
          <w:bCs w:val="0"/>
          <w:noProof w:val="0"/>
          <w:color w:val="000000" w:themeColor="text1" w:themeTint="FF" w:themeShade="FF"/>
          <w:sz w:val="32"/>
          <w:szCs w:val="32"/>
          <w:lang w:val="el-GR"/>
        </w:rPr>
      </w:pPr>
      <w:r w:rsidRPr="09A6E7F6" w:rsidR="09A6E7F6">
        <w:rPr>
          <w:rStyle w:val="Strong"/>
          <w:color w:val="000000" w:themeColor="text1" w:themeTint="FF" w:themeShade="FF"/>
          <w:sz w:val="32"/>
          <w:szCs w:val="32"/>
        </w:rPr>
        <w:t xml:space="preserve">  </w:t>
      </w:r>
      <w:r w:rsidRPr="09A6E7F6" w:rsidR="09A6E7F6">
        <w:rPr>
          <w:rStyle w:val="Strong"/>
          <w:color w:val="000000" w:themeColor="text1" w:themeTint="FF" w:themeShade="FF"/>
          <w:sz w:val="32"/>
          <w:szCs w:val="32"/>
        </w:rPr>
        <w:t>Η ιστορία του κρασιού στην Γαλλία!</w:t>
      </w:r>
    </w:p>
    <w:p w:rsidR="2D3CF3F5" w:rsidP="09A6E7F6" w:rsidRDefault="2D3CF3F5" w14:paraId="14DC62CD" w14:textId="121BCCC9" w14:noSpellErr="1">
      <w:pPr>
        <w:pStyle w:val="Normal"/>
        <w:spacing w:line="360" w:lineRule="auto"/>
        <w:jc w:val="both"/>
        <w:rPr>
          <w:rFonts w:ascii="Arial" w:hAnsi="Arial" w:eastAsia="Arial" w:cs="Arial"/>
          <w:b w:val="0"/>
          <w:bCs w:val="0"/>
          <w:noProof w:val="0"/>
          <w:color w:val="000000" w:themeColor="text1" w:themeTint="FF" w:themeShade="FF"/>
          <w:sz w:val="32"/>
          <w:szCs w:val="32"/>
          <w:lang w:val="el-GR"/>
        </w:rPr>
      </w:pPr>
      <w:r w:rsidRPr="09A6E7F6" w:rsidR="09A6E7F6">
        <w:rPr>
          <w:rStyle w:val="Strong"/>
          <w:noProof w:val="0"/>
          <w:color w:val="000000" w:themeColor="text1" w:themeTint="FF" w:themeShade="FF"/>
          <w:sz w:val="32"/>
          <w:szCs w:val="32"/>
          <w:lang w:val="el-GR"/>
        </w:rPr>
        <w:t>Μια ιστορία του κρασιού!</w:t>
      </w:r>
    </w:p>
    <w:p w:rsidR="2D3CF3F5" w:rsidP="5926A628" w:rsidRDefault="2D3CF3F5" w14:paraId="7E9663F4" w14:textId="78648EDC">
      <w:pPr>
        <w:pStyle w:val="Normal"/>
        <w:spacing w:line="360" w:lineRule="auto"/>
        <w:jc w:val="both"/>
        <w:rPr>
          <w:rFonts w:ascii="Arial" w:hAnsi="Arial" w:eastAsia="Arial" w:cs="Arial"/>
          <w:b w:val="0"/>
          <w:bCs w:val="0"/>
          <w:noProof w:val="0"/>
          <w:sz w:val="24"/>
          <w:szCs w:val="24"/>
          <w:lang w:val="el-GR"/>
        </w:rPr>
      </w:pPr>
      <w:r w:rsidRPr="5926A628" w:rsidR="5926A628">
        <w:rPr>
          <w:rFonts w:ascii="Arial" w:hAnsi="Arial" w:eastAsia="Arial" w:cs="Arial"/>
          <w:b w:val="0"/>
          <w:bCs w:val="0"/>
          <w:noProof w:val="0"/>
          <w:sz w:val="24"/>
          <w:szCs w:val="24"/>
          <w:lang w:val="el-GR"/>
        </w:rPr>
        <w:t xml:space="preserve"> </w:t>
      </w:r>
      <w:r w:rsidRPr="5926A628" w:rsidR="5926A628">
        <w:rPr>
          <w:rFonts w:ascii="Arial" w:hAnsi="Arial" w:eastAsia="Arial" w:cs="Arial"/>
          <w:b w:val="0"/>
          <w:bCs w:val="0"/>
          <w:noProof w:val="0"/>
          <w:sz w:val="24"/>
          <w:szCs w:val="24"/>
          <w:lang w:val="el-GR"/>
        </w:rPr>
        <w:t xml:space="preserve">Η εξέλιξη της γαλλικής κοινωνίας μπορεί να διαβαστεί μέσα από την εικόνα ενός παλαιωμένου κρασιού τοποθετημένο σε μια ιστορική καράφα! Νεοφερμένο από τους Ρωμαίους, βελτιωμένο από τους μοναχούς, δημοφιλές από την επανάσταση, το αμπέλι στην Γαλλία έχει </w:t>
      </w:r>
      <w:proofErr w:type="spellStart"/>
      <w:r w:rsidRPr="5926A628" w:rsidR="5926A628">
        <w:rPr>
          <w:rFonts w:ascii="Arial" w:hAnsi="Arial" w:eastAsia="Arial" w:cs="Arial"/>
          <w:b w:val="0"/>
          <w:bCs w:val="0"/>
          <w:noProof w:val="0"/>
          <w:sz w:val="24"/>
          <w:szCs w:val="24"/>
          <w:lang w:val="el-GR"/>
        </w:rPr>
        <w:t>συνιφαστεί</w:t>
      </w:r>
      <w:proofErr w:type="spellEnd"/>
      <w:r w:rsidRPr="5926A628" w:rsidR="5926A628">
        <w:rPr>
          <w:rFonts w:ascii="Arial" w:hAnsi="Arial" w:eastAsia="Arial" w:cs="Arial"/>
          <w:b w:val="0"/>
          <w:bCs w:val="0"/>
          <w:noProof w:val="0"/>
          <w:sz w:val="24"/>
          <w:szCs w:val="24"/>
          <w:lang w:val="el-GR"/>
        </w:rPr>
        <w:t xml:space="preserve"> με την ζωή των κατοίκων της!</w:t>
      </w:r>
    </w:p>
    <w:p w:rsidR="2D3CF3F5" w:rsidP="09A6E7F6" w:rsidRDefault="2D3CF3F5" w14:paraId="319223C5" w14:textId="06B2BF0A">
      <w:pPr>
        <w:pStyle w:val="Normal"/>
        <w:spacing w:line="360" w:lineRule="auto"/>
        <w:jc w:val="both"/>
        <w:rPr>
          <w:rFonts w:ascii="Arial" w:hAnsi="Arial" w:eastAsia="Arial" w:cs="Arial"/>
          <w:b w:val="0"/>
          <w:bCs w:val="0"/>
          <w:noProof w:val="0"/>
          <w:sz w:val="32"/>
          <w:szCs w:val="32"/>
          <w:lang w:val="el-GR"/>
        </w:rPr>
      </w:pPr>
      <w:r w:rsidRPr="09A6E7F6" w:rsidR="09A6E7F6">
        <w:rPr>
          <w:rFonts w:ascii="Arial" w:hAnsi="Arial" w:eastAsia="Arial" w:cs="Arial"/>
          <w:b w:val="0"/>
          <w:bCs w:val="0"/>
          <w:noProof w:val="0"/>
          <w:sz w:val="24"/>
          <w:szCs w:val="24"/>
          <w:lang w:val="el-GR"/>
        </w:rPr>
        <w:t xml:space="preserve">    Ο 1ος αιώνας μΧ που σημάδεψε την εξάπλωση των Ρωμαίων στην Γαλατία είναι επίσης ο αιώνας της γέννησης του πρώτου Γαλατικού κρασιού στους </w:t>
      </w:r>
      <w:proofErr w:type="spellStart"/>
      <w:r w:rsidRPr="09A6E7F6" w:rsidR="09A6E7F6">
        <w:rPr>
          <w:rFonts w:ascii="Arial" w:hAnsi="Arial" w:eastAsia="Arial" w:cs="Arial"/>
          <w:b w:val="0"/>
          <w:bCs w:val="0"/>
          <w:noProof w:val="0"/>
          <w:sz w:val="24"/>
          <w:szCs w:val="24"/>
          <w:lang w:val="el-GR"/>
        </w:rPr>
        <w:t>Allobroges</w:t>
      </w:r>
      <w:proofErr w:type="spellEnd"/>
      <w:r w:rsidRPr="09A6E7F6" w:rsidR="09A6E7F6">
        <w:rPr>
          <w:rFonts w:ascii="Arial" w:hAnsi="Arial" w:eastAsia="Arial" w:cs="Arial"/>
          <w:b w:val="0"/>
          <w:bCs w:val="0"/>
          <w:noProof w:val="0"/>
          <w:sz w:val="24"/>
          <w:szCs w:val="24"/>
          <w:lang w:val="el-GR"/>
        </w:rPr>
        <w:t xml:space="preserve"> στην </w:t>
      </w:r>
      <w:proofErr w:type="spellStart"/>
      <w:r w:rsidRPr="09A6E7F6" w:rsidR="09A6E7F6">
        <w:rPr>
          <w:rFonts w:ascii="Arial" w:hAnsi="Arial" w:eastAsia="Arial" w:cs="Arial"/>
          <w:b w:val="0"/>
          <w:bCs w:val="0"/>
          <w:noProof w:val="0"/>
          <w:sz w:val="24"/>
          <w:szCs w:val="24"/>
          <w:lang w:val="el-GR"/>
        </w:rPr>
        <w:t>Dauphin</w:t>
      </w:r>
      <w:proofErr w:type="spellEnd"/>
      <w:r w:rsidRPr="09A6E7F6" w:rsidR="09A6E7F6">
        <w:rPr>
          <w:rFonts w:ascii="Arial" w:hAnsi="Arial" w:eastAsia="Arial" w:cs="Arial"/>
          <w:b w:val="0"/>
          <w:bCs w:val="0"/>
          <w:noProof w:val="0"/>
          <w:sz w:val="24"/>
          <w:szCs w:val="24"/>
          <w:lang w:val="el-GR"/>
        </w:rPr>
        <w:t xml:space="preserve">? στους οποίους η Ρώμη παραχώρησε το δικαίωμα να φυτέψουν και να καλλιεργήσουν αμπέλια. Δημιούργησαν μια ποικιλία την « </w:t>
      </w:r>
      <w:proofErr w:type="spellStart"/>
      <w:r w:rsidRPr="09A6E7F6" w:rsidR="09A6E7F6">
        <w:rPr>
          <w:rFonts w:ascii="Arial" w:hAnsi="Arial" w:eastAsia="Arial" w:cs="Arial"/>
          <w:b w:val="0"/>
          <w:bCs w:val="0"/>
          <w:noProof w:val="0"/>
          <w:sz w:val="24"/>
          <w:szCs w:val="24"/>
          <w:lang w:val="el-GR"/>
        </w:rPr>
        <w:t>allobrogika</w:t>
      </w:r>
      <w:proofErr w:type="spellEnd"/>
      <w:r w:rsidRPr="09A6E7F6" w:rsidR="09A6E7F6">
        <w:rPr>
          <w:rFonts w:ascii="Arial" w:hAnsi="Arial" w:eastAsia="Arial" w:cs="Arial"/>
          <w:b w:val="0"/>
          <w:bCs w:val="0"/>
          <w:noProof w:val="0"/>
          <w:sz w:val="24"/>
          <w:szCs w:val="24"/>
          <w:lang w:val="el-GR"/>
        </w:rPr>
        <w:t xml:space="preserve"> » (πρόγονος προφανώς του </w:t>
      </w:r>
      <w:proofErr w:type="spellStart"/>
      <w:r w:rsidRPr="09A6E7F6" w:rsidR="09A6E7F6">
        <w:rPr>
          <w:rFonts w:ascii="Arial" w:hAnsi="Arial" w:eastAsia="Arial" w:cs="Arial"/>
          <w:b w:val="0"/>
          <w:bCs w:val="0"/>
          <w:noProof w:val="0"/>
          <w:sz w:val="24"/>
          <w:szCs w:val="24"/>
          <w:lang w:val="el-GR"/>
        </w:rPr>
        <w:t>Syrah</w:t>
      </w:r>
      <w:proofErr w:type="spellEnd"/>
      <w:r w:rsidRPr="09A6E7F6" w:rsidR="09A6E7F6">
        <w:rPr>
          <w:rFonts w:ascii="Arial" w:hAnsi="Arial" w:eastAsia="Arial" w:cs="Arial"/>
          <w:b w:val="0"/>
          <w:bCs w:val="0"/>
          <w:noProof w:val="0"/>
          <w:sz w:val="24"/>
          <w:szCs w:val="24"/>
          <w:lang w:val="el-GR"/>
        </w:rPr>
        <w:t xml:space="preserve">) που προέρχεται από ακαλλιέργητα κλαδιά μαζεμένα μέσα στα δάση! Λίγο μετά άλλοι Κέλτες, οι </w:t>
      </w:r>
      <w:proofErr w:type="spellStart"/>
      <w:r w:rsidRPr="09A6E7F6" w:rsidR="09A6E7F6">
        <w:rPr>
          <w:rFonts w:ascii="Arial" w:hAnsi="Arial" w:eastAsia="Arial" w:cs="Arial"/>
          <w:b w:val="0"/>
          <w:bCs w:val="0"/>
          <w:noProof w:val="0"/>
          <w:sz w:val="24"/>
          <w:szCs w:val="24"/>
          <w:lang w:val="el-GR"/>
        </w:rPr>
        <w:t>Bituriges</w:t>
      </w:r>
      <w:proofErr w:type="spellEnd"/>
      <w:r w:rsidRPr="09A6E7F6" w:rsidR="09A6E7F6">
        <w:rPr>
          <w:rFonts w:ascii="Arial" w:hAnsi="Arial" w:eastAsia="Arial" w:cs="Arial"/>
          <w:b w:val="0"/>
          <w:bCs w:val="0"/>
          <w:noProof w:val="0"/>
          <w:sz w:val="24"/>
          <w:szCs w:val="24"/>
          <w:lang w:val="el-GR"/>
        </w:rPr>
        <w:t xml:space="preserve"> </w:t>
      </w:r>
      <w:proofErr w:type="spellStart"/>
      <w:r w:rsidRPr="09A6E7F6" w:rsidR="09A6E7F6">
        <w:rPr>
          <w:rFonts w:ascii="Arial" w:hAnsi="Arial" w:eastAsia="Arial" w:cs="Arial"/>
          <w:b w:val="0"/>
          <w:bCs w:val="0"/>
          <w:noProof w:val="0"/>
          <w:sz w:val="24"/>
          <w:szCs w:val="24"/>
          <w:lang w:val="el-GR"/>
        </w:rPr>
        <w:t>vivisques</w:t>
      </w:r>
      <w:proofErr w:type="spellEnd"/>
      <w:r w:rsidRPr="09A6E7F6" w:rsidR="09A6E7F6">
        <w:rPr>
          <w:rFonts w:ascii="Arial" w:hAnsi="Arial" w:eastAsia="Arial" w:cs="Arial"/>
          <w:b w:val="0"/>
          <w:bCs w:val="0"/>
          <w:noProof w:val="0"/>
          <w:sz w:val="24"/>
          <w:szCs w:val="24"/>
          <w:lang w:val="el-GR"/>
        </w:rPr>
        <w:t xml:space="preserve"> φυτεύουν στην περιοχή του </w:t>
      </w:r>
      <w:proofErr w:type="spellStart"/>
      <w:r w:rsidRPr="09A6E7F6" w:rsidR="09A6E7F6">
        <w:rPr>
          <w:rFonts w:ascii="Arial" w:hAnsi="Arial" w:eastAsia="Arial" w:cs="Arial"/>
          <w:b w:val="0"/>
          <w:bCs w:val="0"/>
          <w:noProof w:val="0"/>
          <w:sz w:val="24"/>
          <w:szCs w:val="24"/>
          <w:lang w:val="el-GR"/>
        </w:rPr>
        <w:t>Bordeaux</w:t>
      </w:r>
      <w:proofErr w:type="spellEnd"/>
      <w:r w:rsidRPr="09A6E7F6" w:rsidR="09A6E7F6">
        <w:rPr>
          <w:rFonts w:ascii="Arial" w:hAnsi="Arial" w:eastAsia="Arial" w:cs="Arial"/>
          <w:b w:val="0"/>
          <w:bCs w:val="0"/>
          <w:noProof w:val="0"/>
          <w:sz w:val="24"/>
          <w:szCs w:val="24"/>
          <w:lang w:val="el-GR"/>
        </w:rPr>
        <w:t xml:space="preserve"> μια καινούρια ποικιλία, την </w:t>
      </w:r>
      <w:proofErr w:type="spellStart"/>
      <w:r w:rsidRPr="09A6E7F6" w:rsidR="09A6E7F6">
        <w:rPr>
          <w:rFonts w:ascii="Arial" w:hAnsi="Arial" w:eastAsia="Arial" w:cs="Arial"/>
          <w:b w:val="0"/>
          <w:bCs w:val="0"/>
          <w:noProof w:val="0"/>
          <w:sz w:val="24"/>
          <w:szCs w:val="24"/>
          <w:lang w:val="el-GR"/>
        </w:rPr>
        <w:t>bituri</w:t>
      </w:r>
      <w:proofErr w:type="spellEnd"/>
      <w:r w:rsidRPr="09A6E7F6" w:rsidR="09A6E7F6">
        <w:rPr>
          <w:rFonts w:ascii="Arial" w:hAnsi="Arial" w:eastAsia="Arial" w:cs="Arial"/>
          <w:b w:val="0"/>
          <w:bCs w:val="0"/>
          <w:noProof w:val="0"/>
          <w:sz w:val="24"/>
          <w:szCs w:val="24"/>
          <w:lang w:val="el-GR"/>
        </w:rPr>
        <w:t xml:space="preserve"> δημιουργώντας έτσι ένα από τους ποιο ονομαστούς αμπελώνες του κόσμου! Έπειτα τον 2ο και τον 3ο αιώνα, το αμπέλι κερδίζει την βόρεια Γαλατία, την Βουργουνδία, τον Λίγηρα και την Αλσατία. Από την ανατολή στην δύση, και από τον βορρά στον νότο, το κρασί ταξιδεύει μέσα σε βαρέλια, μια γαλατική εφεύρεση που αντικατέστησε τους ασκούς και τους εύθραυστους ρωμαϊκούς αμφορεί</w:t>
      </w:r>
      <w:r w:rsidRPr="09A6E7F6" w:rsidR="09A6E7F6">
        <w:rPr>
          <w:rStyle w:val="Strong"/>
          <w:noProof w:val="0"/>
          <w:lang w:val="el-GR"/>
        </w:rPr>
        <w:t>ς.</w:t>
      </w:r>
      <w:r>
        <w:br/>
      </w:r>
      <w:r w:rsidRPr="09A6E7F6" w:rsidR="09A6E7F6">
        <w:rPr>
          <w:rStyle w:val="Strong"/>
          <w:noProof w:val="0"/>
          <w:sz w:val="32"/>
          <w:szCs w:val="32"/>
          <w:lang w:val="el-GR"/>
        </w:rPr>
        <w:t xml:space="preserve">    </w:t>
      </w:r>
      <w:r w:rsidRPr="09A6E7F6" w:rsidR="09A6E7F6">
        <w:rPr>
          <w:rStyle w:val="Strong"/>
          <w:noProof w:val="0"/>
          <w:sz w:val="32"/>
          <w:szCs w:val="32"/>
          <w:lang w:val="el-GR"/>
        </w:rPr>
        <w:t xml:space="preserve"> Αμπελουργοί μοναχοί!</w:t>
      </w:r>
    </w:p>
    <w:p w:rsidR="2D3CF3F5" w:rsidP="5926A628" w:rsidRDefault="2D3CF3F5" w14:paraId="026EB06F" w14:textId="7F065B04">
      <w:pPr>
        <w:pStyle w:val="Normal"/>
        <w:spacing w:line="360" w:lineRule="auto"/>
        <w:jc w:val="both"/>
        <w:rPr>
          <w:rFonts w:ascii="Arial" w:hAnsi="Arial" w:eastAsia="Arial" w:cs="Arial"/>
          <w:b w:val="0"/>
          <w:bCs w:val="0"/>
          <w:noProof w:val="0"/>
          <w:sz w:val="24"/>
          <w:szCs w:val="24"/>
          <w:lang w:val="el-GR"/>
        </w:rPr>
      </w:pPr>
      <w:r w:rsidRPr="5926A628" w:rsidR="5926A628">
        <w:rPr>
          <w:rFonts w:ascii="Arial" w:hAnsi="Arial" w:eastAsia="Arial" w:cs="Arial"/>
          <w:b w:val="0"/>
          <w:bCs w:val="0"/>
          <w:noProof w:val="0"/>
          <w:sz w:val="24"/>
          <w:szCs w:val="24"/>
          <w:lang w:val="el-GR"/>
        </w:rPr>
        <w:t xml:space="preserve">      Με την κατάρρευση της ρωμαϊκής αυτοκρατορίας τον 5ο αιώνα, και κυρίως την εξάπλωση του ισλαμισμού σε ένα μέρος του εδάφους της, η Μεσόγειος χάνει την </w:t>
      </w:r>
      <w:proofErr w:type="spellStart"/>
      <w:r w:rsidRPr="5926A628" w:rsidR="5926A628">
        <w:rPr>
          <w:rFonts w:ascii="Arial" w:hAnsi="Arial" w:eastAsia="Arial" w:cs="Arial"/>
          <w:b w:val="0"/>
          <w:bCs w:val="0"/>
          <w:noProof w:val="0"/>
          <w:sz w:val="24"/>
          <w:szCs w:val="24"/>
          <w:lang w:val="el-GR"/>
        </w:rPr>
        <w:t>αμπελοοινική</w:t>
      </w:r>
      <w:proofErr w:type="spellEnd"/>
      <w:r w:rsidRPr="5926A628" w:rsidR="5926A628">
        <w:rPr>
          <w:rFonts w:ascii="Arial" w:hAnsi="Arial" w:eastAsia="Arial" w:cs="Arial"/>
          <w:b w:val="0"/>
          <w:bCs w:val="0"/>
          <w:noProof w:val="0"/>
          <w:sz w:val="24"/>
          <w:szCs w:val="24"/>
          <w:lang w:val="el-GR"/>
        </w:rPr>
        <w:t xml:space="preserve"> της κυριαρχία! Απαλλαγμένοι από τους Βαρβάρους, οι </w:t>
      </w:r>
      <w:proofErr w:type="spellStart"/>
      <w:r w:rsidRPr="5926A628" w:rsidR="5926A628">
        <w:rPr>
          <w:rFonts w:ascii="Arial" w:hAnsi="Arial" w:eastAsia="Arial" w:cs="Arial"/>
          <w:b w:val="0"/>
          <w:bCs w:val="0"/>
          <w:noProof w:val="0"/>
          <w:sz w:val="24"/>
          <w:szCs w:val="24"/>
          <w:lang w:val="el-GR"/>
        </w:rPr>
        <w:t>γαλλορωμαϊκοί</w:t>
      </w:r>
      <w:proofErr w:type="spellEnd"/>
      <w:r w:rsidRPr="5926A628" w:rsidR="5926A628">
        <w:rPr>
          <w:rFonts w:ascii="Arial" w:hAnsi="Arial" w:eastAsia="Arial" w:cs="Arial"/>
          <w:b w:val="0"/>
          <w:bCs w:val="0"/>
          <w:noProof w:val="0"/>
          <w:sz w:val="24"/>
          <w:szCs w:val="24"/>
          <w:lang w:val="el-GR"/>
        </w:rPr>
        <w:t xml:space="preserve"> αμπελώνες δεν γνωρίζουν την καταστροφή. Σ αυτή την μελλοντική βασιλεία της Γαλλίας που έγινε χριστιανική, οι επίσκοποι έχουν ανάγκη από κρασί, σύμβολο του αίματος του Χριστού για να δοξάσουν τη θεία λειτουργία, να υποδεχτούν τους προσκυνητές, τους πρίγκιπες και τους βασιλείς. Φροντίζουν λοιπόν για την παραγωγή του, δημιουργώντας αμπελώνες γύρω από την πόλη τους, όπως το Παρίσι, το </w:t>
      </w:r>
      <w:proofErr w:type="spellStart"/>
      <w:r w:rsidRPr="5926A628" w:rsidR="5926A628">
        <w:rPr>
          <w:rFonts w:ascii="Arial" w:hAnsi="Arial" w:eastAsia="Arial" w:cs="Arial"/>
          <w:b w:val="0"/>
          <w:bCs w:val="0"/>
          <w:noProof w:val="0"/>
          <w:sz w:val="24"/>
          <w:szCs w:val="24"/>
          <w:lang w:val="el-GR"/>
        </w:rPr>
        <w:t>Cahors</w:t>
      </w:r>
      <w:proofErr w:type="spellEnd"/>
      <w:r w:rsidRPr="5926A628" w:rsidR="5926A628">
        <w:rPr>
          <w:rFonts w:ascii="Arial" w:hAnsi="Arial" w:eastAsia="Arial" w:cs="Arial"/>
          <w:b w:val="0"/>
          <w:bCs w:val="0"/>
          <w:noProof w:val="0"/>
          <w:sz w:val="24"/>
          <w:szCs w:val="24"/>
          <w:lang w:val="el-GR"/>
        </w:rPr>
        <w:t xml:space="preserve"> , την Ορλεάνη και την </w:t>
      </w:r>
      <w:proofErr w:type="spellStart"/>
      <w:r w:rsidRPr="5926A628" w:rsidR="5926A628">
        <w:rPr>
          <w:rFonts w:ascii="Arial" w:hAnsi="Arial" w:eastAsia="Arial" w:cs="Arial"/>
          <w:b w:val="0"/>
          <w:bCs w:val="0"/>
          <w:noProof w:val="0"/>
          <w:sz w:val="24"/>
          <w:szCs w:val="24"/>
          <w:lang w:val="el-GR"/>
        </w:rPr>
        <w:t>Λυόν</w:t>
      </w:r>
      <w:proofErr w:type="spellEnd"/>
      <w:r w:rsidRPr="5926A628" w:rsidR="5926A628">
        <w:rPr>
          <w:rFonts w:ascii="Arial" w:hAnsi="Arial" w:eastAsia="Arial" w:cs="Arial"/>
          <w:b w:val="0"/>
          <w:bCs w:val="0"/>
          <w:noProof w:val="0"/>
          <w:sz w:val="24"/>
          <w:szCs w:val="24"/>
          <w:lang w:val="el-GR"/>
        </w:rPr>
        <w:t xml:space="preserve"> </w:t>
      </w:r>
      <w:proofErr w:type="spellStart"/>
      <w:r w:rsidRPr="5926A628" w:rsidR="5926A628">
        <w:rPr>
          <w:rFonts w:ascii="Arial" w:hAnsi="Arial" w:eastAsia="Arial" w:cs="Arial"/>
          <w:b w:val="0"/>
          <w:bCs w:val="0"/>
          <w:noProof w:val="0"/>
          <w:sz w:val="24"/>
          <w:szCs w:val="24"/>
          <w:lang w:val="el-GR"/>
        </w:rPr>
        <w:t>κ.ά</w:t>
      </w:r>
      <w:proofErr w:type="spellEnd"/>
      <w:r w:rsidRPr="5926A628" w:rsidR="5926A628">
        <w:rPr>
          <w:rFonts w:ascii="Arial" w:hAnsi="Arial" w:eastAsia="Arial" w:cs="Arial"/>
          <w:b w:val="0"/>
          <w:bCs w:val="0"/>
          <w:noProof w:val="0"/>
          <w:sz w:val="24"/>
          <w:szCs w:val="24"/>
          <w:lang w:val="el-GR"/>
        </w:rPr>
        <w:t xml:space="preserve">! Όσον αναφορά στους μοναχούς, αυτοί συνδυάζουν , από τον 6ο αιώνα, την εγκατάσταση των αμπελώνων με την κατασκευή μοναστηριών. Εξελίσσονται σε άριστους αμπελουργούς. Στην Βουργουνδία δημιουργούνται πολύ μεγάλοι αμπελώνες, ανακαλύπτουν την έννοια του </w:t>
      </w:r>
      <w:proofErr w:type="spellStart"/>
      <w:r w:rsidRPr="5926A628" w:rsidR="5926A628">
        <w:rPr>
          <w:rFonts w:ascii="Arial" w:hAnsi="Arial" w:eastAsia="Arial" w:cs="Arial"/>
          <w:b w:val="0"/>
          <w:bCs w:val="0"/>
          <w:noProof w:val="0"/>
          <w:sz w:val="24"/>
          <w:szCs w:val="24"/>
          <w:lang w:val="el-GR"/>
        </w:rPr>
        <w:t>terroir</w:t>
      </w:r>
      <w:proofErr w:type="spellEnd"/>
      <w:r w:rsidRPr="5926A628" w:rsidR="5926A628">
        <w:rPr>
          <w:rFonts w:ascii="Arial" w:hAnsi="Arial" w:eastAsia="Arial" w:cs="Arial"/>
          <w:b w:val="0"/>
          <w:bCs w:val="0"/>
          <w:noProof w:val="0"/>
          <w:sz w:val="24"/>
          <w:szCs w:val="24"/>
          <w:lang w:val="el-GR"/>
        </w:rPr>
        <w:t xml:space="preserve">, που ονομάζουν « </w:t>
      </w:r>
      <w:proofErr w:type="spellStart"/>
      <w:r w:rsidRPr="5926A628" w:rsidR="5926A628">
        <w:rPr>
          <w:rFonts w:ascii="Arial" w:hAnsi="Arial" w:eastAsia="Arial" w:cs="Arial"/>
          <w:b w:val="0"/>
          <w:bCs w:val="0"/>
          <w:noProof w:val="0"/>
          <w:sz w:val="24"/>
          <w:szCs w:val="24"/>
          <w:lang w:val="el-GR"/>
        </w:rPr>
        <w:t>climat</w:t>
      </w:r>
      <w:proofErr w:type="spellEnd"/>
      <w:r w:rsidRPr="5926A628" w:rsidR="5926A628">
        <w:rPr>
          <w:rFonts w:ascii="Arial" w:hAnsi="Arial" w:eastAsia="Arial" w:cs="Arial"/>
          <w:b w:val="0"/>
          <w:bCs w:val="0"/>
          <w:noProof w:val="0"/>
          <w:sz w:val="24"/>
          <w:szCs w:val="24"/>
          <w:lang w:val="el-GR"/>
        </w:rPr>
        <w:t xml:space="preserve"> »,επισημαίνουν τις διαφορές ανάμεσα στα </w:t>
      </w:r>
      <w:proofErr w:type="spellStart"/>
      <w:r w:rsidRPr="5926A628" w:rsidR="5926A628">
        <w:rPr>
          <w:rFonts w:ascii="Arial" w:hAnsi="Arial" w:eastAsia="Arial" w:cs="Arial"/>
          <w:b w:val="0"/>
          <w:bCs w:val="0"/>
          <w:noProof w:val="0"/>
          <w:sz w:val="24"/>
          <w:szCs w:val="24"/>
          <w:lang w:val="el-GR"/>
        </w:rPr>
        <w:t>crus</w:t>
      </w:r>
      <w:proofErr w:type="spellEnd"/>
      <w:r w:rsidRPr="5926A628" w:rsidR="5926A628">
        <w:rPr>
          <w:rFonts w:ascii="Arial" w:hAnsi="Arial" w:eastAsia="Arial" w:cs="Arial"/>
          <w:b w:val="0"/>
          <w:bCs w:val="0"/>
          <w:noProof w:val="0"/>
          <w:sz w:val="24"/>
          <w:szCs w:val="24"/>
          <w:lang w:val="el-GR"/>
        </w:rPr>
        <w:t xml:space="preserve"> και διαλέγουν τις ποικιλίες! Από τον 7ο έως τον 15ο αιώνα τα καλύτερα κρασιά της Γαλλίας προέρχονταν από τους αμπελώνες της Βουργουνδίας, των </w:t>
      </w:r>
      <w:proofErr w:type="spellStart"/>
      <w:r w:rsidRPr="5926A628" w:rsidR="5926A628">
        <w:rPr>
          <w:rFonts w:ascii="Arial" w:hAnsi="Arial" w:eastAsia="Arial" w:cs="Arial"/>
          <w:b w:val="0"/>
          <w:bCs w:val="0"/>
          <w:noProof w:val="0"/>
          <w:sz w:val="24"/>
          <w:szCs w:val="24"/>
          <w:lang w:val="el-GR"/>
        </w:rPr>
        <w:t>L?</w:t>
      </w:r>
      <w:r w:rsidRPr="5926A628" w:rsidR="5926A628">
        <w:rPr>
          <w:rFonts w:ascii="Arial" w:hAnsi="Arial" w:eastAsia="Arial" w:cs="Arial"/>
          <w:b w:val="0"/>
          <w:bCs w:val="0"/>
          <w:noProof w:val="0"/>
          <w:sz w:val="24"/>
          <w:szCs w:val="24"/>
          <w:lang w:val="el-GR"/>
        </w:rPr>
        <w:t>le</w:t>
      </w:r>
      <w:proofErr w:type="spellEnd"/>
      <w:r w:rsidRPr="5926A628" w:rsidR="5926A628">
        <w:rPr>
          <w:rFonts w:ascii="Arial" w:hAnsi="Arial" w:eastAsia="Arial" w:cs="Arial"/>
          <w:b w:val="0"/>
          <w:bCs w:val="0"/>
          <w:noProof w:val="0"/>
          <w:sz w:val="24"/>
          <w:szCs w:val="24"/>
          <w:lang w:val="el-GR"/>
        </w:rPr>
        <w:t xml:space="preserve"> de </w:t>
      </w:r>
      <w:proofErr w:type="spellStart"/>
      <w:r w:rsidRPr="5926A628" w:rsidR="5926A628">
        <w:rPr>
          <w:rFonts w:ascii="Arial" w:hAnsi="Arial" w:eastAsia="Arial" w:cs="Arial"/>
          <w:b w:val="0"/>
          <w:bCs w:val="0"/>
          <w:noProof w:val="0"/>
          <w:sz w:val="24"/>
          <w:szCs w:val="24"/>
          <w:lang w:val="el-GR"/>
        </w:rPr>
        <w:t>France</w:t>
      </w:r>
      <w:proofErr w:type="spellEnd"/>
      <w:r w:rsidRPr="5926A628" w:rsidR="5926A628">
        <w:rPr>
          <w:rFonts w:ascii="Arial" w:hAnsi="Arial" w:eastAsia="Arial" w:cs="Arial"/>
          <w:b w:val="0"/>
          <w:bCs w:val="0"/>
          <w:noProof w:val="0"/>
          <w:sz w:val="24"/>
          <w:szCs w:val="24"/>
          <w:lang w:val="el-GR"/>
        </w:rPr>
        <w:t xml:space="preserve">, του ποταμού </w:t>
      </w:r>
      <w:proofErr w:type="spellStart"/>
      <w:r w:rsidRPr="5926A628" w:rsidR="5926A628">
        <w:rPr>
          <w:rFonts w:ascii="Arial" w:hAnsi="Arial" w:eastAsia="Arial" w:cs="Arial"/>
          <w:b w:val="0"/>
          <w:bCs w:val="0"/>
          <w:noProof w:val="0"/>
          <w:sz w:val="24"/>
          <w:szCs w:val="24"/>
          <w:lang w:val="el-GR"/>
        </w:rPr>
        <w:t>Μοselle,της</w:t>
      </w:r>
      <w:proofErr w:type="spellEnd"/>
      <w:r w:rsidRPr="5926A628" w:rsidR="5926A628">
        <w:rPr>
          <w:rFonts w:ascii="Arial" w:hAnsi="Arial" w:eastAsia="Arial" w:cs="Arial"/>
          <w:b w:val="0"/>
          <w:bCs w:val="0"/>
          <w:noProof w:val="0"/>
          <w:sz w:val="24"/>
          <w:szCs w:val="24"/>
          <w:lang w:val="el-GR"/>
        </w:rPr>
        <w:t xml:space="preserve"> </w:t>
      </w:r>
      <w:proofErr w:type="spellStart"/>
      <w:r w:rsidRPr="5926A628" w:rsidR="5926A628">
        <w:rPr>
          <w:rFonts w:ascii="Arial" w:hAnsi="Arial" w:eastAsia="Arial" w:cs="Arial"/>
          <w:b w:val="0"/>
          <w:bCs w:val="0"/>
          <w:noProof w:val="0"/>
          <w:sz w:val="24"/>
          <w:szCs w:val="24"/>
          <w:lang w:val="el-GR"/>
        </w:rPr>
        <w:t>Dauphin</w:t>
      </w:r>
      <w:proofErr w:type="spellEnd"/>
      <w:r w:rsidRPr="5926A628" w:rsidR="5926A628">
        <w:rPr>
          <w:rFonts w:ascii="Arial" w:hAnsi="Arial" w:eastAsia="Arial" w:cs="Arial"/>
          <w:b w:val="0"/>
          <w:bCs w:val="0"/>
          <w:noProof w:val="0"/>
          <w:sz w:val="24"/>
          <w:szCs w:val="24"/>
          <w:lang w:val="el-GR"/>
        </w:rPr>
        <w:t xml:space="preserve">?, της </w:t>
      </w:r>
      <w:proofErr w:type="spellStart"/>
      <w:r w:rsidRPr="5926A628" w:rsidR="5926A628">
        <w:rPr>
          <w:rFonts w:ascii="Arial" w:hAnsi="Arial" w:eastAsia="Arial" w:cs="Arial"/>
          <w:b w:val="0"/>
          <w:bCs w:val="0"/>
          <w:noProof w:val="0"/>
          <w:sz w:val="24"/>
          <w:szCs w:val="24"/>
          <w:lang w:val="el-GR"/>
        </w:rPr>
        <w:t>Laungedoc</w:t>
      </w:r>
      <w:proofErr w:type="spellEnd"/>
      <w:r w:rsidRPr="5926A628" w:rsidR="5926A628">
        <w:rPr>
          <w:rFonts w:ascii="Arial" w:hAnsi="Arial" w:eastAsia="Arial" w:cs="Arial"/>
          <w:b w:val="0"/>
          <w:bCs w:val="0"/>
          <w:noProof w:val="0"/>
          <w:sz w:val="24"/>
          <w:szCs w:val="24"/>
          <w:lang w:val="el-GR"/>
        </w:rPr>
        <w:t xml:space="preserve">, και της </w:t>
      </w:r>
      <w:proofErr w:type="spellStart"/>
      <w:r w:rsidRPr="5926A628" w:rsidR="5926A628">
        <w:rPr>
          <w:rFonts w:ascii="Arial" w:hAnsi="Arial" w:eastAsia="Arial" w:cs="Arial"/>
          <w:b w:val="0"/>
          <w:bCs w:val="0"/>
          <w:noProof w:val="0"/>
          <w:sz w:val="24"/>
          <w:szCs w:val="24"/>
          <w:lang w:val="el-GR"/>
        </w:rPr>
        <w:t>sud-ouest</w:t>
      </w:r>
      <w:proofErr w:type="spellEnd"/>
      <w:r w:rsidRPr="5926A628" w:rsidR="5926A628">
        <w:rPr>
          <w:rFonts w:ascii="Arial" w:hAnsi="Arial" w:eastAsia="Arial" w:cs="Arial"/>
          <w:b w:val="0"/>
          <w:bCs w:val="0"/>
          <w:noProof w:val="0"/>
          <w:sz w:val="24"/>
          <w:szCs w:val="24"/>
          <w:lang w:val="el-GR"/>
        </w:rPr>
        <w:t xml:space="preserve">! O αμπελώνας του </w:t>
      </w:r>
      <w:proofErr w:type="spellStart"/>
      <w:r w:rsidRPr="5926A628" w:rsidR="5926A628">
        <w:rPr>
          <w:rFonts w:ascii="Arial" w:hAnsi="Arial" w:eastAsia="Arial" w:cs="Arial"/>
          <w:b w:val="0"/>
          <w:bCs w:val="0"/>
          <w:noProof w:val="0"/>
          <w:sz w:val="24"/>
          <w:szCs w:val="24"/>
          <w:lang w:val="el-GR"/>
        </w:rPr>
        <w:t>Bordeaux</w:t>
      </w:r>
      <w:proofErr w:type="spellEnd"/>
      <w:r w:rsidRPr="5926A628" w:rsidR="5926A628">
        <w:rPr>
          <w:rFonts w:ascii="Arial" w:hAnsi="Arial" w:eastAsia="Arial" w:cs="Arial"/>
          <w:b w:val="0"/>
          <w:bCs w:val="0"/>
          <w:noProof w:val="0"/>
          <w:sz w:val="24"/>
          <w:szCs w:val="24"/>
          <w:lang w:val="el-GR"/>
        </w:rPr>
        <w:t xml:space="preserve"> κουβαλάει μια μοναδική ιστορία η οποία ξεκινάει το 1152 μαζί με την αποκήρυξη της </w:t>
      </w:r>
      <w:proofErr w:type="spellStart"/>
      <w:r w:rsidRPr="5926A628" w:rsidR="5926A628">
        <w:rPr>
          <w:rFonts w:ascii="Arial" w:hAnsi="Arial" w:eastAsia="Arial" w:cs="Arial"/>
          <w:b w:val="0"/>
          <w:bCs w:val="0"/>
          <w:noProof w:val="0"/>
          <w:sz w:val="24"/>
          <w:szCs w:val="24"/>
          <w:lang w:val="el-GR"/>
        </w:rPr>
        <w:t>Ali?nor</w:t>
      </w:r>
      <w:proofErr w:type="spellEnd"/>
      <w:r w:rsidRPr="5926A628" w:rsidR="5926A628">
        <w:rPr>
          <w:rFonts w:ascii="Arial" w:hAnsi="Arial" w:eastAsia="Arial" w:cs="Arial"/>
          <w:b w:val="0"/>
          <w:bCs w:val="0"/>
          <w:noProof w:val="0"/>
          <w:sz w:val="24"/>
          <w:szCs w:val="24"/>
          <w:lang w:val="el-GR"/>
        </w:rPr>
        <w:t xml:space="preserve"> </w:t>
      </w:r>
      <w:proofErr w:type="spellStart"/>
      <w:r w:rsidRPr="5926A628" w:rsidR="5926A628">
        <w:rPr>
          <w:rFonts w:ascii="Arial" w:hAnsi="Arial" w:eastAsia="Arial" w:cs="Arial"/>
          <w:b w:val="0"/>
          <w:bCs w:val="0"/>
          <w:noProof w:val="0"/>
          <w:sz w:val="24"/>
          <w:szCs w:val="24"/>
          <w:lang w:val="el-GR"/>
        </w:rPr>
        <w:t>dAquitaine</w:t>
      </w:r>
      <w:proofErr w:type="spellEnd"/>
      <w:r w:rsidRPr="5926A628" w:rsidR="5926A628">
        <w:rPr>
          <w:rFonts w:ascii="Arial" w:hAnsi="Arial" w:eastAsia="Arial" w:cs="Arial"/>
          <w:b w:val="0"/>
          <w:bCs w:val="0"/>
          <w:noProof w:val="0"/>
          <w:sz w:val="24"/>
          <w:szCs w:val="24"/>
          <w:lang w:val="el-GR"/>
        </w:rPr>
        <w:t xml:space="preserve"> από τον άντρα της Λουδοβίκο, τον 7ο βασιλιά της Γαλλίας! Η βασίλισσα παντρεύεται λοιπόν τον </w:t>
      </w:r>
      <w:proofErr w:type="spellStart"/>
      <w:r w:rsidRPr="5926A628" w:rsidR="5926A628">
        <w:rPr>
          <w:rFonts w:ascii="Arial" w:hAnsi="Arial" w:eastAsia="Arial" w:cs="Arial"/>
          <w:b w:val="0"/>
          <w:bCs w:val="0"/>
          <w:noProof w:val="0"/>
          <w:sz w:val="24"/>
          <w:szCs w:val="24"/>
          <w:lang w:val="el-GR"/>
        </w:rPr>
        <w:t>Henri</w:t>
      </w:r>
      <w:proofErr w:type="spellEnd"/>
      <w:r w:rsidRPr="5926A628" w:rsidR="5926A628">
        <w:rPr>
          <w:rFonts w:ascii="Arial" w:hAnsi="Arial" w:eastAsia="Arial" w:cs="Arial"/>
          <w:b w:val="0"/>
          <w:bCs w:val="0"/>
          <w:noProof w:val="0"/>
          <w:sz w:val="24"/>
          <w:szCs w:val="24"/>
          <w:lang w:val="el-GR"/>
        </w:rPr>
        <w:t xml:space="preserve"> </w:t>
      </w:r>
      <w:proofErr w:type="spellStart"/>
      <w:r w:rsidRPr="5926A628" w:rsidR="5926A628">
        <w:rPr>
          <w:rFonts w:ascii="Arial" w:hAnsi="Arial" w:eastAsia="Arial" w:cs="Arial"/>
          <w:b w:val="0"/>
          <w:bCs w:val="0"/>
          <w:noProof w:val="0"/>
          <w:sz w:val="24"/>
          <w:szCs w:val="24"/>
          <w:lang w:val="el-GR"/>
        </w:rPr>
        <w:t>Plantagen?t</w:t>
      </w:r>
      <w:proofErr w:type="spellEnd"/>
      <w:r w:rsidRPr="5926A628" w:rsidR="5926A628">
        <w:rPr>
          <w:rFonts w:ascii="Arial" w:hAnsi="Arial" w:eastAsia="Arial" w:cs="Arial"/>
          <w:b w:val="0"/>
          <w:bCs w:val="0"/>
          <w:noProof w:val="0"/>
          <w:sz w:val="24"/>
          <w:szCs w:val="24"/>
          <w:lang w:val="el-GR"/>
        </w:rPr>
        <w:t xml:space="preserve">, μελλοντικό βασιλιά της Αγγλίας με το όνομα του </w:t>
      </w:r>
      <w:proofErr w:type="spellStart"/>
      <w:r w:rsidRPr="5926A628" w:rsidR="5926A628">
        <w:rPr>
          <w:rFonts w:ascii="Arial" w:hAnsi="Arial" w:eastAsia="Arial" w:cs="Arial"/>
          <w:b w:val="0"/>
          <w:bCs w:val="0"/>
          <w:noProof w:val="0"/>
          <w:sz w:val="24"/>
          <w:szCs w:val="24"/>
          <w:lang w:val="el-GR"/>
        </w:rPr>
        <w:t>Henri</w:t>
      </w:r>
      <w:proofErr w:type="spellEnd"/>
      <w:r w:rsidRPr="5926A628" w:rsidR="5926A628">
        <w:rPr>
          <w:rFonts w:ascii="Arial" w:hAnsi="Arial" w:eastAsia="Arial" w:cs="Arial"/>
          <w:b w:val="0"/>
          <w:bCs w:val="0"/>
          <w:noProof w:val="0"/>
          <w:sz w:val="24"/>
          <w:szCs w:val="24"/>
          <w:lang w:val="el-GR"/>
        </w:rPr>
        <w:t xml:space="preserve"> του 2ου, και παίρνει σαν προίκα τη </w:t>
      </w:r>
      <w:proofErr w:type="spellStart"/>
      <w:r w:rsidRPr="5926A628" w:rsidR="5926A628">
        <w:rPr>
          <w:rFonts w:ascii="Arial" w:hAnsi="Arial" w:eastAsia="Arial" w:cs="Arial"/>
          <w:b w:val="0"/>
          <w:bCs w:val="0"/>
          <w:noProof w:val="0"/>
          <w:sz w:val="24"/>
          <w:szCs w:val="24"/>
          <w:lang w:val="el-GR"/>
        </w:rPr>
        <w:t>Guyenne</w:t>
      </w:r>
      <w:proofErr w:type="spellEnd"/>
      <w:r w:rsidRPr="5926A628" w:rsidR="5926A628">
        <w:rPr>
          <w:rFonts w:ascii="Arial" w:hAnsi="Arial" w:eastAsia="Arial" w:cs="Arial"/>
          <w:b w:val="0"/>
          <w:bCs w:val="0"/>
          <w:noProof w:val="0"/>
          <w:sz w:val="24"/>
          <w:szCs w:val="24"/>
          <w:lang w:val="el-GR"/>
        </w:rPr>
        <w:t xml:space="preserve"> (</w:t>
      </w:r>
      <w:proofErr w:type="spellStart"/>
      <w:r w:rsidRPr="5926A628" w:rsidR="5926A628">
        <w:rPr>
          <w:rFonts w:ascii="Arial" w:hAnsi="Arial" w:eastAsia="Arial" w:cs="Arial"/>
          <w:b w:val="0"/>
          <w:bCs w:val="0"/>
          <w:noProof w:val="0"/>
          <w:sz w:val="24"/>
          <w:szCs w:val="24"/>
          <w:lang w:val="el-GR"/>
        </w:rPr>
        <w:t>Aquitaine</w:t>
      </w:r>
      <w:proofErr w:type="spellEnd"/>
      <w:r w:rsidRPr="5926A628" w:rsidR="5926A628">
        <w:rPr>
          <w:rFonts w:ascii="Arial" w:hAnsi="Arial" w:eastAsia="Arial" w:cs="Arial"/>
          <w:b w:val="0"/>
          <w:bCs w:val="0"/>
          <w:noProof w:val="0"/>
          <w:sz w:val="24"/>
          <w:szCs w:val="24"/>
          <w:lang w:val="el-GR"/>
        </w:rPr>
        <w:t xml:space="preserve">), το </w:t>
      </w:r>
      <w:proofErr w:type="spellStart"/>
      <w:r w:rsidRPr="5926A628" w:rsidR="5926A628">
        <w:rPr>
          <w:rFonts w:ascii="Arial" w:hAnsi="Arial" w:eastAsia="Arial" w:cs="Arial"/>
          <w:b w:val="0"/>
          <w:bCs w:val="0"/>
          <w:noProof w:val="0"/>
          <w:sz w:val="24"/>
          <w:szCs w:val="24"/>
          <w:lang w:val="el-GR"/>
        </w:rPr>
        <w:t>Poitou</w:t>
      </w:r>
      <w:proofErr w:type="spellEnd"/>
      <w:r w:rsidRPr="5926A628" w:rsidR="5926A628">
        <w:rPr>
          <w:rFonts w:ascii="Arial" w:hAnsi="Arial" w:eastAsia="Arial" w:cs="Arial"/>
          <w:b w:val="0"/>
          <w:bCs w:val="0"/>
          <w:noProof w:val="0"/>
          <w:sz w:val="24"/>
          <w:szCs w:val="24"/>
          <w:lang w:val="el-GR"/>
        </w:rPr>
        <w:t xml:space="preserve">, το </w:t>
      </w:r>
      <w:proofErr w:type="spellStart"/>
      <w:r w:rsidRPr="5926A628" w:rsidR="5926A628">
        <w:rPr>
          <w:rFonts w:ascii="Arial" w:hAnsi="Arial" w:eastAsia="Arial" w:cs="Arial"/>
          <w:b w:val="0"/>
          <w:bCs w:val="0"/>
          <w:noProof w:val="0"/>
          <w:sz w:val="24"/>
          <w:szCs w:val="24"/>
          <w:lang w:val="el-GR"/>
        </w:rPr>
        <w:t>P?rigord</w:t>
      </w:r>
      <w:proofErr w:type="spellEnd"/>
      <w:r w:rsidRPr="5926A628" w:rsidR="5926A628">
        <w:rPr>
          <w:rFonts w:ascii="Arial" w:hAnsi="Arial" w:eastAsia="Arial" w:cs="Arial"/>
          <w:b w:val="0"/>
          <w:bCs w:val="0"/>
          <w:noProof w:val="0"/>
          <w:sz w:val="24"/>
          <w:szCs w:val="24"/>
          <w:lang w:val="el-GR"/>
        </w:rPr>
        <w:t xml:space="preserve"> και την </w:t>
      </w:r>
      <w:proofErr w:type="spellStart"/>
      <w:r w:rsidRPr="5926A628" w:rsidR="5926A628">
        <w:rPr>
          <w:rFonts w:ascii="Arial" w:hAnsi="Arial" w:eastAsia="Arial" w:cs="Arial"/>
          <w:b w:val="0"/>
          <w:bCs w:val="0"/>
          <w:noProof w:val="0"/>
          <w:sz w:val="24"/>
          <w:szCs w:val="24"/>
          <w:lang w:val="el-GR"/>
        </w:rPr>
        <w:t>Anjoux</w:t>
      </w:r>
      <w:proofErr w:type="spellEnd"/>
      <w:r w:rsidRPr="5926A628" w:rsidR="5926A628">
        <w:rPr>
          <w:rFonts w:ascii="Arial" w:hAnsi="Arial" w:eastAsia="Arial" w:cs="Arial"/>
          <w:b w:val="0"/>
          <w:bCs w:val="0"/>
          <w:noProof w:val="0"/>
          <w:sz w:val="24"/>
          <w:szCs w:val="24"/>
          <w:lang w:val="el-GR"/>
        </w:rPr>
        <w:t xml:space="preserve"> ανάμεσα σε άλλες. Αυτός ο γάμος σφραγίζει το μέλλον της διακίνησης των κρασιών του </w:t>
      </w:r>
      <w:proofErr w:type="spellStart"/>
      <w:r w:rsidRPr="5926A628" w:rsidR="5926A628">
        <w:rPr>
          <w:rFonts w:ascii="Arial" w:hAnsi="Arial" w:eastAsia="Arial" w:cs="Arial"/>
          <w:b w:val="0"/>
          <w:bCs w:val="0"/>
          <w:noProof w:val="0"/>
          <w:sz w:val="24"/>
          <w:szCs w:val="24"/>
          <w:lang w:val="el-GR"/>
        </w:rPr>
        <w:t>Bordeaux</w:t>
      </w:r>
      <w:proofErr w:type="spellEnd"/>
      <w:r w:rsidRPr="5926A628" w:rsidR="5926A628">
        <w:rPr>
          <w:rFonts w:ascii="Arial" w:hAnsi="Arial" w:eastAsia="Arial" w:cs="Arial"/>
          <w:b w:val="0"/>
          <w:bCs w:val="0"/>
          <w:noProof w:val="0"/>
          <w:sz w:val="24"/>
          <w:szCs w:val="24"/>
          <w:lang w:val="el-GR"/>
        </w:rPr>
        <w:t xml:space="preserve"> για πολλούς αιώνες στο βασίλειο της Αγγλίας.</w:t>
      </w:r>
    </w:p>
    <w:p w:rsidR="2D3CF3F5" w:rsidP="7EE150FC" w:rsidRDefault="2D3CF3F5" w14:paraId="6AD48605" w14:textId="22180F0F">
      <w:pPr>
        <w:pStyle w:val="Normal"/>
        <w:spacing w:line="360" w:lineRule="auto"/>
        <w:jc w:val="both"/>
        <w:rPr>
          <w:rFonts w:ascii="Arial" w:hAnsi="Arial" w:eastAsia="Arial" w:cs="Arial"/>
          <w:b w:val="0"/>
          <w:bCs w:val="0"/>
          <w:noProof w:val="0"/>
          <w:color w:val="6B6958"/>
          <w:sz w:val="24"/>
          <w:szCs w:val="24"/>
          <w:lang w:val="el-GR"/>
        </w:rPr>
      </w:pPr>
      <w:r w:rsidRPr="7EE150FC" w:rsidR="7EE150FC">
        <w:rPr>
          <w:rStyle w:val="Strong"/>
          <w:noProof w:val="0"/>
          <w:sz w:val="32"/>
          <w:szCs w:val="32"/>
          <w:lang w:val="el-GR"/>
        </w:rPr>
        <w:t xml:space="preserve"> Μια εκθαμβωτική άνοδος!</w:t>
      </w:r>
      <w:r>
        <w:br/>
      </w:r>
      <w:r w:rsidRPr="7EE150FC" w:rsidR="7EE150FC">
        <w:rPr>
          <w:rFonts w:ascii="Arial" w:hAnsi="Arial" w:eastAsia="Arial" w:cs="Arial"/>
          <w:b w:val="0"/>
          <w:bCs w:val="0"/>
          <w:noProof w:val="0"/>
          <w:sz w:val="24"/>
          <w:szCs w:val="24"/>
          <w:lang w:val="el-GR"/>
        </w:rPr>
        <w:t xml:space="preserve">      Κατά τον 7ο αιώνα ξεκίνησαν να αναπτύσσονται οι πόλεις και μαζί τους μια καινούρια κοινωνική τάξη, η </w:t>
      </w:r>
      <w:proofErr w:type="spellStart"/>
      <w:r w:rsidRPr="7EE150FC" w:rsidR="7EE150FC">
        <w:rPr>
          <w:rFonts w:ascii="Arial" w:hAnsi="Arial" w:eastAsia="Arial" w:cs="Arial"/>
          <w:b w:val="0"/>
          <w:bCs w:val="0"/>
          <w:noProof w:val="0"/>
          <w:sz w:val="24"/>
          <w:szCs w:val="24"/>
          <w:lang w:val="el-GR"/>
        </w:rPr>
        <w:t>Bourgeoisie</w:t>
      </w:r>
      <w:proofErr w:type="spellEnd"/>
      <w:r w:rsidRPr="7EE150FC" w:rsidR="7EE150FC">
        <w:rPr>
          <w:rFonts w:ascii="Arial" w:hAnsi="Arial" w:eastAsia="Arial" w:cs="Arial"/>
          <w:b w:val="0"/>
          <w:bCs w:val="0"/>
          <w:noProof w:val="0"/>
          <w:sz w:val="24"/>
          <w:szCs w:val="24"/>
          <w:lang w:val="el-GR"/>
        </w:rPr>
        <w:t xml:space="preserve">. Πολύ γρήγορα, οι πιο πλούσιοι </w:t>
      </w:r>
      <w:proofErr w:type="spellStart"/>
      <w:r w:rsidRPr="7EE150FC" w:rsidR="7EE150FC">
        <w:rPr>
          <w:rFonts w:ascii="Arial" w:hAnsi="Arial" w:eastAsia="Arial" w:cs="Arial"/>
          <w:b w:val="0"/>
          <w:bCs w:val="0"/>
          <w:noProof w:val="0"/>
          <w:sz w:val="24"/>
          <w:szCs w:val="24"/>
          <w:lang w:val="el-GR"/>
        </w:rPr>
        <w:t>Βοurgeois</w:t>
      </w:r>
      <w:proofErr w:type="spellEnd"/>
      <w:r w:rsidRPr="7EE150FC" w:rsidR="7EE150FC">
        <w:rPr>
          <w:rFonts w:ascii="Arial" w:hAnsi="Arial" w:eastAsia="Arial" w:cs="Arial"/>
          <w:b w:val="0"/>
          <w:bCs w:val="0"/>
          <w:noProof w:val="0"/>
          <w:sz w:val="24"/>
          <w:szCs w:val="24"/>
          <w:lang w:val="el-GR"/>
        </w:rPr>
        <w:t xml:space="preserve"> αναζητούν να ανταγωνιστούν με την αριστοκρατία η οποία είχε στην κατοχή τους τα αμπέλια που καλλιεργούν στις εισόδους των πόλεων. Έτσι με την παρόρμηση της εκκλησίας, της αριστοκρατίας και της </w:t>
      </w:r>
      <w:proofErr w:type="spellStart"/>
      <w:r w:rsidRPr="7EE150FC" w:rsidR="7EE150FC">
        <w:rPr>
          <w:rFonts w:ascii="Arial" w:hAnsi="Arial" w:eastAsia="Arial" w:cs="Arial"/>
          <w:b w:val="0"/>
          <w:bCs w:val="0"/>
          <w:noProof w:val="0"/>
          <w:sz w:val="24"/>
          <w:szCs w:val="24"/>
          <w:lang w:val="el-GR"/>
        </w:rPr>
        <w:t>Bourgeoisie</w:t>
      </w:r>
      <w:proofErr w:type="spellEnd"/>
      <w:r w:rsidRPr="7EE150FC" w:rsidR="7EE150FC">
        <w:rPr>
          <w:rFonts w:ascii="Arial" w:hAnsi="Arial" w:eastAsia="Arial" w:cs="Arial"/>
          <w:b w:val="0"/>
          <w:bCs w:val="0"/>
          <w:noProof w:val="0"/>
          <w:sz w:val="24"/>
          <w:szCs w:val="24"/>
          <w:lang w:val="el-GR"/>
        </w:rPr>
        <w:t xml:space="preserve"> η επέκταση του αμπελώνα ήταν μεγάλη τον 15ο αιώνα και η καλλιέργεια των αμπελιών γινόταν παντού στη Γαλλία. Μόνο τον επόμενο αιώνα παρέδωσε τα εκτάρια για σιτηρά η για οπωροφόρα δέντρα στις βόρειες περιοχές (Νορμανδία, Βρετανία, </w:t>
      </w:r>
      <w:proofErr w:type="spellStart"/>
      <w:r w:rsidRPr="7EE150FC" w:rsidR="7EE150FC">
        <w:rPr>
          <w:rFonts w:ascii="Arial" w:hAnsi="Arial" w:eastAsia="Arial" w:cs="Arial"/>
          <w:b w:val="0"/>
          <w:bCs w:val="0"/>
          <w:noProof w:val="0"/>
          <w:sz w:val="24"/>
          <w:szCs w:val="24"/>
          <w:lang w:val="el-GR"/>
        </w:rPr>
        <w:t>Λωρραίνη</w:t>
      </w:r>
      <w:proofErr w:type="spellEnd"/>
      <w:r w:rsidRPr="7EE150FC" w:rsidR="7EE150FC">
        <w:rPr>
          <w:rFonts w:ascii="Arial" w:hAnsi="Arial" w:eastAsia="Arial" w:cs="Arial"/>
          <w:b w:val="0"/>
          <w:bCs w:val="0"/>
          <w:noProof w:val="0"/>
          <w:sz w:val="24"/>
          <w:szCs w:val="24"/>
          <w:lang w:val="el-GR"/>
        </w:rPr>
        <w:t xml:space="preserve">, Φιλανδία).Αντίθετα στο νότο τα κλήματα δεν σταματούν να καλλιεργούνται. Από τον 16ο μέχρι τον 18ο αιώνα , η εξέλιξη της κουλτούρας του αμπελιού, η ανάπτυξη και η διατήρηση του κρασιού ενισχύει τις διαφορές ποιότητας ανάμεσα στα </w:t>
      </w:r>
      <w:proofErr w:type="spellStart"/>
      <w:r w:rsidRPr="7EE150FC" w:rsidR="7EE150FC">
        <w:rPr>
          <w:rFonts w:ascii="Arial" w:hAnsi="Arial" w:eastAsia="Arial" w:cs="Arial"/>
          <w:b w:val="0"/>
          <w:bCs w:val="0"/>
          <w:noProof w:val="0"/>
          <w:sz w:val="24"/>
          <w:szCs w:val="24"/>
          <w:lang w:val="el-GR"/>
        </w:rPr>
        <w:t>crus</w:t>
      </w:r>
      <w:proofErr w:type="spellEnd"/>
      <w:r w:rsidRPr="7EE150FC" w:rsidR="7EE150FC">
        <w:rPr>
          <w:rFonts w:ascii="Arial" w:hAnsi="Arial" w:eastAsia="Arial" w:cs="Arial"/>
          <w:b w:val="0"/>
          <w:bCs w:val="0"/>
          <w:noProof w:val="0"/>
          <w:sz w:val="24"/>
          <w:szCs w:val="24"/>
          <w:lang w:val="el-GR"/>
        </w:rPr>
        <w:t xml:space="preserve"> των οποίων η πλειοψηφία παραμένει στα χέρια των προνομιούχων. Με την επανάσταση μόνο το κρασί γίνεται ποτό του γαλλικού λαού, συστατικό της προσωπικότητας του. Η παραγωγή του δεν σταματά να αυξάνεται για να καλύψει τις μεγάλες ανάγκες των καταναλωτών της εποχής: στις μεγάλες πόλεις ένας ενήλικας πίνει περίπου ένα λίτρο κρασί την ημέρα. Αυτή η λαμπρή εποχή για το εμπόριο σταματάει το 1875 λόγω της εξάπλωσης μιας αρρώστιας που προέρχεται από τις Ηνωμένες Πολιτείες, την φυλλοξήρα. Αυτός ο « δολοφόνος » των αμπελιών διαδίδεται αργά καταστρέφοντας τα πάντα στο πέρασμά του. Υποχρεώνει τους αμπελουργούς να </w:t>
      </w:r>
      <w:proofErr w:type="spellStart"/>
      <w:r w:rsidRPr="7EE150FC" w:rsidR="7EE150FC">
        <w:rPr>
          <w:rFonts w:ascii="Arial" w:hAnsi="Arial" w:eastAsia="Arial" w:cs="Arial"/>
          <w:b w:val="0"/>
          <w:bCs w:val="0"/>
          <w:noProof w:val="0"/>
          <w:sz w:val="24"/>
          <w:szCs w:val="24"/>
          <w:lang w:val="el-GR"/>
        </w:rPr>
        <w:t>ξαναξεκινήσουν</w:t>
      </w:r>
      <w:proofErr w:type="spellEnd"/>
      <w:r w:rsidRPr="7EE150FC" w:rsidR="7EE150FC">
        <w:rPr>
          <w:rFonts w:ascii="Arial" w:hAnsi="Arial" w:eastAsia="Arial" w:cs="Arial"/>
          <w:b w:val="0"/>
          <w:bCs w:val="0"/>
          <w:noProof w:val="0"/>
          <w:sz w:val="24"/>
          <w:szCs w:val="24"/>
          <w:lang w:val="el-GR"/>
        </w:rPr>
        <w:t xml:space="preserve"> από το μηδέν. Ανάμεσα στο 1880 και στο 1900, ο αμπελώνας </w:t>
      </w:r>
      <w:proofErr w:type="spellStart"/>
      <w:r w:rsidRPr="7EE150FC" w:rsidR="7EE150FC">
        <w:rPr>
          <w:rFonts w:ascii="Arial" w:hAnsi="Arial" w:eastAsia="Arial" w:cs="Arial"/>
          <w:b w:val="0"/>
          <w:bCs w:val="0"/>
          <w:noProof w:val="0"/>
          <w:sz w:val="24"/>
          <w:szCs w:val="24"/>
          <w:lang w:val="el-GR"/>
        </w:rPr>
        <w:t>αντικαθιστάται</w:t>
      </w:r>
      <w:proofErr w:type="spellEnd"/>
      <w:r w:rsidRPr="7EE150FC" w:rsidR="7EE150FC">
        <w:rPr>
          <w:rFonts w:ascii="Arial" w:hAnsi="Arial" w:eastAsia="Arial" w:cs="Arial"/>
          <w:b w:val="0"/>
          <w:bCs w:val="0"/>
          <w:noProof w:val="0"/>
          <w:sz w:val="24"/>
          <w:szCs w:val="24"/>
          <w:lang w:val="el-GR"/>
        </w:rPr>
        <w:t xml:space="preserve"> με αμπέλια από την Αμερική με τα οποία έγινε μεταφύτευση των παλιών γαλλικών αμπελιών. Το </w:t>
      </w:r>
      <w:proofErr w:type="spellStart"/>
      <w:r w:rsidRPr="7EE150FC" w:rsidR="7EE150FC">
        <w:rPr>
          <w:rFonts w:ascii="Arial" w:hAnsi="Arial" w:eastAsia="Arial" w:cs="Arial"/>
          <w:b w:val="0"/>
          <w:bCs w:val="0"/>
          <w:noProof w:val="0"/>
          <w:sz w:val="24"/>
          <w:szCs w:val="24"/>
          <w:lang w:val="el-GR"/>
        </w:rPr>
        <w:t>αμπελοοινικό</w:t>
      </w:r>
      <w:proofErr w:type="spellEnd"/>
      <w:r w:rsidRPr="7EE150FC" w:rsidR="7EE150FC">
        <w:rPr>
          <w:rFonts w:ascii="Arial" w:hAnsi="Arial" w:eastAsia="Arial" w:cs="Arial"/>
          <w:b w:val="0"/>
          <w:bCs w:val="0"/>
          <w:noProof w:val="0"/>
          <w:sz w:val="24"/>
          <w:szCs w:val="24"/>
          <w:lang w:val="el-GR"/>
        </w:rPr>
        <w:t xml:space="preserve"> τοπίο περνάει λοιπόν από 2,5 εκατομμύρια από στα 1,7 εκατομμύρια εκτάρια. Τα αμπέλια εξαφανίζονται από την Βρετανία, την Νορμανδία, και το </w:t>
      </w:r>
      <w:proofErr w:type="spellStart"/>
      <w:r w:rsidRPr="7EE150FC" w:rsidR="7EE150FC">
        <w:rPr>
          <w:rFonts w:ascii="Arial" w:hAnsi="Arial" w:eastAsia="Arial" w:cs="Arial"/>
          <w:b w:val="0"/>
          <w:bCs w:val="0"/>
          <w:noProof w:val="0"/>
          <w:sz w:val="24"/>
          <w:szCs w:val="24"/>
          <w:lang w:val="el-GR"/>
        </w:rPr>
        <w:t>Picardie</w:t>
      </w:r>
      <w:proofErr w:type="spellEnd"/>
      <w:r w:rsidRPr="7EE150FC" w:rsidR="7EE150FC">
        <w:rPr>
          <w:rFonts w:ascii="Arial" w:hAnsi="Arial" w:eastAsia="Arial" w:cs="Arial"/>
          <w:b w:val="0"/>
          <w:bCs w:val="0"/>
          <w:noProof w:val="0"/>
          <w:sz w:val="24"/>
          <w:szCs w:val="24"/>
          <w:lang w:val="el-GR"/>
        </w:rPr>
        <w:t xml:space="preserve">, ελαττώνονται στην Νότια Γαλλία, στην ανατολή, και στην περιοχή του Παρισιού, αλλά αυξάνονται στο </w:t>
      </w:r>
      <w:proofErr w:type="spellStart"/>
      <w:r w:rsidRPr="7EE150FC" w:rsidR="7EE150FC">
        <w:rPr>
          <w:rFonts w:ascii="Arial" w:hAnsi="Arial" w:eastAsia="Arial" w:cs="Arial"/>
          <w:b w:val="0"/>
          <w:bCs w:val="0"/>
          <w:noProof w:val="0"/>
          <w:sz w:val="24"/>
          <w:szCs w:val="24"/>
          <w:lang w:val="el-GR"/>
        </w:rPr>
        <w:t>Languedoc-Roussillon</w:t>
      </w:r>
      <w:proofErr w:type="spellEnd"/>
      <w:r w:rsidRPr="7EE150FC" w:rsidR="7EE150FC">
        <w:rPr>
          <w:rFonts w:ascii="Arial" w:hAnsi="Arial" w:eastAsia="Arial" w:cs="Arial"/>
          <w:b w:val="0"/>
          <w:bCs w:val="0"/>
          <w:noProof w:val="0"/>
          <w:sz w:val="24"/>
          <w:szCs w:val="24"/>
          <w:lang w:val="el-GR"/>
        </w:rPr>
        <w:t>. Με την αλλαγή αυτή ο αμπελώνας έγινε πιο αποδοτικός αλλά ζημιώθηκε η ποιότητα των κρασιών. Στις αρχές του 20ου αιώνα τα ξεσπάσματα της υπερπαραγωγής και του μαρασμού υποχρεώνει τις μετέπειτα κυβερνήσεις να πάρουν μέτρα για να προστατέψουν τα μεγάλα κρασιά και την ζώνη παραγωγής τους μειώνοντας την παραγωγή και απαγορεύοντας την φύτευση ποικιλιών κατώτερης ποιότητας. Μια πολιτική ενθάρρυνσης της παραγωγής ποιοτικών κρασιών λαμβάνει χώρα. Και αυτή η πολιτική συνεχίζει μέχρι τις ημέρες μας καθώς πολλοί αμπελουργοί έχουν καταλάβει ότι η σωτηρία τους βρίσκεται σε μία συνεχή βελτίωση των προϊόντων τους. Γιατί σήμερα, η αμπελοκαλλιέργεια στην Γαλλία πρέπει να αντιμετωπίσει δυο προβλήματα: την πτώση της κατανάλωσης στην χώρα και τον ανταγωνισμό με τα κρασιά του νέου κόσμου (Ηνωμένες Πολιτείες, Λατινική Αμερική και Αυστραλία.)που γοητεύουν τους Γάλλους με την καλή ποιότητά τους και τις οικονομικές τιμές τους.</w:t>
      </w:r>
    </w:p>
    <w:p w:rsidR="2D3CF3F5" w:rsidP="09A6E7F6" w:rsidRDefault="2D3CF3F5" w14:paraId="419F12A2" w14:textId="07059B9B">
      <w:pPr>
        <w:pStyle w:val="Normal"/>
        <w:spacing w:line="360" w:lineRule="auto"/>
        <w:jc w:val="both"/>
        <w:rPr>
          <w:rFonts w:ascii="Arial" w:hAnsi="Arial" w:eastAsia="Arial" w:cs="Arial"/>
          <w:b w:val="0"/>
          <w:bCs w:val="0"/>
          <w:noProof w:val="0"/>
          <w:color w:val="6B6958"/>
          <w:sz w:val="24"/>
          <w:szCs w:val="24"/>
          <w:lang w:val="el-GR"/>
        </w:rPr>
      </w:pPr>
      <w:r w:rsidRPr="09A6E7F6" w:rsidR="09A6E7F6">
        <w:rPr>
          <w:rFonts w:ascii="Arial" w:hAnsi="Arial" w:eastAsia="Arial" w:cs="Arial"/>
          <w:b w:val="0"/>
          <w:bCs w:val="0"/>
          <w:noProof w:val="0"/>
          <w:color w:val="6B6958"/>
          <w:sz w:val="24"/>
          <w:szCs w:val="24"/>
          <w:lang w:val="el-GR"/>
        </w:rPr>
        <w:t xml:space="preserve">                             </w:t>
      </w:r>
      <w:r>
        <w:drawing>
          <wp:inline wp14:editId="7F353DE0" wp14:anchorId="69B9C5B2">
            <wp:extent cx="3076575" cy="2130813"/>
            <wp:effectExtent l="0" t="0" r="0" b="0"/>
            <wp:docPr id="1967157767" name="" title=""/>
            <wp:cNvGraphicFramePr>
              <a:graphicFrameLocks noChangeAspect="1"/>
            </wp:cNvGraphicFramePr>
            <a:graphic>
              <a:graphicData uri="http://schemas.openxmlformats.org/drawingml/2006/picture">
                <pic:pic>
                  <pic:nvPicPr>
                    <pic:cNvPr id="0" name=""/>
                    <pic:cNvPicPr/>
                  </pic:nvPicPr>
                  <pic:blipFill>
                    <a:blip r:embed="R1b21b05a92f9417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076575" cy="2130813"/>
                    </a:xfrm>
                    <a:prstGeom prst="rect">
                      <a:avLst/>
                    </a:prstGeom>
                  </pic:spPr>
                </pic:pic>
              </a:graphicData>
            </a:graphic>
          </wp:inline>
        </w:drawing>
      </w:r>
    </w:p>
    <w:p w:rsidR="5926A628" w:rsidP="09A6E7F6" w:rsidRDefault="5926A628" w14:paraId="611009DE" w14:textId="52ACA267" w14:noSpellErr="1">
      <w:pPr>
        <w:pStyle w:val="Normal"/>
        <w:spacing w:line="360" w:lineRule="auto"/>
        <w:jc w:val="both"/>
        <w:rPr>
          <w:rFonts w:ascii="Arial" w:hAnsi="Arial" w:eastAsia="Arial" w:cs="Arial"/>
          <w:b w:val="0"/>
          <w:bCs w:val="0"/>
          <w:noProof w:val="0"/>
          <w:color w:val="6B6958"/>
          <w:sz w:val="28"/>
          <w:szCs w:val="28"/>
          <w:lang w:val="el-GR"/>
        </w:rPr>
      </w:pPr>
      <w:r w:rsidRPr="09A6E7F6" w:rsidR="09A6E7F6">
        <w:rPr>
          <w:rFonts w:ascii="Arial" w:hAnsi="Arial" w:eastAsia="Arial" w:cs="Arial"/>
          <w:b w:val="0"/>
          <w:bCs w:val="0"/>
          <w:noProof w:val="0"/>
          <w:color w:val="6B6958"/>
          <w:sz w:val="24"/>
          <w:szCs w:val="24"/>
          <w:lang w:val="el-GR"/>
        </w:rPr>
        <w:t xml:space="preserve">             </w:t>
      </w:r>
      <w:r>
        <w:br w:type="page"/>
      </w:r>
      <w:r w:rsidRPr="09A6E7F6" w:rsidR="09A6E7F6">
        <w:rPr>
          <w:rStyle w:val="Strong"/>
          <w:sz w:val="28"/>
          <w:szCs w:val="28"/>
        </w:rPr>
        <w:t>ΔΙΚΤΙΟΓΡΑΦΙΑ:</w:t>
      </w:r>
    </w:p>
    <w:p w:rsidR="54AB7F78" w:rsidP="09A6E7F6" w:rsidRDefault="54AB7F78" w14:paraId="59647047" w14:noSpellErr="1" w14:textId="4B95F9EE">
      <w:pPr>
        <w:pStyle w:val="ListParagraph"/>
        <w:numPr>
          <w:ilvl w:val="0"/>
          <w:numId w:val="1"/>
        </w:numPr>
        <w:spacing w:line="360" w:lineRule="auto"/>
        <w:jc w:val="left"/>
        <w:rPr>
          <w:b w:val="0"/>
          <w:bCs w:val="0"/>
          <w:noProof w:val="0"/>
          <w:color w:val="000000" w:themeColor="text1" w:themeTint="FF" w:themeShade="FF"/>
          <w:sz w:val="24"/>
          <w:szCs w:val="24"/>
          <w:lang w:val="el-GR"/>
        </w:rPr>
      </w:pPr>
      <w:r w:rsidRPr="09A6E7F6" w:rsidR="09A6E7F6">
        <w:rPr>
          <w:rFonts w:ascii="Arial" w:hAnsi="Arial" w:eastAsia="Arial" w:cs="Arial"/>
          <w:b w:val="0"/>
          <w:bCs w:val="0"/>
          <w:noProof w:val="0"/>
          <w:color w:val="000000" w:themeColor="text1" w:themeTint="FF" w:themeShade="FF"/>
          <w:sz w:val="24"/>
          <w:szCs w:val="24"/>
          <w:lang w:val="el-GR"/>
        </w:rPr>
        <w:t>Ιστορία</w:t>
      </w:r>
      <w:r w:rsidRPr="09A6E7F6" w:rsidR="09A6E7F6">
        <w:rPr>
          <w:rFonts w:ascii="Arial" w:hAnsi="Arial" w:eastAsia="Arial" w:cs="Arial"/>
          <w:b w:val="0"/>
          <w:bCs w:val="0"/>
          <w:noProof w:val="0"/>
          <w:color w:val="000000" w:themeColor="text1" w:themeTint="FF" w:themeShade="FF"/>
          <w:sz w:val="24"/>
          <w:szCs w:val="24"/>
          <w:lang w:val="el-GR"/>
        </w:rPr>
        <w:t xml:space="preserve"> </w:t>
      </w:r>
      <w:r w:rsidRPr="09A6E7F6" w:rsidR="09A6E7F6">
        <w:rPr>
          <w:rFonts w:ascii="Arial" w:hAnsi="Arial" w:eastAsia="Arial" w:cs="Arial"/>
          <w:b w:val="0"/>
          <w:bCs w:val="0"/>
          <w:noProof w:val="0"/>
          <w:color w:val="000000" w:themeColor="text1" w:themeTint="FF" w:themeShade="FF"/>
          <w:sz w:val="24"/>
          <w:szCs w:val="24"/>
          <w:lang w:val="el-GR"/>
        </w:rPr>
        <w:t>και παράδοση του κρασιού</w:t>
      </w:r>
      <w:r w:rsidRPr="09A6E7F6" w:rsidR="09A6E7F6">
        <w:rPr>
          <w:rFonts w:ascii="Arial" w:hAnsi="Arial" w:eastAsia="Arial" w:cs="Arial"/>
          <w:b w:val="0"/>
          <w:bCs w:val="0"/>
          <w:noProof w:val="0"/>
          <w:color w:val="6B6958"/>
          <w:sz w:val="24"/>
          <w:szCs w:val="24"/>
          <w:lang w:val="el-GR"/>
        </w:rPr>
        <w:t xml:space="preserve"> </w:t>
      </w:r>
      <w:r w:rsidRPr="09A6E7F6" w:rsidR="09A6E7F6">
        <w:rPr>
          <w:rFonts w:ascii="Arial" w:hAnsi="Arial" w:eastAsia="Arial" w:cs="Arial"/>
          <w:b w:val="0"/>
          <w:bCs w:val="0"/>
          <w:noProof w:val="0"/>
          <w:sz w:val="24"/>
          <w:szCs w:val="24"/>
          <w:lang w:val="el-GR"/>
        </w:rPr>
        <w:t>https://www.wineinmoderation.eu/el/content/History-Tradition.4/</w:t>
      </w:r>
    </w:p>
    <w:p w:rsidR="54AB7F78" w:rsidP="09A6E7F6" w:rsidRDefault="54AB7F78" w14:paraId="5DC06125" w14:noSpellErr="1" w14:textId="071DAA4F">
      <w:pPr>
        <w:pStyle w:val="ListParagraph"/>
        <w:numPr>
          <w:ilvl w:val="0"/>
          <w:numId w:val="1"/>
        </w:numPr>
        <w:spacing w:line="360" w:lineRule="auto"/>
        <w:jc w:val="both"/>
        <w:rPr>
          <w:b w:val="0"/>
          <w:bCs w:val="0"/>
          <w:noProof w:val="0"/>
          <w:color w:val="000000" w:themeColor="text1" w:themeTint="FF" w:themeShade="FF"/>
          <w:sz w:val="24"/>
          <w:szCs w:val="24"/>
          <w:lang w:val="el-GR"/>
        </w:rPr>
      </w:pPr>
      <w:r w:rsidRPr="09A6E7F6" w:rsidR="09A6E7F6">
        <w:rPr>
          <w:rFonts w:ascii="Arial" w:hAnsi="Arial" w:eastAsia="Arial" w:cs="Arial"/>
          <w:b w:val="0"/>
          <w:bCs w:val="0"/>
          <w:noProof w:val="0"/>
          <w:color w:val="000000" w:themeColor="text1" w:themeTint="FF" w:themeShade="FF"/>
          <w:sz w:val="24"/>
          <w:szCs w:val="24"/>
          <w:lang w:val="el-GR"/>
        </w:rPr>
        <w:t xml:space="preserve"> Η ιστορία του κρασιού στην  Γαλλία</w:t>
      </w:r>
      <w:r w:rsidRPr="09A6E7F6" w:rsidR="09A6E7F6">
        <w:rPr>
          <w:rFonts w:ascii="Arial" w:hAnsi="Arial" w:eastAsia="Arial" w:cs="Arial"/>
          <w:b w:val="0"/>
          <w:bCs w:val="0"/>
          <w:noProof w:val="0"/>
          <w:color w:val="6B6958"/>
          <w:sz w:val="24"/>
          <w:szCs w:val="24"/>
          <w:lang w:val="el-GR"/>
        </w:rPr>
        <w:t xml:space="preserve">  </w:t>
      </w:r>
      <w:r w:rsidRPr="09A6E7F6" w:rsidR="09A6E7F6">
        <w:rPr>
          <w:rFonts w:ascii="Arial" w:hAnsi="Arial" w:eastAsia="Arial" w:cs="Arial"/>
          <w:b w:val="0"/>
          <w:bCs w:val="0"/>
          <w:noProof w:val="0"/>
          <w:sz w:val="24"/>
          <w:szCs w:val="24"/>
          <w:lang w:val="el-GR"/>
        </w:rPr>
        <w:t>www.infowine.gr</w:t>
      </w:r>
      <w:r w:rsidRPr="09A6E7F6" w:rsidR="09A6E7F6">
        <w:rPr>
          <w:rFonts w:ascii="Arial" w:hAnsi="Arial" w:eastAsia="Arial" w:cs="Arial"/>
          <w:b w:val="0"/>
          <w:bCs w:val="0"/>
          <w:noProof w:val="0"/>
          <w:color w:val="6B6958"/>
          <w:sz w:val="24"/>
          <w:szCs w:val="24"/>
          <w:lang w:val="el-GR"/>
        </w:rPr>
        <w:t xml:space="preserve"> </w:t>
      </w:r>
    </w:p>
    <w:p w:rsidR="54AB7F78" w:rsidP="09A6E7F6" w:rsidRDefault="54AB7F78" w14:paraId="20AB0C83" w14:textId="57FB145C">
      <w:pPr>
        <w:pStyle w:val="ListParagraph"/>
        <w:numPr>
          <w:ilvl w:val="0"/>
          <w:numId w:val="1"/>
        </w:numPr>
        <w:spacing w:line="360" w:lineRule="auto"/>
        <w:jc w:val="both"/>
        <w:rPr>
          <w:b w:val="0"/>
          <w:bCs w:val="0"/>
          <w:noProof w:val="0"/>
          <w:color w:val="000000" w:themeColor="text1" w:themeTint="FF" w:themeShade="FF"/>
          <w:sz w:val="24"/>
          <w:szCs w:val="24"/>
          <w:lang w:val="el-GR"/>
        </w:rPr>
      </w:pPr>
      <w:r w:rsidRPr="09A6E7F6" w:rsidR="09A6E7F6">
        <w:rPr>
          <w:rFonts w:ascii="Arial" w:hAnsi="Arial" w:eastAsia="Arial" w:cs="Arial"/>
          <w:b w:val="0"/>
          <w:bCs w:val="0"/>
          <w:noProof w:val="0"/>
          <w:color w:val="000000" w:themeColor="text1" w:themeTint="FF" w:themeShade="FF"/>
          <w:sz w:val="24"/>
          <w:szCs w:val="24"/>
          <w:lang w:val="el-GR"/>
        </w:rPr>
        <w:t xml:space="preserve"> Η ιστορία του κρασιού -  τουριστικός οδηγός Λήμνου και </w:t>
      </w:r>
      <w:proofErr w:type="spellStart"/>
      <w:r w:rsidRPr="09A6E7F6" w:rsidR="09A6E7F6">
        <w:rPr>
          <w:rFonts w:ascii="Arial" w:hAnsi="Arial" w:eastAsia="Arial" w:cs="Arial"/>
          <w:b w:val="0"/>
          <w:bCs w:val="0"/>
          <w:noProof w:val="0"/>
          <w:color w:val="000000" w:themeColor="text1" w:themeTint="FF" w:themeShade="FF"/>
          <w:sz w:val="24"/>
          <w:szCs w:val="24"/>
          <w:lang w:val="el-GR"/>
        </w:rPr>
        <w:t>Άη</w:t>
      </w:r>
      <w:proofErr w:type="spellEnd"/>
      <w:r w:rsidRPr="09A6E7F6" w:rsidR="09A6E7F6">
        <w:rPr>
          <w:rFonts w:ascii="Arial" w:hAnsi="Arial" w:eastAsia="Arial" w:cs="Arial"/>
          <w:b w:val="0"/>
          <w:bCs w:val="0"/>
          <w:noProof w:val="0"/>
          <w:color w:val="000000" w:themeColor="text1" w:themeTint="FF" w:themeShade="FF"/>
          <w:sz w:val="24"/>
          <w:szCs w:val="24"/>
          <w:lang w:val="el-GR"/>
        </w:rPr>
        <w:t xml:space="preserve">  Στρατή</w:t>
      </w:r>
      <w:r w:rsidRPr="09A6E7F6" w:rsidR="09A6E7F6">
        <w:rPr>
          <w:rFonts w:ascii="Arial" w:hAnsi="Arial" w:eastAsia="Arial" w:cs="Arial"/>
          <w:b w:val="0"/>
          <w:bCs w:val="0"/>
          <w:noProof w:val="0"/>
          <w:color w:val="6B6958"/>
          <w:sz w:val="24"/>
          <w:szCs w:val="24"/>
          <w:lang w:val="el-GR"/>
        </w:rPr>
        <w:t xml:space="preserve"> </w:t>
      </w:r>
      <w:r w:rsidRPr="09A6E7F6" w:rsidR="09A6E7F6">
        <w:rPr>
          <w:rFonts w:ascii="Arial" w:hAnsi="Arial" w:eastAsia="Arial" w:cs="Arial"/>
          <w:b w:val="0"/>
          <w:bCs w:val="0"/>
          <w:noProof w:val="0"/>
          <w:sz w:val="24"/>
          <w:szCs w:val="24"/>
          <w:lang w:val="el-GR"/>
        </w:rPr>
        <w:t>http://www.limnosgreece.gr</w:t>
      </w:r>
    </w:p>
    <w:p w:rsidR="54AB7F78" w:rsidP="09A6E7F6" w:rsidRDefault="54AB7F78" w14:paraId="2A161AB1" w14:noSpellErr="1" w14:textId="39AE978E">
      <w:pPr>
        <w:pStyle w:val="ListParagraph"/>
        <w:numPr>
          <w:ilvl w:val="0"/>
          <w:numId w:val="1"/>
        </w:numPr>
        <w:spacing w:line="360" w:lineRule="auto"/>
        <w:jc w:val="both"/>
        <w:rPr>
          <w:b w:val="0"/>
          <w:bCs w:val="0"/>
          <w:noProof w:val="0"/>
          <w:color w:val="000000" w:themeColor="text1" w:themeTint="FF" w:themeShade="FF"/>
          <w:sz w:val="24"/>
          <w:szCs w:val="24"/>
          <w:lang w:val="el-GR"/>
        </w:rPr>
      </w:pPr>
      <w:r w:rsidRPr="09A6E7F6" w:rsidR="09A6E7F6">
        <w:rPr>
          <w:rFonts w:ascii="Arial" w:hAnsi="Arial" w:eastAsia="Arial" w:cs="Arial"/>
          <w:b w:val="0"/>
          <w:bCs w:val="0"/>
          <w:noProof w:val="0"/>
          <w:color w:val="000000" w:themeColor="text1" w:themeTint="FF" w:themeShade="FF"/>
          <w:sz w:val="24"/>
          <w:szCs w:val="24"/>
          <w:lang w:val="el-GR"/>
        </w:rPr>
        <w:t>Η  ιστορία του κρασιού στην Κρήτη</w:t>
      </w:r>
      <w:r w:rsidRPr="09A6E7F6" w:rsidR="09A6E7F6">
        <w:rPr>
          <w:rFonts w:ascii="Arial" w:hAnsi="Arial" w:eastAsia="Arial" w:cs="Arial"/>
          <w:b w:val="0"/>
          <w:bCs w:val="0"/>
          <w:noProof w:val="0"/>
          <w:color w:val="6B6958"/>
          <w:sz w:val="24"/>
          <w:szCs w:val="24"/>
          <w:lang w:val="el-GR"/>
        </w:rPr>
        <w:t xml:space="preserve">  </w:t>
      </w:r>
      <w:r w:rsidRPr="09A6E7F6" w:rsidR="09A6E7F6">
        <w:rPr>
          <w:rFonts w:ascii="Arial" w:hAnsi="Arial" w:eastAsia="Arial" w:cs="Arial"/>
          <w:b w:val="0"/>
          <w:bCs w:val="0"/>
          <w:noProof w:val="0"/>
          <w:sz w:val="24"/>
          <w:szCs w:val="24"/>
          <w:lang w:val="el-GR"/>
        </w:rPr>
        <w:t>http://www.winesofcrete.gr/</w:t>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3CAEFCBB"/>
  <w15:docId w15:val="{4e99d89a-b6b3-4bcd-8bac-5f07a11db211}"/>
  <w:rsids>
    <w:rsidRoot w:val="3CAEFCBB"/>
    <w:rsid w:val="09A6E7F6"/>
    <w:rsid w:val="0C32E921"/>
    <w:rsid w:val="0CF9C355"/>
    <w:rsid w:val="209BD86E"/>
    <w:rsid w:val="2B36374C"/>
    <w:rsid w:val="2D3CF3F5"/>
    <w:rsid w:val="30A9D353"/>
    <w:rsid w:val="3CAEFCBB"/>
    <w:rsid w:val="40F54997"/>
    <w:rsid w:val="54AB7F78"/>
    <w:rsid w:val="5926A628"/>
    <w:rsid w:val="687CF535"/>
    <w:rsid w:val="73BEDE75"/>
    <w:rsid w:val="76C470A2"/>
    <w:rsid w:val="7E4610FF"/>
    <w:rsid w:val="7EE150FC"/>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5Char" w:customStyle="1" mc:Ignorable="w14">
    <w:name xmlns:w="http://schemas.openxmlformats.org/wordprocessingml/2006/main" w:val="Heading 5 Char"/>
    <w:basedOn xmlns:w="http://schemas.openxmlformats.org/wordprocessingml/2006/main" w:val="DefaultParagraphFont"/>
    <w:link xmlns:w="http://schemas.openxmlformats.org/wordprocessingml/2006/main" w:val="Heading5"/>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paragraph" w:styleId="Heading5" mc:Ignorable="w14">
    <w:name xmlns:w="http://schemas.openxmlformats.org/wordprocessingml/2006/main" w:val="heading 5"/>
    <w:basedOn xmlns:w="http://schemas.openxmlformats.org/wordprocessingml/2006/main" w:val="Normal"/>
    <w:next xmlns:w="http://schemas.openxmlformats.org/wordprocessingml/2006/main" w:val="Normal"/>
    <w:link xmlns:w="http://schemas.openxmlformats.org/wordprocessingml/2006/main" w:val="Heading5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4"/>
    </w:pPr>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Strong" mc:Ignorable="w14">
    <w:name xmlns:w="http://schemas.openxmlformats.org/wordprocessingml/2006/main" w:val="Strong"/>
    <w:basedOn xmlns:w="http://schemas.openxmlformats.org/wordprocessingml/2006/main" w:val="DefaultParagraphFont"/>
    <w:uiPriority xmlns:w="http://schemas.openxmlformats.org/wordprocessingml/2006/main" w:val="22"/>
    <w:qFormat xmlns:w="http://schemas.openxmlformats.org/wordprocessingml/2006/main"/>
    <w:rPr xmlns:w="http://schemas.openxmlformats.org/wordprocessingml/2006/main">
      <w:b/>
      <w:bCs/>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d.jpg" Id="R6df2e6cfa9034c29" /><Relationship Type="http://schemas.openxmlformats.org/officeDocument/2006/relationships/image" Target="/media/imagee.jpg" Id="Rf1652bdb439c4454" /><Relationship Type="http://schemas.openxmlformats.org/officeDocument/2006/relationships/image" Target="/media/imagea.png" Id="Rb43278f8678e4f56" /><Relationship Type="http://schemas.openxmlformats.org/officeDocument/2006/relationships/image" Target="/media/image10.jpg" Id="Raac33941338d4846" /><Relationship Type="http://schemas.openxmlformats.org/officeDocument/2006/relationships/image" Target="/media/image8.jpg" Id="R1f768c46b0064cbe" /><Relationship Type="http://schemas.openxmlformats.org/officeDocument/2006/relationships/image" Target="/media/image6.png" Id="R195945c72d96485d" /><Relationship Type="http://schemas.openxmlformats.org/officeDocument/2006/relationships/image" Target="/media/image7.png" Id="R57f9695e9f504c07" /><Relationship Type="http://schemas.openxmlformats.org/officeDocument/2006/relationships/image" Target="/media/image7.jpg" Id="R6bf7a8f2ddcb4a42" /><Relationship Type="http://schemas.openxmlformats.org/officeDocument/2006/relationships/image" Target="/media/image9.jpg" Id="R693412814b1f48e5" /><Relationship Type="http://schemas.openxmlformats.org/officeDocument/2006/relationships/image" Target="/media/image9.png" Id="R1b21b05a92f94173" /><Relationship Type="http://schemas.openxmlformats.org/officeDocument/2006/relationships/numbering" Target="/word/numbering.xml" Id="Re4d6787cba5f4a6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2019-02-06T09:25:48.3411078Z</dcterms:created>
  <dcterms:modified xsi:type="dcterms:W3CDTF">2019-03-20T09:01:27.7843693Z</dcterms:modified>
  <dc:creator>ΡΟΥΜΕΛΙΩΤΗ Χ.</dc:creator>
  <lastModifiedBy>ΡΟΥΜΕΛΙΩΤΗ Χ.</lastModifiedBy>
</coreProperties>
</file>