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18C1B" w14:textId="18AB9AD3" w:rsidR="00015AA2" w:rsidRDefault="00F77B08" w:rsidP="0047463A">
      <w:bookmarkStart w:id="0" w:name="_Hlk535160157"/>
      <w:bookmarkStart w:id="1" w:name="_Hlk5644289"/>
      <w:r w:rsidRPr="007960EB">
        <w:rPr>
          <w:b/>
        </w:rPr>
        <w:t>Supplementary Section:</w:t>
      </w:r>
      <w:r w:rsidR="007960EB">
        <w:rPr>
          <w:b/>
        </w:rPr>
        <w:t xml:space="preserve"> </w:t>
      </w:r>
      <w:r w:rsidR="00015AA2" w:rsidRPr="007960EB">
        <w:rPr>
          <w:rFonts w:cs="Times New Roman"/>
          <w:szCs w:val="24"/>
        </w:rPr>
        <w:t>Technology can sting when reality bites:</w:t>
      </w:r>
      <w:r w:rsidR="007960EB">
        <w:rPr>
          <w:rFonts w:cs="Times New Roman"/>
          <w:szCs w:val="24"/>
        </w:rPr>
        <w:t xml:space="preserve"> </w:t>
      </w:r>
      <w:r w:rsidR="00015AA2" w:rsidRPr="007960EB">
        <w:rPr>
          <w:rFonts w:cs="Times New Roman"/>
          <w:szCs w:val="24"/>
        </w:rPr>
        <w:t>Adolescents’ frequent online coping is ineffective with momentary stress.</w:t>
      </w:r>
      <w:bookmarkEnd w:id="0"/>
      <w:r w:rsidR="007960EB" w:rsidRPr="007960EB">
        <w:rPr>
          <w:rFonts w:cs="Times New Roman"/>
          <w:szCs w:val="24"/>
        </w:rPr>
        <w:t xml:space="preserve"> </w:t>
      </w:r>
      <w:r w:rsidR="007960EB" w:rsidRPr="007960EB">
        <w:rPr>
          <w:rFonts w:cs="Times New Roman"/>
          <w:i/>
          <w:szCs w:val="24"/>
        </w:rPr>
        <w:t xml:space="preserve">Computers in Human </w:t>
      </w:r>
      <w:proofErr w:type="spellStart"/>
      <w:r w:rsidR="007960EB" w:rsidRPr="007960EB">
        <w:rPr>
          <w:rFonts w:cs="Times New Roman"/>
          <w:i/>
          <w:szCs w:val="24"/>
        </w:rPr>
        <w:t>Behavior</w:t>
      </w:r>
      <w:proofErr w:type="spellEnd"/>
      <w:r w:rsidR="007960EB">
        <w:rPr>
          <w:rFonts w:cs="Times New Roman"/>
          <w:i/>
          <w:szCs w:val="24"/>
        </w:rPr>
        <w:t xml:space="preserve">. </w:t>
      </w:r>
      <w:proofErr w:type="spellStart"/>
      <w:r w:rsidR="007960EB" w:rsidRPr="007960EB">
        <w:t>Duvenage</w:t>
      </w:r>
      <w:proofErr w:type="spellEnd"/>
      <w:r w:rsidR="007960EB">
        <w:t xml:space="preserve">, </w:t>
      </w:r>
      <w:r w:rsidR="007960EB" w:rsidRPr="007960EB">
        <w:t>Correia</w:t>
      </w:r>
      <w:r w:rsidR="007960EB">
        <w:t xml:space="preserve">, </w:t>
      </w:r>
      <w:proofErr w:type="spellStart"/>
      <w:r w:rsidR="007960EB">
        <w:t>Ui</w:t>
      </w:r>
      <w:r w:rsidR="007960EB" w:rsidRPr="007960EB">
        <w:t>nk</w:t>
      </w:r>
      <w:proofErr w:type="spellEnd"/>
      <w:r w:rsidR="007960EB">
        <w:t>, B</w:t>
      </w:r>
      <w:r w:rsidR="007960EB" w:rsidRPr="007960EB">
        <w:t>arber</w:t>
      </w:r>
      <w:r w:rsidR="007960EB">
        <w:t>, D</w:t>
      </w:r>
      <w:r w:rsidR="007960EB" w:rsidRPr="007960EB">
        <w:t>onova</w:t>
      </w:r>
      <w:r w:rsidR="007960EB">
        <w:t xml:space="preserve">n, &amp; </w:t>
      </w:r>
      <w:r w:rsidR="007960EB" w:rsidRPr="007960EB">
        <w:t>Modecki</w:t>
      </w:r>
    </w:p>
    <w:p w14:paraId="17A011C1" w14:textId="06353B9A" w:rsidR="00F54B6F" w:rsidRPr="00B46EB7" w:rsidRDefault="00F54B6F" w:rsidP="00F54B6F">
      <w:pPr>
        <w:rPr>
          <w:i/>
        </w:rPr>
      </w:pPr>
      <w:r w:rsidRPr="00B46EB7">
        <w:rPr>
          <w:i/>
        </w:rPr>
        <w:t>Figure 1.</w:t>
      </w:r>
      <w:r w:rsidR="00B46EB7">
        <w:rPr>
          <w:i/>
        </w:rPr>
        <w:t xml:space="preserve"> </w:t>
      </w:r>
      <w:r>
        <w:t>Study design.</w:t>
      </w:r>
    </w:p>
    <w:p w14:paraId="42BF0F3E" w14:textId="6126FF22" w:rsidR="00F54B6F" w:rsidRDefault="00F54B6F">
      <w:r>
        <w:rPr>
          <w:noProof/>
        </w:rPr>
        <w:drawing>
          <wp:anchor distT="0" distB="0" distL="114300" distR="114300" simplePos="0" relativeHeight="251659264" behindDoc="1" locked="0" layoutInCell="1" allowOverlap="1" wp14:anchorId="5702C462" wp14:editId="7303BBB9">
            <wp:simplePos x="0" y="0"/>
            <wp:positionH relativeFrom="margin">
              <wp:posOffset>-438150</wp:posOffset>
            </wp:positionH>
            <wp:positionV relativeFrom="paragraph">
              <wp:posOffset>313055</wp:posOffset>
            </wp:positionV>
            <wp:extent cx="6704965" cy="2755900"/>
            <wp:effectExtent l="0" t="0" r="635" b="6350"/>
            <wp:wrapTight wrapText="bothSides">
              <wp:wrapPolygon edited="0">
                <wp:start x="0" y="0"/>
                <wp:lineTo x="0" y="21500"/>
                <wp:lineTo x="21541" y="21500"/>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704965" cy="2755900"/>
                    </a:xfrm>
                    <a:prstGeom prst="rect">
                      <a:avLst/>
                    </a:prstGeom>
                  </pic:spPr>
                </pic:pic>
              </a:graphicData>
            </a:graphic>
            <wp14:sizeRelH relativeFrom="page">
              <wp14:pctWidth>0</wp14:pctWidth>
            </wp14:sizeRelH>
            <wp14:sizeRelV relativeFrom="page">
              <wp14:pctHeight>0</wp14:pctHeight>
            </wp14:sizeRelV>
          </wp:anchor>
        </w:drawing>
      </w:r>
    </w:p>
    <w:p w14:paraId="3016A41A" w14:textId="77777777" w:rsidR="00F54B6F" w:rsidRDefault="00F54B6F"/>
    <w:p w14:paraId="4203E877" w14:textId="32CAE584" w:rsidR="00376A94" w:rsidRDefault="00F54B6F" w:rsidP="00243AF4">
      <w:r w:rsidRPr="00F54B6F">
        <w:rPr>
          <w:i/>
        </w:rPr>
        <w:t>Note</w:t>
      </w:r>
      <w:r w:rsidR="00647145">
        <w:rPr>
          <w:i/>
        </w:rPr>
        <w:t>s</w:t>
      </w:r>
      <w:r w:rsidRPr="00F54B6F">
        <w:rPr>
          <w:i/>
        </w:rPr>
        <w:t>.</w:t>
      </w:r>
      <w:r>
        <w:t xml:space="preserve"> “</w:t>
      </w:r>
      <w:r w:rsidRPr="00F54B6F">
        <w:rPr>
          <w:rFonts w:ascii="Times New Roman" w:eastAsia="Calibri" w:hAnsi="Times New Roman" w:cs="Times New Roman"/>
        </w:rPr>
        <w:t>How do you feel? Adolescent behaviour, emotion, and technology use over time</w:t>
      </w:r>
      <w:r>
        <w:rPr>
          <w:rFonts w:ascii="Times New Roman" w:eastAsia="Calibri" w:hAnsi="Times New Roman" w:cs="Times New Roman"/>
        </w:rPr>
        <w:t>;</w:t>
      </w:r>
      <w:r w:rsidRPr="00F54B6F">
        <w:rPr>
          <w:rFonts w:ascii="Times New Roman" w:eastAsia="Calibri" w:hAnsi="Times New Roman" w:cs="Times New Roman"/>
        </w:rPr>
        <w:t xml:space="preserve">” </w:t>
      </w:r>
      <w:r>
        <w:rPr>
          <w:rFonts w:ascii="Times New Roman" w:eastAsia="Calibri" w:hAnsi="Times New Roman" w:cs="Times New Roman"/>
        </w:rPr>
        <w:t xml:space="preserve">study </w:t>
      </w:r>
      <w:r w:rsidRPr="00F54B6F">
        <w:t>design</w:t>
      </w:r>
      <w:r>
        <w:t>,</w:t>
      </w:r>
      <w:r w:rsidRPr="00F54B6F">
        <w:rPr>
          <w:i/>
        </w:rPr>
        <w:t xml:space="preserve"> </w:t>
      </w:r>
      <w:r w:rsidRPr="00F54B6F">
        <w:t xml:space="preserve">illustrating the three phases of the study: (1) a </w:t>
      </w:r>
      <w:r w:rsidR="00647145">
        <w:t xml:space="preserve">Pre-ESM assessment phase </w:t>
      </w:r>
      <w:r w:rsidRPr="00F54B6F">
        <w:t xml:space="preserve">(2) an Experience Sampling Method (ESM) Study of the adolescents via mobile devices for 7 consecutive days, and (3) a </w:t>
      </w:r>
      <w:r w:rsidR="00647145">
        <w:t xml:space="preserve">Post-ESM Phase assessment. </w:t>
      </w:r>
      <w:r w:rsidRPr="00F54B6F">
        <w:t xml:space="preserve"> </w:t>
      </w:r>
    </w:p>
    <w:p w14:paraId="55B24A0F" w14:textId="7BB2FA40" w:rsidR="00015AA2" w:rsidRPr="00F54B6F" w:rsidRDefault="00243AF4" w:rsidP="007960EB">
      <w:r>
        <w:t xml:space="preserve">One key element of the study was our commitment to youth participation and engagement. Research team members were available on site at each school, every day the study ran. This approach ensured </w:t>
      </w:r>
      <w:r w:rsidR="00F5372A">
        <w:t xml:space="preserve">regular </w:t>
      </w:r>
      <w:r>
        <w:t xml:space="preserve">opportunities to gain rapport with students, to encourage </w:t>
      </w:r>
      <w:r w:rsidR="00F5372A">
        <w:t xml:space="preserve">consistent </w:t>
      </w:r>
      <w:r>
        <w:t>and honest reporting, and make clear the importance of accuracy of results. In addition</w:t>
      </w:r>
      <w:r w:rsidR="00C34A51">
        <w:t>, r</w:t>
      </w:r>
      <w:r>
        <w:t xml:space="preserve">esearch team members were on hand to troubleshoot any technical issues, and this meant </w:t>
      </w:r>
      <w:r w:rsidR="00C34A51">
        <w:t>availability before</w:t>
      </w:r>
      <w:r>
        <w:t xml:space="preserve"> the start of </w:t>
      </w:r>
      <w:r w:rsidR="00F5372A">
        <w:t>each</w:t>
      </w:r>
      <w:r>
        <w:t xml:space="preserve"> school day and past school closing</w:t>
      </w:r>
      <w:r w:rsidR="00C34A51">
        <w:t xml:space="preserve">. </w:t>
      </w:r>
      <w:r>
        <w:t xml:space="preserve">Further, a researcher cell-phone was monitored each day (weekends) and night (all days) of the study, in the event of any </w:t>
      </w:r>
      <w:r w:rsidR="00C34A51">
        <w:t>technical issues</w:t>
      </w:r>
      <w:r>
        <w:t xml:space="preserve">, or if there was a need to connect to additional psychological support (a psychologist was on call in the event </w:t>
      </w:r>
      <w:bookmarkStart w:id="2" w:name="_GoBack"/>
      <w:bookmarkEnd w:id="2"/>
      <w:r>
        <w:t>of any issues in relation to reporting stressors).</w:t>
      </w:r>
      <w:bookmarkEnd w:id="1"/>
    </w:p>
    <w:sectPr w:rsidR="00015AA2" w:rsidRPr="00F54B6F" w:rsidSect="00015A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74FF5" w14:textId="77777777" w:rsidR="004676CC" w:rsidRDefault="004676CC" w:rsidP="00015AA2">
      <w:pPr>
        <w:spacing w:after="0" w:line="240" w:lineRule="auto"/>
      </w:pPr>
      <w:r>
        <w:separator/>
      </w:r>
    </w:p>
  </w:endnote>
  <w:endnote w:type="continuationSeparator" w:id="0">
    <w:p w14:paraId="3BA43214" w14:textId="77777777" w:rsidR="004676CC" w:rsidRDefault="004676CC" w:rsidP="0001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4ABD2" w14:textId="77777777" w:rsidR="004676CC" w:rsidRDefault="004676CC" w:rsidP="00015AA2">
      <w:pPr>
        <w:spacing w:after="0" w:line="240" w:lineRule="auto"/>
      </w:pPr>
      <w:r>
        <w:separator/>
      </w:r>
    </w:p>
  </w:footnote>
  <w:footnote w:type="continuationSeparator" w:id="0">
    <w:p w14:paraId="03E2C22E" w14:textId="77777777" w:rsidR="004676CC" w:rsidRDefault="004676CC" w:rsidP="00015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F3DA6"/>
    <w:multiLevelType w:val="hybridMultilevel"/>
    <w:tmpl w:val="A054421E"/>
    <w:lvl w:ilvl="0" w:tplc="972E66C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F6"/>
    <w:rsid w:val="00015AA2"/>
    <w:rsid w:val="000712CB"/>
    <w:rsid w:val="00082658"/>
    <w:rsid w:val="000B23F4"/>
    <w:rsid w:val="00106CFB"/>
    <w:rsid w:val="0012033F"/>
    <w:rsid w:val="00134A36"/>
    <w:rsid w:val="00154505"/>
    <w:rsid w:val="001C389B"/>
    <w:rsid w:val="00243AF4"/>
    <w:rsid w:val="00266D65"/>
    <w:rsid w:val="00281774"/>
    <w:rsid w:val="00292979"/>
    <w:rsid w:val="00305C54"/>
    <w:rsid w:val="003175D6"/>
    <w:rsid w:val="00376A94"/>
    <w:rsid w:val="003B06DC"/>
    <w:rsid w:val="003F1A67"/>
    <w:rsid w:val="004407C5"/>
    <w:rsid w:val="004428F6"/>
    <w:rsid w:val="004676CC"/>
    <w:rsid w:val="0047463A"/>
    <w:rsid w:val="00492C83"/>
    <w:rsid w:val="00504476"/>
    <w:rsid w:val="005C53E2"/>
    <w:rsid w:val="00647145"/>
    <w:rsid w:val="006A55C1"/>
    <w:rsid w:val="006D0A42"/>
    <w:rsid w:val="00733C3B"/>
    <w:rsid w:val="007960EB"/>
    <w:rsid w:val="007C3680"/>
    <w:rsid w:val="007F075E"/>
    <w:rsid w:val="00830449"/>
    <w:rsid w:val="0083401B"/>
    <w:rsid w:val="00845790"/>
    <w:rsid w:val="008B2C9C"/>
    <w:rsid w:val="008D146D"/>
    <w:rsid w:val="009504A7"/>
    <w:rsid w:val="00992610"/>
    <w:rsid w:val="00A21928"/>
    <w:rsid w:val="00A62C18"/>
    <w:rsid w:val="00A82230"/>
    <w:rsid w:val="00AD0477"/>
    <w:rsid w:val="00AF2F86"/>
    <w:rsid w:val="00B46EB7"/>
    <w:rsid w:val="00BA1208"/>
    <w:rsid w:val="00BD2FEC"/>
    <w:rsid w:val="00C34A51"/>
    <w:rsid w:val="00CB1A68"/>
    <w:rsid w:val="00CB1D17"/>
    <w:rsid w:val="00CC2B92"/>
    <w:rsid w:val="00CD17AB"/>
    <w:rsid w:val="00CE1495"/>
    <w:rsid w:val="00D520C6"/>
    <w:rsid w:val="00D82B29"/>
    <w:rsid w:val="00EC1505"/>
    <w:rsid w:val="00EC5D27"/>
    <w:rsid w:val="00F30F10"/>
    <w:rsid w:val="00F3377D"/>
    <w:rsid w:val="00F5372A"/>
    <w:rsid w:val="00F54B6F"/>
    <w:rsid w:val="00F64840"/>
    <w:rsid w:val="00F66B1A"/>
    <w:rsid w:val="00F77B08"/>
    <w:rsid w:val="00FD7D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0B1E28"/>
  <w15:chartTrackingRefBased/>
  <w15:docId w15:val="{5806465E-C1A1-4613-BE88-6A252BA8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B29"/>
    <w:pPr>
      <w:spacing w:after="0" w:line="240" w:lineRule="auto"/>
    </w:pPr>
  </w:style>
  <w:style w:type="table" w:styleId="TableGrid">
    <w:name w:val="Table Grid"/>
    <w:basedOn w:val="TableNormal"/>
    <w:uiPriority w:val="39"/>
    <w:rsid w:val="00442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8F6"/>
    <w:pPr>
      <w:ind w:left="720"/>
      <w:contextualSpacing/>
    </w:pPr>
  </w:style>
  <w:style w:type="paragraph" w:styleId="FootnoteText">
    <w:name w:val="footnote text"/>
    <w:basedOn w:val="Normal"/>
    <w:link w:val="FootnoteTextChar"/>
    <w:uiPriority w:val="99"/>
    <w:semiHidden/>
    <w:unhideWhenUsed/>
    <w:rsid w:val="00015AA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15AA2"/>
    <w:rPr>
      <w:rFonts w:ascii="Times New Roman" w:hAnsi="Times New Roman"/>
      <w:sz w:val="20"/>
      <w:szCs w:val="20"/>
    </w:rPr>
  </w:style>
  <w:style w:type="character" w:styleId="FootnoteReference">
    <w:name w:val="footnote reference"/>
    <w:basedOn w:val="DefaultParagraphFont"/>
    <w:uiPriority w:val="99"/>
    <w:semiHidden/>
    <w:unhideWhenUsed/>
    <w:rsid w:val="00015AA2"/>
    <w:rPr>
      <w:vertAlign w:val="superscript"/>
    </w:rPr>
  </w:style>
  <w:style w:type="paragraph" w:customStyle="1" w:styleId="Default">
    <w:name w:val="Default"/>
    <w:rsid w:val="00F77B08"/>
    <w:pPr>
      <w:autoSpaceDE w:val="0"/>
      <w:autoSpaceDN w:val="0"/>
      <w:adjustRightInd w:val="0"/>
      <w:spacing w:after="0" w:line="240" w:lineRule="auto"/>
    </w:pPr>
    <w:rPr>
      <w:rFonts w:ascii="Times New Roman" w:hAnsi="Times New Roman" w:cs="Times New Roman"/>
      <w:color w:val="000000"/>
      <w:szCs w:val="24"/>
    </w:rPr>
  </w:style>
  <w:style w:type="paragraph" w:styleId="BalloonText">
    <w:name w:val="Balloon Text"/>
    <w:basedOn w:val="Normal"/>
    <w:link w:val="BalloonTextChar"/>
    <w:uiPriority w:val="99"/>
    <w:semiHidden/>
    <w:unhideWhenUsed/>
    <w:rsid w:val="00440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7C5"/>
    <w:rPr>
      <w:rFonts w:ascii="Segoe UI" w:hAnsi="Segoe UI" w:cs="Segoe UI"/>
      <w:sz w:val="18"/>
      <w:szCs w:val="18"/>
    </w:rPr>
  </w:style>
  <w:style w:type="character" w:styleId="CommentReference">
    <w:name w:val="annotation reference"/>
    <w:basedOn w:val="DefaultParagraphFont"/>
    <w:uiPriority w:val="99"/>
    <w:semiHidden/>
    <w:unhideWhenUsed/>
    <w:rsid w:val="005C53E2"/>
    <w:rPr>
      <w:sz w:val="16"/>
      <w:szCs w:val="16"/>
    </w:rPr>
  </w:style>
  <w:style w:type="paragraph" w:styleId="CommentText">
    <w:name w:val="annotation text"/>
    <w:basedOn w:val="Normal"/>
    <w:link w:val="CommentTextChar"/>
    <w:uiPriority w:val="99"/>
    <w:semiHidden/>
    <w:unhideWhenUsed/>
    <w:rsid w:val="005C53E2"/>
    <w:pPr>
      <w:spacing w:line="240" w:lineRule="auto"/>
    </w:pPr>
    <w:rPr>
      <w:sz w:val="20"/>
      <w:szCs w:val="20"/>
    </w:rPr>
  </w:style>
  <w:style w:type="character" w:customStyle="1" w:styleId="CommentTextChar">
    <w:name w:val="Comment Text Char"/>
    <w:basedOn w:val="DefaultParagraphFont"/>
    <w:link w:val="CommentText"/>
    <w:uiPriority w:val="99"/>
    <w:semiHidden/>
    <w:rsid w:val="005C53E2"/>
    <w:rPr>
      <w:sz w:val="20"/>
      <w:szCs w:val="20"/>
    </w:rPr>
  </w:style>
  <w:style w:type="paragraph" w:styleId="CommentSubject">
    <w:name w:val="annotation subject"/>
    <w:basedOn w:val="CommentText"/>
    <w:next w:val="CommentText"/>
    <w:link w:val="CommentSubjectChar"/>
    <w:uiPriority w:val="99"/>
    <w:semiHidden/>
    <w:unhideWhenUsed/>
    <w:rsid w:val="005C53E2"/>
    <w:rPr>
      <w:b/>
      <w:bCs/>
    </w:rPr>
  </w:style>
  <w:style w:type="character" w:customStyle="1" w:styleId="CommentSubjectChar">
    <w:name w:val="Comment Subject Char"/>
    <w:basedOn w:val="CommentTextChar"/>
    <w:link w:val="CommentSubject"/>
    <w:uiPriority w:val="99"/>
    <w:semiHidden/>
    <w:rsid w:val="005C53E2"/>
    <w:rPr>
      <w:b/>
      <w:bCs/>
      <w:sz w:val="20"/>
      <w:szCs w:val="20"/>
    </w:rPr>
  </w:style>
  <w:style w:type="paragraph" w:styleId="Header">
    <w:name w:val="header"/>
    <w:basedOn w:val="Normal"/>
    <w:link w:val="HeaderChar"/>
    <w:uiPriority w:val="99"/>
    <w:unhideWhenUsed/>
    <w:rsid w:val="00FD7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D2B"/>
  </w:style>
  <w:style w:type="paragraph" w:styleId="Footer">
    <w:name w:val="footer"/>
    <w:basedOn w:val="Normal"/>
    <w:link w:val="FooterChar"/>
    <w:uiPriority w:val="99"/>
    <w:unhideWhenUsed/>
    <w:rsid w:val="00FD7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Duvenage</dc:creator>
  <cp:keywords/>
  <dc:description/>
  <cp:lastModifiedBy>Kathryn Modecki</cp:lastModifiedBy>
  <cp:revision>2</cp:revision>
  <cp:lastPrinted>2019-08-11T07:03:00Z</cp:lastPrinted>
  <dcterms:created xsi:type="dcterms:W3CDTF">2019-11-05T02:32:00Z</dcterms:created>
  <dcterms:modified xsi:type="dcterms:W3CDTF">2019-11-05T02:32:00Z</dcterms:modified>
</cp:coreProperties>
</file>