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E977F8" w14:textId="77777777" w:rsidR="00500BA2" w:rsidRDefault="006829E2">
      <w:pPr>
        <w:tabs>
          <w:tab w:val="left" w:pos="1008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ECABD9" wp14:editId="238981F2">
            <wp:simplePos x="0" y="0"/>
            <wp:positionH relativeFrom="margin">
              <wp:posOffset>914400</wp:posOffset>
            </wp:positionH>
            <wp:positionV relativeFrom="paragraph">
              <wp:posOffset>-685799</wp:posOffset>
            </wp:positionV>
            <wp:extent cx="3987165" cy="60579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60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AC60CD" w14:textId="77777777" w:rsidR="00500BA2" w:rsidRDefault="006829E2">
      <w:pPr>
        <w:tabs>
          <w:tab w:val="left" w:pos="10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A RESOLUTION TO CALL FOR A SPECIAL COMMITTEE ON IMPROPER USE OF CSG MATERIALS</w:t>
      </w:r>
    </w:p>
    <w:p w14:paraId="270A6E1E" w14:textId="0627603A" w:rsidR="00500BA2" w:rsidRDefault="006829E2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statement has been sent out on the behalf of Central Student Government that falsely and inappropriately pro</w:t>
      </w:r>
      <w:r w:rsidR="0049038C">
        <w:rPr>
          <w:rFonts w:ascii="Times New Roman" w:eastAsia="Times New Roman" w:hAnsi="Times New Roman" w:cs="Times New Roman"/>
          <w:sz w:val="24"/>
          <w:szCs w:val="24"/>
        </w:rPr>
        <w:t>claims the support of one position toward</w:t>
      </w:r>
      <w:r w:rsidR="003E1475">
        <w:rPr>
          <w:rFonts w:ascii="Times New Roman" w:eastAsia="Times New Roman" w:hAnsi="Times New Roman" w:cs="Times New Roman"/>
          <w:sz w:val="24"/>
          <w:szCs w:val="24"/>
        </w:rPr>
        <w:t xml:space="preserve"> activities of the student organization</w:t>
      </w:r>
      <w:r w:rsidR="0049038C">
        <w:rPr>
          <w:rFonts w:ascii="Times New Roman" w:eastAsia="Times New Roman" w:hAnsi="Times New Roman" w:cs="Times New Roman"/>
          <w:sz w:val="24"/>
          <w:szCs w:val="24"/>
        </w:rPr>
        <w:t xml:space="preserve"> Students Allied for Freedom and Equality (SAFE)</w:t>
      </w:r>
      <w:r w:rsidR="00132312">
        <w:rPr>
          <w:rFonts w:ascii="Times New Roman" w:eastAsia="Times New Roman" w:hAnsi="Times New Roman" w:cs="Times New Roman"/>
          <w:sz w:val="24"/>
          <w:szCs w:val="24"/>
        </w:rPr>
        <w:t xml:space="preserve"> without the consent of the assembly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562F3FFA" w14:textId="1CDBD570" w:rsidR="00B7329A" w:rsidRDefault="00B7329A" w:rsidP="00B7329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Members of the Assembly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neither voted on the official position nor on </w:t>
      </w:r>
      <w:r>
        <w:rPr>
          <w:rFonts w:ascii="Times New Roman" w:eastAsia="Times New Roman" w:hAnsi="Times New Roman" w:cs="Times New Roman"/>
          <w:sz w:val="24"/>
          <w:szCs w:val="24"/>
        </w:rPr>
        <w:t>the distribution of the statement to members of the University community</w:t>
      </w:r>
      <w:r w:rsidR="00F95A67">
        <w:rPr>
          <w:rFonts w:ascii="Times New Roman" w:eastAsia="Times New Roman" w:hAnsi="Times New Roman" w:cs="Times New Roman"/>
          <w:sz w:val="24"/>
          <w:szCs w:val="24"/>
        </w:rPr>
        <w:t xml:space="preserve"> which is required for any </w:t>
      </w:r>
      <w:proofErr w:type="gramStart"/>
      <w:r w:rsidR="00F95A67">
        <w:rPr>
          <w:rFonts w:ascii="Times New Roman" w:eastAsia="Times New Roman" w:hAnsi="Times New Roman" w:cs="Times New Roman"/>
          <w:sz w:val="24"/>
          <w:szCs w:val="24"/>
        </w:rPr>
        <w:t>statement  coming</w:t>
      </w:r>
      <w:proofErr w:type="gramEnd"/>
      <w:r w:rsidR="00F95A67">
        <w:rPr>
          <w:rFonts w:ascii="Times New Roman" w:eastAsia="Times New Roman" w:hAnsi="Times New Roman" w:cs="Times New Roman"/>
          <w:sz w:val="24"/>
          <w:szCs w:val="24"/>
        </w:rPr>
        <w:t xml:space="preserve"> from the assembly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6DB633CF" w14:textId="3B6367FA" w:rsidR="0049038C" w:rsidRDefault="0049038C" w:rsidP="0049038C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conversation was </w:t>
      </w:r>
      <w:r w:rsidR="00B7329A">
        <w:rPr>
          <w:rFonts w:ascii="Times New Roman" w:eastAsia="Times New Roman" w:hAnsi="Times New Roman" w:cs="Times New Roman"/>
          <w:sz w:val="24"/>
          <w:szCs w:val="24"/>
        </w:rPr>
        <w:t xml:space="preserve">alleged to have occurred </w:t>
      </w:r>
      <w:r w:rsidR="00F95A67">
        <w:rPr>
          <w:rFonts w:ascii="Times New Roman" w:eastAsia="Times New Roman" w:hAnsi="Times New Roman" w:cs="Times New Roman"/>
          <w:sz w:val="24"/>
          <w:szCs w:val="24"/>
        </w:rPr>
        <w:t>in a public space was inappropriately using power to push their allured stance above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01EE6BD0" w14:textId="77777777" w:rsidR="0049038C" w:rsidRPr="00B7329A" w:rsidRDefault="00B7329A" w:rsidP="00B7329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these offenses fall under the classification of improper use of CSG clerical services and power in the Compiled Code;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32AAB559" w14:textId="77777777" w:rsidR="00500BA2" w:rsidRDefault="006829E2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inappropriate use of Central Student Government resources and power shall be put under investigation;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THEREFORE BE IT</w:t>
      </w:r>
    </w:p>
    <w:p w14:paraId="1D92214C" w14:textId="09A871D6" w:rsidR="00E82011" w:rsidRDefault="00E82011" w:rsidP="00E82011">
      <w:pPr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386F4D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="00386F4D">
        <w:rPr>
          <w:rFonts w:ascii="Times New Roman" w:eastAsia="Times New Roman" w:hAnsi="Times New Roman" w:cs="Times New Roman"/>
          <w:sz w:val="24"/>
          <w:szCs w:val="24"/>
        </w:rPr>
        <w:t xml:space="preserve"> assumed that parties are always assumed innocent and have the right to due process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THEREFORE BE IT</w:t>
      </w:r>
    </w:p>
    <w:p w14:paraId="517556DC" w14:textId="77777777" w:rsidR="00E82011" w:rsidRDefault="00E82011">
      <w:pPr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</w:p>
    <w:p w14:paraId="59FBE64F" w14:textId="77777777" w:rsidR="00500BA2" w:rsidRDefault="006829E2" w:rsidP="00132312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RESOLVED, </w:t>
      </w:r>
      <w:r w:rsidR="00132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3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 w:rsidR="00132312" w:rsidRPr="00F95A67">
        <w:rPr>
          <w:rFonts w:ascii="Times New Roman" w:eastAsia="Times New Roman" w:hAnsi="Times New Roman" w:cs="Times New Roman"/>
          <w:sz w:val="24"/>
          <w:szCs w:val="24"/>
        </w:rPr>
        <w:t>that a select committee on oversight be created in order to investigate this incident and determine whether or not any</w:t>
      </w:r>
      <w:r w:rsidR="00132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312">
        <w:rPr>
          <w:rFonts w:ascii="Times New Roman" w:eastAsia="Times New Roman" w:hAnsi="Times New Roman" w:cs="Times New Roman"/>
          <w:sz w:val="24"/>
          <w:szCs w:val="24"/>
        </w:rPr>
        <w:t>inappropriate use of Central S</w:t>
      </w:r>
      <w:r w:rsidR="00132312">
        <w:rPr>
          <w:rFonts w:ascii="Times New Roman" w:eastAsia="Times New Roman" w:hAnsi="Times New Roman" w:cs="Times New Roman"/>
          <w:sz w:val="24"/>
          <w:szCs w:val="24"/>
        </w:rPr>
        <w:t xml:space="preserve">tudent Government resources or </w:t>
      </w:r>
      <w:r w:rsidR="00132312">
        <w:rPr>
          <w:rFonts w:ascii="Times New Roman" w:eastAsia="Times New Roman" w:hAnsi="Times New Roman" w:cs="Times New Roman"/>
          <w:sz w:val="24"/>
          <w:szCs w:val="24"/>
        </w:rPr>
        <w:t>power</w:t>
      </w:r>
      <w:r w:rsidR="00132312">
        <w:rPr>
          <w:rFonts w:ascii="Times New Roman" w:eastAsia="Times New Roman" w:hAnsi="Times New Roman" w:cs="Times New Roman"/>
          <w:sz w:val="24"/>
          <w:szCs w:val="24"/>
        </w:rPr>
        <w:t xml:space="preserve"> occurred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FBF406A" w14:textId="77777777" w:rsidR="00500BA2" w:rsidRDefault="006829E2">
      <w:pPr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16E292" w14:textId="77777777" w:rsidR="00500BA2" w:rsidRDefault="00500B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FEE07E" w14:textId="77777777" w:rsidR="00500BA2" w:rsidRDefault="006829E2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Authors</w:t>
      </w:r>
    </w:p>
    <w:p w14:paraId="03F7195E" w14:textId="77777777" w:rsidR="00500BA2" w:rsidRDefault="00500BA2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994EB96" w14:textId="77777777" w:rsidR="00500BA2" w:rsidRDefault="006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211EBB6D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Lloyd Lyons, LSA </w:t>
      </w:r>
    </w:p>
    <w:p w14:paraId="33090796" w14:textId="77777777" w:rsidR="00500BA2" w:rsidRDefault="006829E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Sponsors</w:t>
      </w:r>
    </w:p>
    <w:p w14:paraId="7C74C7CD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21FA29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86C5F1" w14:textId="77777777" w:rsidR="00500BA2" w:rsidRDefault="006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64A098" w14:textId="77777777" w:rsidR="00500BA2" w:rsidRDefault="006829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Narmeen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Rehman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71AC3B" w14:textId="77777777" w:rsidR="00500BA2" w:rsidRDefault="006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E91212" w14:textId="77777777" w:rsidR="00500BA2" w:rsidRDefault="0050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7370D" w14:textId="77777777" w:rsidR="00500BA2" w:rsidRDefault="0050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7A099" w14:textId="77777777" w:rsidR="00500BA2" w:rsidRDefault="0050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8F43B" w14:textId="77777777" w:rsidR="00500BA2" w:rsidRDefault="0050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E75CA" w14:textId="77777777" w:rsidR="00500BA2" w:rsidRDefault="006829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Attest</w:t>
      </w:r>
    </w:p>
    <w:p w14:paraId="2459B7FA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F3B363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358DF8" w14:textId="77777777" w:rsidR="00500BA2" w:rsidRDefault="006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 </w:t>
      </w:r>
    </w:p>
    <w:p w14:paraId="619434FD" w14:textId="77777777" w:rsidR="00500BA2" w:rsidRDefault="006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Alexandra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Ali Rosenblatt, LSA</w:t>
      </w:r>
    </w:p>
    <w:p w14:paraId="0DC1BC35" w14:textId="77777777" w:rsidR="00500BA2" w:rsidRDefault="0068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Speaker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Assembly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Vice Speaker of the Assembly</w:t>
      </w:r>
    </w:p>
    <w:p w14:paraId="5C5DFF1D" w14:textId="77777777" w:rsidR="00500BA2" w:rsidRDefault="0050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10EEC7" w14:textId="77777777" w:rsidR="00500BA2" w:rsidRDefault="0068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President’s Approval</w:t>
      </w:r>
    </w:p>
    <w:p w14:paraId="2DA509B5" w14:textId="77777777" w:rsidR="00500BA2" w:rsidRDefault="00500BA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722E2F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629B36" w14:textId="77777777" w:rsidR="00500BA2" w:rsidRDefault="0068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</w:p>
    <w:p w14:paraId="43E9542A" w14:textId="77777777" w:rsidR="00500BA2" w:rsidRDefault="0068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Anushka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Sarkar </w:t>
      </w:r>
    </w:p>
    <w:p w14:paraId="694E9829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3052FC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EC4B36" w14:textId="77777777" w:rsidR="00500BA2" w:rsidRDefault="00500BA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B0E4343" w14:textId="77777777" w:rsidR="00500BA2" w:rsidRDefault="00500BA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D3749B6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to the Assembly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First Reads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___________________________</w:t>
      </w:r>
    </w:p>
    <w:p w14:paraId="7D13CC5D" w14:textId="77777777" w:rsidR="00500BA2" w:rsidRDefault="006829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to the Assembly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Second Reads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_________________________</w:t>
      </w:r>
    </w:p>
    <w:p w14:paraId="7B9418B9" w14:textId="77777777" w:rsidR="00500BA2" w:rsidRDefault="0050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564AB" w14:textId="77777777" w:rsidR="00500BA2" w:rsidRDefault="006829E2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Yes:  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No: 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Abs</w:t>
      </w:r>
      <w:r>
        <w:rPr>
          <w:rFonts w:ascii="Times New Roman" w:eastAsia="Times New Roman" w:hAnsi="Times New Roman" w:cs="Times New Roman"/>
          <w:sz w:val="24"/>
          <w:szCs w:val="24"/>
        </w:rPr>
        <w:t>: 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_______________________</w:t>
      </w:r>
    </w:p>
    <w:p w14:paraId="4773F0E0" w14:textId="77777777" w:rsidR="00500BA2" w:rsidRDefault="006829E2">
      <w:pPr>
        <w:spacing w:after="10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Necessary: 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Signature Received By _________________: ______</w:t>
      </w:r>
    </w:p>
    <w:sectPr w:rsidR="00500BA2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DC50" w14:textId="77777777" w:rsidR="006829E2" w:rsidRDefault="006829E2">
      <w:pPr>
        <w:spacing w:after="0" w:line="240" w:lineRule="auto"/>
      </w:pPr>
      <w:r>
        <w:separator/>
      </w:r>
    </w:p>
  </w:endnote>
  <w:endnote w:type="continuationSeparator" w:id="0">
    <w:p w14:paraId="779647E8" w14:textId="77777777" w:rsidR="006829E2" w:rsidRDefault="006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561FB" w14:textId="77777777" w:rsidR="00500BA2" w:rsidRDefault="006829E2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 w:rsidR="00132312">
      <w:fldChar w:fldCharType="separate"/>
    </w:r>
    <w:r w:rsidR="00386F4D">
      <w:rPr>
        <w:noProof/>
      </w:rPr>
      <w:t>1</w:t>
    </w:r>
    <w:r>
      <w:fldChar w:fldCharType="end"/>
    </w:r>
  </w:p>
  <w:p w14:paraId="76CCD8A9" w14:textId="77777777" w:rsidR="00500BA2" w:rsidRDefault="00500BA2">
    <w:pPr>
      <w:tabs>
        <w:tab w:val="center" w:pos="4680"/>
        <w:tab w:val="right" w:pos="9360"/>
      </w:tabs>
      <w:spacing w:after="720" w:line="240" w:lineRule="auto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2E94" w14:textId="77777777" w:rsidR="006829E2" w:rsidRDefault="006829E2">
      <w:pPr>
        <w:spacing w:after="0" w:line="240" w:lineRule="auto"/>
      </w:pPr>
      <w:r>
        <w:separator/>
      </w:r>
    </w:p>
  </w:footnote>
  <w:footnote w:type="continuationSeparator" w:id="0">
    <w:p w14:paraId="0910A188" w14:textId="77777777" w:rsidR="006829E2" w:rsidRDefault="006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A9D5B" w14:textId="77777777" w:rsidR="00500BA2" w:rsidRDefault="006829E2">
    <w:pPr>
      <w:tabs>
        <w:tab w:val="center" w:pos="4680"/>
        <w:tab w:val="right" w:pos="9360"/>
      </w:tabs>
      <w:spacing w:before="720" w:after="0" w:line="240" w:lineRule="auto"/>
      <w:jc w:val="right"/>
      <w:rPr>
        <w:rFonts w:ascii="Century Schoolbook" w:eastAsia="Century Schoolbook" w:hAnsi="Century Schoolbook" w:cs="Century Schoolbook"/>
      </w:rPr>
    </w:pPr>
    <w:r>
      <w:tab/>
    </w:r>
    <w:r>
      <w:tab/>
    </w:r>
    <w:r>
      <w:rPr>
        <w:rFonts w:ascii="Century Schoolbook" w:eastAsia="Century Schoolbook" w:hAnsi="Century Schoolbook" w:cs="Century Schoolbook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0BA2"/>
    <w:rsid w:val="00132312"/>
    <w:rsid w:val="00386F4D"/>
    <w:rsid w:val="003E1475"/>
    <w:rsid w:val="0049038C"/>
    <w:rsid w:val="00500BA2"/>
    <w:rsid w:val="006829E2"/>
    <w:rsid w:val="008D1729"/>
    <w:rsid w:val="00B7329A"/>
    <w:rsid w:val="00E82011"/>
    <w:rsid w:val="00F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7E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Lloyd Lyons</cp:lastModifiedBy>
  <cp:revision>2</cp:revision>
  <dcterms:created xsi:type="dcterms:W3CDTF">2017-11-08T04:06:00Z</dcterms:created>
  <dcterms:modified xsi:type="dcterms:W3CDTF">2017-11-08T04:06:00Z</dcterms:modified>
</cp:coreProperties>
</file>