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159" w:rsidRDefault="00441159"/>
    <w:tbl>
      <w:tblPr>
        <w:tblStyle w:val="TableGrid"/>
        <w:tblW w:w="0" w:type="auto"/>
        <w:tblLook w:val="04A0" w:firstRow="1" w:lastRow="0" w:firstColumn="1" w:lastColumn="0" w:noHBand="0" w:noVBand="1"/>
      </w:tblPr>
      <w:tblGrid>
        <w:gridCol w:w="4675"/>
        <w:gridCol w:w="4675"/>
      </w:tblGrid>
      <w:tr w:rsidR="007A3BAE" w:rsidTr="007A3BAE">
        <w:tc>
          <w:tcPr>
            <w:tcW w:w="9350" w:type="dxa"/>
            <w:gridSpan w:val="2"/>
          </w:tcPr>
          <w:p w:rsidR="007A3BAE" w:rsidRPr="00AD0589" w:rsidRDefault="00AD0589">
            <w:pPr>
              <w:rPr>
                <w:rFonts w:ascii="Open Sans" w:hAnsi="Open Sans" w:cs="Open Sans"/>
              </w:rPr>
            </w:pPr>
            <w:r w:rsidRPr="00AD0589">
              <w:rPr>
                <w:rFonts w:ascii="Open Sans" w:hAnsi="Open Sans" w:cs="Open Sans"/>
                <w:b/>
                <w:bCs/>
              </w:rPr>
              <w:t>Q1.</w:t>
            </w:r>
            <w:r w:rsidRPr="00AD0589">
              <w:rPr>
                <w:rFonts w:ascii="Open Sans" w:hAnsi="Open Sans" w:cs="Open Sans"/>
              </w:rPr>
              <w:t xml:space="preserve"> Please provide a link* that describes the activities offered by your program that are designed to prepare teachers to "integrate technology effectively into curricula and instruction, including activities consistent with the principles of universal design for learning."</w:t>
            </w:r>
          </w:p>
        </w:tc>
      </w:tr>
      <w:tr w:rsidR="00AD0589" w:rsidTr="00B26135">
        <w:tc>
          <w:tcPr>
            <w:tcW w:w="4675" w:type="dxa"/>
          </w:tcPr>
          <w:p w:rsidR="00AD0589" w:rsidRPr="00391AC1" w:rsidRDefault="00AD0589" w:rsidP="00AD0589">
            <w:pPr>
              <w:textAlignment w:val="center"/>
              <w:rPr>
                <w:rFonts w:ascii="Open Sans" w:eastAsia="Times New Roman" w:hAnsi="Open Sans" w:cs="Open Sans"/>
                <w:b/>
              </w:rPr>
            </w:pPr>
            <w:r w:rsidRPr="00391AC1">
              <w:rPr>
                <w:rFonts w:ascii="Open Sans" w:eastAsia="Times New Roman" w:hAnsi="Open Sans" w:cs="Open Sans"/>
                <w:b/>
              </w:rPr>
              <w:t>Session Title</w:t>
            </w:r>
          </w:p>
        </w:tc>
        <w:tc>
          <w:tcPr>
            <w:tcW w:w="4675" w:type="dxa"/>
          </w:tcPr>
          <w:p w:rsidR="00AD0589" w:rsidRPr="00391AC1" w:rsidRDefault="00AD0589">
            <w:pPr>
              <w:rPr>
                <w:rFonts w:ascii="Open Sans" w:hAnsi="Open Sans" w:cs="Open Sans"/>
                <w:b/>
              </w:rPr>
            </w:pPr>
            <w:r w:rsidRPr="00391AC1">
              <w:rPr>
                <w:rFonts w:ascii="Open Sans" w:hAnsi="Open Sans" w:cs="Open Sans"/>
                <w:b/>
              </w:rPr>
              <w:t xml:space="preserve">Description </w:t>
            </w:r>
          </w:p>
        </w:tc>
      </w:tr>
      <w:tr w:rsidR="00AD0589" w:rsidTr="00B26135">
        <w:tc>
          <w:tcPr>
            <w:tcW w:w="4675" w:type="dxa"/>
          </w:tcPr>
          <w:p w:rsidR="00AD0589" w:rsidRPr="00AD0589" w:rsidRDefault="00AD0589" w:rsidP="00AD0589">
            <w:pPr>
              <w:numPr>
                <w:ilvl w:val="0"/>
                <w:numId w:val="1"/>
              </w:numPr>
              <w:ind w:left="336"/>
              <w:textAlignment w:val="center"/>
              <w:rPr>
                <w:rFonts w:ascii="Open Sans" w:eastAsia="Times New Roman" w:hAnsi="Open Sans" w:cs="Open Sans"/>
              </w:rPr>
            </w:pPr>
            <w:r w:rsidRPr="00AD0589">
              <w:rPr>
                <w:rFonts w:ascii="Open Sans" w:eastAsia="Times New Roman" w:hAnsi="Open Sans" w:cs="Open Sans"/>
              </w:rPr>
              <w:t xml:space="preserve">Data Driven CFUs </w:t>
            </w:r>
          </w:p>
        </w:tc>
        <w:tc>
          <w:tcPr>
            <w:tcW w:w="4675" w:type="dxa"/>
          </w:tcPr>
          <w:p w:rsidR="00AD0589" w:rsidRPr="00AD0589" w:rsidRDefault="00AD0589">
            <w:pPr>
              <w:rPr>
                <w:rFonts w:ascii="Open Sans" w:hAnsi="Open Sans" w:cs="Open Sans"/>
              </w:rPr>
            </w:pPr>
            <w:r>
              <w:rPr>
                <w:rFonts w:ascii="Open Sans" w:hAnsi="Open Sans" w:cs="Open Sans"/>
              </w:rPr>
              <w:t xml:space="preserve">Teachers utilize technology </w:t>
            </w:r>
            <w:r w:rsidR="00391AC1">
              <w:rPr>
                <w:rFonts w:ascii="Open Sans" w:hAnsi="Open Sans" w:cs="Open Sans"/>
              </w:rPr>
              <w:t xml:space="preserve">to gather </w:t>
            </w:r>
            <w:r>
              <w:rPr>
                <w:rFonts w:ascii="Open Sans" w:hAnsi="Open Sans" w:cs="Open Sans"/>
              </w:rPr>
              <w:t xml:space="preserve">formative data.  </w:t>
            </w:r>
            <w:r>
              <w:rPr>
                <w:rFonts w:ascii="Open Sans" w:hAnsi="Open Sans" w:cs="Open Sans"/>
              </w:rPr>
              <w:br/>
              <w:t xml:space="preserve">Students utilize data to self-assess. </w:t>
            </w:r>
          </w:p>
        </w:tc>
      </w:tr>
      <w:tr w:rsidR="00AD0589" w:rsidTr="00B26135">
        <w:tc>
          <w:tcPr>
            <w:tcW w:w="4675" w:type="dxa"/>
          </w:tcPr>
          <w:p w:rsidR="00AD0589" w:rsidRPr="00AD0589" w:rsidRDefault="00AD0589" w:rsidP="00AD0589">
            <w:pPr>
              <w:numPr>
                <w:ilvl w:val="0"/>
                <w:numId w:val="1"/>
              </w:numPr>
              <w:ind w:left="336"/>
              <w:textAlignment w:val="center"/>
              <w:rPr>
                <w:rFonts w:ascii="Open Sans" w:eastAsia="Times New Roman" w:hAnsi="Open Sans" w:cs="Open Sans"/>
              </w:rPr>
            </w:pPr>
            <w:r w:rsidRPr="00AD0589">
              <w:rPr>
                <w:rFonts w:ascii="Open Sans" w:eastAsia="Times New Roman" w:hAnsi="Open Sans" w:cs="Open Sans"/>
              </w:rPr>
              <w:t xml:space="preserve">Physical Environment </w:t>
            </w:r>
          </w:p>
        </w:tc>
        <w:tc>
          <w:tcPr>
            <w:tcW w:w="4675" w:type="dxa"/>
          </w:tcPr>
          <w:p w:rsidR="00AD0589" w:rsidRPr="00AD0589" w:rsidRDefault="00AD0589">
            <w:pPr>
              <w:rPr>
                <w:rFonts w:ascii="Open Sans" w:hAnsi="Open Sans" w:cs="Open Sans"/>
              </w:rPr>
            </w:pPr>
            <w:r>
              <w:rPr>
                <w:rFonts w:ascii="Open Sans" w:hAnsi="Open Sans" w:cs="Open Sans"/>
              </w:rPr>
              <w:t xml:space="preserve">Teachers plan for technology in their classroom, i.e. physical set up, routines for technology. </w:t>
            </w:r>
          </w:p>
        </w:tc>
      </w:tr>
      <w:tr w:rsidR="00AD0589" w:rsidTr="00B26135">
        <w:tc>
          <w:tcPr>
            <w:tcW w:w="4675" w:type="dxa"/>
          </w:tcPr>
          <w:p w:rsidR="00AD0589" w:rsidRPr="00AD0589" w:rsidRDefault="00AD0589" w:rsidP="00AD0589">
            <w:pPr>
              <w:numPr>
                <w:ilvl w:val="0"/>
                <w:numId w:val="1"/>
              </w:numPr>
              <w:ind w:left="336"/>
              <w:textAlignment w:val="center"/>
              <w:rPr>
                <w:rFonts w:ascii="Open Sans" w:eastAsia="Times New Roman" w:hAnsi="Open Sans" w:cs="Open Sans"/>
              </w:rPr>
            </w:pPr>
            <w:r w:rsidRPr="00AD0589">
              <w:rPr>
                <w:rFonts w:ascii="Open Sans" w:eastAsia="Times New Roman" w:hAnsi="Open Sans" w:cs="Open Sans"/>
              </w:rPr>
              <w:t xml:space="preserve">Elementary Workstations </w:t>
            </w:r>
          </w:p>
        </w:tc>
        <w:tc>
          <w:tcPr>
            <w:tcW w:w="4675" w:type="dxa"/>
          </w:tcPr>
          <w:p w:rsidR="00AD0589" w:rsidRPr="00AD0589" w:rsidRDefault="00AD0589">
            <w:pPr>
              <w:rPr>
                <w:rFonts w:ascii="Open Sans" w:hAnsi="Open Sans" w:cs="Open Sans"/>
              </w:rPr>
            </w:pPr>
            <w:r>
              <w:rPr>
                <w:rFonts w:ascii="Open Sans" w:hAnsi="Open Sans" w:cs="Open Sans"/>
              </w:rPr>
              <w:t xml:space="preserve">Elementary teachers plan for the incorporation of technology in their workstations. </w:t>
            </w:r>
          </w:p>
        </w:tc>
      </w:tr>
      <w:tr w:rsidR="00AD0589" w:rsidTr="00B26135">
        <w:tc>
          <w:tcPr>
            <w:tcW w:w="4675" w:type="dxa"/>
          </w:tcPr>
          <w:p w:rsidR="00AD0589" w:rsidRPr="00AD0589" w:rsidRDefault="00AD0589" w:rsidP="00AD0589">
            <w:pPr>
              <w:numPr>
                <w:ilvl w:val="0"/>
                <w:numId w:val="1"/>
              </w:numPr>
              <w:ind w:left="336"/>
              <w:textAlignment w:val="center"/>
              <w:rPr>
                <w:rFonts w:ascii="Open Sans" w:eastAsia="Times New Roman" w:hAnsi="Open Sans" w:cs="Open Sans"/>
              </w:rPr>
            </w:pPr>
            <w:r w:rsidRPr="00AD0589">
              <w:rPr>
                <w:rFonts w:ascii="Open Sans" w:eastAsia="Times New Roman" w:hAnsi="Open Sans" w:cs="Open Sans"/>
              </w:rPr>
              <w:t>Secondary Workstations  </w:t>
            </w:r>
          </w:p>
        </w:tc>
        <w:tc>
          <w:tcPr>
            <w:tcW w:w="4675" w:type="dxa"/>
          </w:tcPr>
          <w:p w:rsidR="00AD0589" w:rsidRPr="00AD0589" w:rsidRDefault="00AD0589">
            <w:pPr>
              <w:rPr>
                <w:rFonts w:ascii="Open Sans" w:hAnsi="Open Sans" w:cs="Open Sans"/>
              </w:rPr>
            </w:pPr>
            <w:r>
              <w:rPr>
                <w:rFonts w:ascii="Open Sans" w:hAnsi="Open Sans" w:cs="Open Sans"/>
              </w:rPr>
              <w:t xml:space="preserve">Secondary teachers plan for the incorporation of technology in their workstations. </w:t>
            </w:r>
          </w:p>
        </w:tc>
      </w:tr>
      <w:tr w:rsidR="007A3BAE" w:rsidTr="007A3BAE">
        <w:tc>
          <w:tcPr>
            <w:tcW w:w="9350" w:type="dxa"/>
            <w:gridSpan w:val="2"/>
          </w:tcPr>
          <w:p w:rsidR="007A3BAE" w:rsidRPr="00AD0589" w:rsidRDefault="00AD0589">
            <w:pPr>
              <w:rPr>
                <w:rFonts w:ascii="Open Sans" w:hAnsi="Open Sans" w:cs="Open Sans"/>
              </w:rPr>
            </w:pPr>
            <w:r w:rsidRPr="00AD0589">
              <w:rPr>
                <w:rFonts w:ascii="Open Sans" w:hAnsi="Open Sans" w:cs="Open Sans"/>
                <w:b/>
              </w:rPr>
              <w:t>Q2.</w:t>
            </w:r>
            <w:r w:rsidRPr="00AD0589">
              <w:rPr>
                <w:rFonts w:ascii="Open Sans" w:hAnsi="Open Sans" w:cs="Open Sans"/>
              </w:rPr>
              <w:t xml:space="preserve"> </w:t>
            </w:r>
            <w:r w:rsidRPr="00AD0589">
              <w:rPr>
                <w:rFonts w:ascii="Open Sans" w:hAnsi="Open Sans" w:cs="Open Sans"/>
              </w:rPr>
              <w:t>Please provide a link* that describes the activities offered by your program that are designed to prepare teachers to "use technology effectively to collect, manage, and analyze data to improve teaching and learning or the purpose of increasing student academic           achievement."</w:t>
            </w:r>
          </w:p>
        </w:tc>
      </w:tr>
      <w:tr w:rsidR="00AD0589" w:rsidTr="00DF17E0">
        <w:tc>
          <w:tcPr>
            <w:tcW w:w="4675" w:type="dxa"/>
          </w:tcPr>
          <w:p w:rsidR="00AD0589" w:rsidRPr="00AD0589" w:rsidRDefault="00391AC1" w:rsidP="00391AC1">
            <w:pPr>
              <w:textAlignment w:val="center"/>
              <w:rPr>
                <w:rFonts w:ascii="Open Sans" w:eastAsia="Times New Roman" w:hAnsi="Open Sans" w:cs="Open Sans"/>
              </w:rPr>
            </w:pPr>
            <w:r>
              <w:rPr>
                <w:rFonts w:ascii="Open Sans" w:eastAsia="Times New Roman" w:hAnsi="Open Sans" w:cs="Open Sans"/>
                <w:b/>
                <w:bCs/>
              </w:rPr>
              <w:t>Session Title</w:t>
            </w:r>
          </w:p>
        </w:tc>
        <w:tc>
          <w:tcPr>
            <w:tcW w:w="4675" w:type="dxa"/>
          </w:tcPr>
          <w:p w:rsidR="00AD0589" w:rsidRPr="007618CF" w:rsidRDefault="00391AC1">
            <w:pPr>
              <w:rPr>
                <w:rFonts w:ascii="Open Sans" w:hAnsi="Open Sans" w:cs="Open Sans"/>
                <w:b/>
              </w:rPr>
            </w:pPr>
            <w:bookmarkStart w:id="0" w:name="_GoBack"/>
            <w:r w:rsidRPr="007618CF">
              <w:rPr>
                <w:rFonts w:ascii="Open Sans" w:hAnsi="Open Sans" w:cs="Open Sans"/>
                <w:b/>
              </w:rPr>
              <w:t xml:space="preserve">Description </w:t>
            </w:r>
            <w:bookmarkEnd w:id="0"/>
          </w:p>
        </w:tc>
      </w:tr>
      <w:tr w:rsidR="00391AC1" w:rsidTr="00DF17E0">
        <w:tc>
          <w:tcPr>
            <w:tcW w:w="4675" w:type="dxa"/>
          </w:tcPr>
          <w:p w:rsidR="00391AC1" w:rsidRPr="00391AC1" w:rsidRDefault="00391AC1" w:rsidP="00391AC1">
            <w:pPr>
              <w:numPr>
                <w:ilvl w:val="0"/>
                <w:numId w:val="3"/>
              </w:numPr>
              <w:ind w:left="540"/>
              <w:textAlignment w:val="center"/>
              <w:rPr>
                <w:rFonts w:ascii="Open Sans" w:eastAsia="Times New Roman" w:hAnsi="Open Sans" w:cs="Open Sans"/>
              </w:rPr>
            </w:pPr>
            <w:r w:rsidRPr="00AD0589">
              <w:rPr>
                <w:rFonts w:ascii="Open Sans" w:eastAsia="Times New Roman" w:hAnsi="Open Sans" w:cs="Open Sans"/>
              </w:rPr>
              <w:t xml:space="preserve">Data Driven CFUs </w:t>
            </w:r>
          </w:p>
        </w:tc>
        <w:tc>
          <w:tcPr>
            <w:tcW w:w="4675" w:type="dxa"/>
          </w:tcPr>
          <w:p w:rsidR="00391AC1" w:rsidRDefault="00391AC1">
            <w:pPr>
              <w:rPr>
                <w:rFonts w:ascii="Open Sans" w:hAnsi="Open Sans" w:cs="Open Sans"/>
              </w:rPr>
            </w:pPr>
            <w:r>
              <w:rPr>
                <w:rFonts w:ascii="Open Sans" w:hAnsi="Open Sans" w:cs="Open Sans"/>
              </w:rPr>
              <w:t xml:space="preserve">Teachers utilize technology to gather formative data. </w:t>
            </w:r>
          </w:p>
          <w:p w:rsidR="00391AC1" w:rsidRPr="00AD0589" w:rsidRDefault="00391AC1">
            <w:pPr>
              <w:rPr>
                <w:rFonts w:ascii="Open Sans" w:hAnsi="Open Sans" w:cs="Open Sans"/>
              </w:rPr>
            </w:pPr>
            <w:r>
              <w:rPr>
                <w:rFonts w:ascii="Open Sans" w:hAnsi="Open Sans" w:cs="Open Sans"/>
              </w:rPr>
              <w:t xml:space="preserve">Students utilize data to self-assess. </w:t>
            </w:r>
          </w:p>
        </w:tc>
      </w:tr>
      <w:tr w:rsidR="00391AC1" w:rsidTr="00DF17E0">
        <w:tc>
          <w:tcPr>
            <w:tcW w:w="4675" w:type="dxa"/>
          </w:tcPr>
          <w:p w:rsidR="00391AC1" w:rsidRPr="00391AC1" w:rsidRDefault="00391AC1" w:rsidP="00391AC1">
            <w:pPr>
              <w:numPr>
                <w:ilvl w:val="0"/>
                <w:numId w:val="3"/>
              </w:numPr>
              <w:ind w:left="540"/>
              <w:textAlignment w:val="center"/>
              <w:rPr>
                <w:rFonts w:ascii="Open Sans" w:eastAsia="Times New Roman" w:hAnsi="Open Sans" w:cs="Open Sans"/>
              </w:rPr>
            </w:pPr>
            <w:r w:rsidRPr="00AD0589">
              <w:rPr>
                <w:rFonts w:ascii="Open Sans" w:eastAsia="Times New Roman" w:hAnsi="Open Sans" w:cs="Open Sans"/>
              </w:rPr>
              <w:t xml:space="preserve">Data Analysis PLM </w:t>
            </w:r>
          </w:p>
        </w:tc>
        <w:tc>
          <w:tcPr>
            <w:tcW w:w="4675" w:type="dxa"/>
          </w:tcPr>
          <w:p w:rsidR="00391AC1" w:rsidRPr="00AD0589" w:rsidRDefault="00391AC1">
            <w:pPr>
              <w:rPr>
                <w:rFonts w:ascii="Open Sans" w:hAnsi="Open Sans" w:cs="Open Sans"/>
              </w:rPr>
            </w:pPr>
            <w:r>
              <w:rPr>
                <w:rFonts w:ascii="Open Sans" w:hAnsi="Open Sans" w:cs="Open Sans"/>
              </w:rPr>
              <w:t>Teachers utilize data systems and technology to analyze summative assessment data.</w:t>
            </w:r>
          </w:p>
        </w:tc>
      </w:tr>
      <w:tr w:rsidR="00391AC1" w:rsidTr="00DF17E0">
        <w:tc>
          <w:tcPr>
            <w:tcW w:w="4675" w:type="dxa"/>
          </w:tcPr>
          <w:p w:rsidR="00391AC1" w:rsidRPr="00391AC1" w:rsidRDefault="00391AC1" w:rsidP="00391AC1">
            <w:pPr>
              <w:numPr>
                <w:ilvl w:val="0"/>
                <w:numId w:val="3"/>
              </w:numPr>
              <w:ind w:left="540"/>
              <w:textAlignment w:val="center"/>
              <w:rPr>
                <w:rFonts w:ascii="Open Sans" w:eastAsia="Times New Roman" w:hAnsi="Open Sans" w:cs="Open Sans"/>
              </w:rPr>
            </w:pPr>
            <w:r w:rsidRPr="00AD0589">
              <w:rPr>
                <w:rFonts w:ascii="Open Sans" w:eastAsia="Times New Roman" w:hAnsi="Open Sans" w:cs="Open Sans"/>
              </w:rPr>
              <w:t xml:space="preserve">Student Trackers </w:t>
            </w:r>
          </w:p>
        </w:tc>
        <w:tc>
          <w:tcPr>
            <w:tcW w:w="4675" w:type="dxa"/>
          </w:tcPr>
          <w:p w:rsidR="00391AC1" w:rsidRPr="00AD0589" w:rsidRDefault="00391AC1">
            <w:pPr>
              <w:rPr>
                <w:rFonts w:ascii="Open Sans" w:hAnsi="Open Sans" w:cs="Open Sans"/>
              </w:rPr>
            </w:pPr>
            <w:r>
              <w:rPr>
                <w:rFonts w:ascii="Open Sans" w:hAnsi="Open Sans" w:cs="Open Sans"/>
              </w:rPr>
              <w:t xml:space="preserve">Teachers help students use technology to create trackers to monitor progress. </w:t>
            </w:r>
          </w:p>
        </w:tc>
      </w:tr>
      <w:tr w:rsidR="00391AC1" w:rsidTr="00DF17E0">
        <w:tc>
          <w:tcPr>
            <w:tcW w:w="4675" w:type="dxa"/>
          </w:tcPr>
          <w:p w:rsidR="00391AC1" w:rsidRPr="00391AC1" w:rsidRDefault="00391AC1" w:rsidP="00391AC1">
            <w:pPr>
              <w:numPr>
                <w:ilvl w:val="0"/>
                <w:numId w:val="3"/>
              </w:numPr>
              <w:ind w:left="540"/>
              <w:textAlignment w:val="center"/>
              <w:rPr>
                <w:rFonts w:ascii="Open Sans" w:eastAsia="Times New Roman" w:hAnsi="Open Sans" w:cs="Open Sans"/>
              </w:rPr>
            </w:pPr>
            <w:r w:rsidRPr="00AD0589">
              <w:rPr>
                <w:rFonts w:ascii="Open Sans" w:eastAsia="Times New Roman" w:hAnsi="Open Sans" w:cs="Open Sans"/>
              </w:rPr>
              <w:t>Creating Mastery Trackers</w:t>
            </w:r>
          </w:p>
        </w:tc>
        <w:tc>
          <w:tcPr>
            <w:tcW w:w="4675" w:type="dxa"/>
          </w:tcPr>
          <w:p w:rsidR="00391AC1" w:rsidRPr="00AD0589" w:rsidRDefault="00391AC1">
            <w:pPr>
              <w:rPr>
                <w:rFonts w:ascii="Open Sans" w:hAnsi="Open Sans" w:cs="Open Sans"/>
              </w:rPr>
            </w:pPr>
            <w:r>
              <w:rPr>
                <w:rFonts w:ascii="Open Sans" w:hAnsi="Open Sans" w:cs="Open Sans"/>
              </w:rPr>
              <w:t xml:space="preserve">Teachers use technology to create trackers to monitor progress. </w:t>
            </w:r>
          </w:p>
        </w:tc>
      </w:tr>
      <w:tr w:rsidR="00391AC1" w:rsidTr="00DF17E0">
        <w:tc>
          <w:tcPr>
            <w:tcW w:w="4675" w:type="dxa"/>
          </w:tcPr>
          <w:p w:rsidR="00391AC1" w:rsidRPr="00AD0589" w:rsidRDefault="00391AC1" w:rsidP="00AD0589">
            <w:pPr>
              <w:numPr>
                <w:ilvl w:val="0"/>
                <w:numId w:val="3"/>
              </w:numPr>
              <w:ind w:left="540"/>
              <w:textAlignment w:val="center"/>
              <w:rPr>
                <w:rFonts w:ascii="Open Sans" w:eastAsia="Times New Roman" w:hAnsi="Open Sans" w:cs="Open Sans"/>
              </w:rPr>
            </w:pPr>
            <w:r w:rsidRPr="00AD0589">
              <w:rPr>
                <w:rFonts w:ascii="Open Sans" w:eastAsia="Times New Roman" w:hAnsi="Open Sans" w:cs="Open Sans"/>
              </w:rPr>
              <w:t>Mail Merg</w:t>
            </w:r>
            <w:r w:rsidRPr="00AD0589">
              <w:rPr>
                <w:rFonts w:ascii="Open Sans" w:eastAsia="Times New Roman" w:hAnsi="Open Sans" w:cs="Open Sans"/>
                <w:bCs/>
              </w:rPr>
              <w:t>e</w:t>
            </w:r>
          </w:p>
        </w:tc>
        <w:tc>
          <w:tcPr>
            <w:tcW w:w="4675" w:type="dxa"/>
          </w:tcPr>
          <w:p w:rsidR="00391AC1" w:rsidRPr="00AD0589" w:rsidRDefault="00391AC1">
            <w:pPr>
              <w:rPr>
                <w:rFonts w:ascii="Open Sans" w:hAnsi="Open Sans" w:cs="Open Sans"/>
              </w:rPr>
            </w:pPr>
            <w:r>
              <w:rPr>
                <w:rFonts w:ascii="Open Sans" w:hAnsi="Open Sans" w:cs="Open Sans"/>
              </w:rPr>
              <w:t xml:space="preserve">Teachers use technology to communicate assessment data and information to parents. </w:t>
            </w:r>
          </w:p>
        </w:tc>
      </w:tr>
    </w:tbl>
    <w:p w:rsidR="007A3BAE" w:rsidRDefault="007A3BAE"/>
    <w:sectPr w:rsidR="007A3B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3CD3" w:rsidRDefault="00423CD3" w:rsidP="007A3BAE">
      <w:pPr>
        <w:spacing w:after="0" w:line="240" w:lineRule="auto"/>
      </w:pPr>
      <w:r>
        <w:separator/>
      </w:r>
    </w:p>
  </w:endnote>
  <w:endnote w:type="continuationSeparator" w:id="0">
    <w:p w:rsidR="00423CD3" w:rsidRDefault="00423CD3" w:rsidP="007A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3CD3" w:rsidRDefault="00423CD3" w:rsidP="007A3BAE">
      <w:pPr>
        <w:spacing w:after="0" w:line="240" w:lineRule="auto"/>
      </w:pPr>
      <w:r>
        <w:separator/>
      </w:r>
    </w:p>
  </w:footnote>
  <w:footnote w:type="continuationSeparator" w:id="0">
    <w:p w:rsidR="00423CD3" w:rsidRDefault="00423CD3" w:rsidP="007A3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3BAE" w:rsidRDefault="007A3BAE" w:rsidP="007A3BAE">
    <w:pPr>
      <w:pStyle w:val="Header"/>
      <w:tabs>
        <w:tab w:val="clear" w:pos="4680"/>
        <w:tab w:val="clear" w:pos="9360"/>
        <w:tab w:val="right" w:pos="10800"/>
      </w:tabs>
      <w:jc w:val="right"/>
      <w:rPr>
        <w:rFonts w:cs="Open Sans"/>
        <w:b/>
        <w:color w:val="3F4971"/>
        <w:sz w:val="26"/>
        <w:szCs w:val="26"/>
      </w:rPr>
    </w:pPr>
    <w:r>
      <w:rPr>
        <w:rFonts w:ascii="Gill Sans MT" w:hAnsi="Gill Sans MT"/>
        <w:noProof/>
      </w:rPr>
      <w:drawing>
        <wp:anchor distT="0" distB="0" distL="114300" distR="114300" simplePos="0" relativeHeight="251659264" behindDoc="0" locked="0" layoutInCell="1" allowOverlap="1" wp14:anchorId="6487EF49" wp14:editId="4DF3B051">
          <wp:simplePos x="0" y="0"/>
          <wp:positionH relativeFrom="column">
            <wp:posOffset>0</wp:posOffset>
          </wp:positionH>
          <wp:positionV relativeFrom="paragraph">
            <wp:posOffset>0</wp:posOffset>
          </wp:positionV>
          <wp:extent cx="2469797" cy="548640"/>
          <wp:effectExtent l="0" t="0" r="6985" b="3810"/>
          <wp:wrapNone/>
          <wp:docPr id="4" name="Picture 4" descr="C:\Users\Daya.Cozzolino\AppData\Local\Microsoft\Windows\Temporary Internet Files\Content.Outlook\PM4U0GCJ\yes_prep_te_horiz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ya.Cozzolino\AppData\Local\Microsoft\Windows\Temporary Internet Files\Content.Outlook\PM4U0GCJ\yes_prep_te_horiz_bl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9797" cy="5486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Open Sans"/>
        <w:b/>
        <w:color w:val="3F4971"/>
        <w:sz w:val="26"/>
        <w:szCs w:val="26"/>
      </w:rPr>
      <w:t>Teaching Excellence</w:t>
    </w:r>
  </w:p>
  <w:p w:rsidR="007A3BAE" w:rsidRDefault="007A3BAE" w:rsidP="007A3BAE">
    <w:pPr>
      <w:pStyle w:val="Header"/>
      <w:tabs>
        <w:tab w:val="clear" w:pos="4680"/>
        <w:tab w:val="clear" w:pos="9360"/>
        <w:tab w:val="right" w:pos="10800"/>
      </w:tabs>
      <w:jc w:val="right"/>
      <w:rPr>
        <w:rFonts w:cs="Open Sans"/>
        <w:b/>
        <w:color w:val="3F4971"/>
        <w:sz w:val="26"/>
        <w:szCs w:val="26"/>
      </w:rPr>
    </w:pPr>
    <w:r>
      <w:rPr>
        <w:rFonts w:cs="Open Sans"/>
        <w:b/>
        <w:color w:val="3F4971"/>
        <w:sz w:val="26"/>
        <w:szCs w:val="26"/>
      </w:rPr>
      <w:t>Technology Standards</w:t>
    </w:r>
  </w:p>
  <w:p w:rsidR="007A3BAE" w:rsidRDefault="007A3BAE" w:rsidP="007A3BAE">
    <w:pPr>
      <w:pStyle w:val="Header"/>
      <w:tabs>
        <w:tab w:val="clear" w:pos="4680"/>
        <w:tab w:val="clear" w:pos="9360"/>
        <w:tab w:val="right" w:pos="10800"/>
      </w:tabs>
      <w:jc w:val="right"/>
    </w:pPr>
    <w:r>
      <w:rPr>
        <w:rFonts w:cs="Open Sans"/>
        <w:b/>
        <w:color w:val="3F4971"/>
        <w:sz w:val="26"/>
        <w:szCs w:val="26"/>
      </w:rPr>
      <w:t>2018-2019</w:t>
    </w:r>
  </w:p>
  <w:p w:rsidR="007A3BAE" w:rsidRDefault="007A3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821EFB"/>
    <w:multiLevelType w:val="multilevel"/>
    <w:tmpl w:val="89E4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8021B6"/>
    <w:multiLevelType w:val="multilevel"/>
    <w:tmpl w:val="FBDA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0F2143"/>
    <w:multiLevelType w:val="multilevel"/>
    <w:tmpl w:val="74BE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AE"/>
    <w:rsid w:val="00391AC1"/>
    <w:rsid w:val="00423CD3"/>
    <w:rsid w:val="00441159"/>
    <w:rsid w:val="00506A07"/>
    <w:rsid w:val="007618CF"/>
    <w:rsid w:val="007A3BAE"/>
    <w:rsid w:val="00AD0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CDE52"/>
  <w15:chartTrackingRefBased/>
  <w15:docId w15:val="{772D00CC-675C-45C9-A28E-DFB16BE3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BAE"/>
  </w:style>
  <w:style w:type="paragraph" w:styleId="Footer">
    <w:name w:val="footer"/>
    <w:basedOn w:val="Normal"/>
    <w:link w:val="FooterChar"/>
    <w:uiPriority w:val="99"/>
    <w:unhideWhenUsed/>
    <w:rsid w:val="007A3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BAE"/>
  </w:style>
  <w:style w:type="table" w:styleId="TableGrid">
    <w:name w:val="Table Grid"/>
    <w:basedOn w:val="TableNormal"/>
    <w:uiPriority w:val="39"/>
    <w:rsid w:val="007A3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39667">
      <w:bodyDiv w:val="1"/>
      <w:marLeft w:val="0"/>
      <w:marRight w:val="0"/>
      <w:marTop w:val="0"/>
      <w:marBottom w:val="0"/>
      <w:divBdr>
        <w:top w:val="none" w:sz="0" w:space="0" w:color="auto"/>
        <w:left w:val="none" w:sz="0" w:space="0" w:color="auto"/>
        <w:bottom w:val="none" w:sz="0" w:space="0" w:color="auto"/>
        <w:right w:val="none" w:sz="0" w:space="0" w:color="auto"/>
      </w:divBdr>
    </w:div>
    <w:div w:id="185842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Fulton, Daya</dc:creator>
  <cp:keywords/>
  <dc:description/>
  <cp:lastModifiedBy>Fulton, Daya</cp:lastModifiedBy>
  <cp:revision>5</cp:revision>
  <dcterms:created xsi:type="dcterms:W3CDTF">2019-04-30T14:16:00Z</dcterms:created>
  <dcterms:modified xsi:type="dcterms:W3CDTF">2019-04-30T14:25:00Z</dcterms:modified>
</cp:coreProperties>
</file>