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21E" w:rsidRPr="0079121E" w:rsidRDefault="0079121E" w:rsidP="0079121E">
      <w:pPr>
        <w:spacing w:before="100" w:beforeAutospacing="1" w:after="150" w:line="240" w:lineRule="auto"/>
        <w:outlineLvl w:val="0"/>
        <w:rPr>
          <w:rFonts w:ascii="Arial" w:eastAsia="Times New Roman" w:hAnsi="Arial" w:cs="Arial"/>
          <w:b/>
          <w:bCs/>
          <w:color w:val="266840"/>
          <w:kern w:val="36"/>
          <w:sz w:val="36"/>
          <w:szCs w:val="36"/>
          <w:lang w:eastAsia="ru-RU"/>
        </w:rPr>
      </w:pPr>
      <w:r w:rsidRPr="0079121E">
        <w:rPr>
          <w:rFonts w:ascii="Arial" w:eastAsia="Times New Roman" w:hAnsi="Arial" w:cs="Arial"/>
          <w:b/>
          <w:bCs/>
          <w:color w:val="266840"/>
          <w:kern w:val="36"/>
          <w:sz w:val="36"/>
          <w:szCs w:val="36"/>
          <w:lang w:eastAsia="ru-RU"/>
        </w:rPr>
        <w:t>Будущему первокласснику</w:t>
      </w:r>
    </w:p>
    <w:p w:rsidR="0079121E" w:rsidRDefault="0079121E" w:rsidP="0079121E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79121E">
        <w:rPr>
          <w:rFonts w:ascii="Arial" w:eastAsia="Times New Roman" w:hAnsi="Arial" w:cs="Arial"/>
          <w:noProof/>
          <w:color w:val="606060"/>
          <w:sz w:val="20"/>
          <w:szCs w:val="20"/>
          <w:lang w:eastAsia="ru-RU"/>
        </w:rPr>
        <w:drawing>
          <wp:inline distT="0" distB="0" distL="0" distR="0" wp14:anchorId="1531055C" wp14:editId="14A757F1">
            <wp:extent cx="1447800" cy="876300"/>
            <wp:effectExtent l="0" t="0" r="0" b="0"/>
            <wp:docPr id="1" name="Рисунок 1" descr="http://nalsosh27.edu07.ru/files/images/usl1%284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lsosh27.edu07.ru/files/images/usl1%284%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 xml:space="preserve">Многих родителей волнуют вопросы: готов ли мой малыш к школьному обучению? Будет ли он успешен в школе? Как ему помочь подготовиться к учёбе? Реализуемые дошкольными образовательными учреждениями программы обеспечивают достаточно высокий уровень развития ребёнка-дошкольника. Учитель-логопед, педагог-психолог  дошкольного и школьного образовательного учреждения во взаимодействии с воспитателем и родителями может оказать квалифицированную помощь в обучении детей специальным знаниям, умениям и навыкам, которые помогут ему в дальнейшем успешно осваивать грамоту в начальной школе. Большое значение для будущей успешной адаптации маленького ученика имеют цикл занятий в </w:t>
      </w:r>
      <w:r w:rsidR="002F1540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МКОУ «СОШ№6»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. Приходя в школу, ребёнок должен реально представлять себе всю совокупность условий и требований, с которыми ему придётся столкнуться. При этом он не должен этого бояться. Очень важно, чтобы к началу школьного обучения у ребёнка был сформирован положительный настрой к учёбе, желание учиться, уверенность в том, что у него всё получится.</w:t>
      </w:r>
    </w:p>
    <w:p w:rsidR="008205EF" w:rsidRPr="0079121E" w:rsidRDefault="008205EF" w:rsidP="0079121E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</w:p>
    <w:p w:rsidR="0079121E" w:rsidRPr="0079121E" w:rsidRDefault="0079121E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 </w:t>
      </w:r>
      <w:r w:rsidRPr="0079121E">
        <w:rPr>
          <w:rFonts w:ascii="Arial" w:eastAsia="Times New Roman" w:hAnsi="Arial" w:cs="Arial"/>
          <w:noProof/>
          <w:color w:val="606060"/>
          <w:sz w:val="20"/>
          <w:szCs w:val="20"/>
          <w:lang w:eastAsia="ru-RU"/>
        </w:rPr>
        <w:drawing>
          <wp:inline distT="0" distB="0" distL="0" distR="0" wp14:anchorId="28D16C57" wp14:editId="05360CCB">
            <wp:extent cx="4048125" cy="3038475"/>
            <wp:effectExtent l="0" t="0" r="9525" b="9525"/>
            <wp:docPr id="3" name="Рисунок 3" descr="http://nalsosh27.edu07.ru/files/images/sb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lsosh27.edu07.ru/files/images/sbp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    </w:t>
      </w:r>
    </w:p>
    <w:p w:rsidR="008205EF" w:rsidRDefault="0079121E" w:rsidP="00804BEB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b/>
          <w:bCs/>
          <w:color w:val="006400"/>
          <w:sz w:val="21"/>
          <w:szCs w:val="21"/>
          <w:lang w:eastAsia="ru-RU"/>
        </w:rPr>
      </w:pP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lastRenderedPageBreak/>
        <w:t>В нашей школе организована регулярная  консультационная и практичес</w:t>
      </w:r>
      <w:r w:rsidR="00044877">
        <w:rPr>
          <w:rFonts w:ascii="Arial" w:eastAsia="Times New Roman" w:hAnsi="Arial" w:cs="Arial"/>
          <w:color w:val="606060"/>
          <w:sz w:val="20"/>
          <w:szCs w:val="20"/>
          <w:lang w:eastAsia="ru-RU"/>
        </w:rPr>
        <w:t xml:space="preserve">кая помощь родителям в развитии </w:t>
      </w:r>
      <w:r w:rsidR="00804BEB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познавательных процессов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 xml:space="preserve">  детей</w:t>
      </w:r>
      <w:proofErr w:type="gramStart"/>
      <w:r w:rsidR="00804BEB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.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.  </w:t>
      </w:r>
      <w:r w:rsidRPr="0079121E">
        <w:rPr>
          <w:rFonts w:ascii="Arial" w:eastAsia="Times New Roman" w:hAnsi="Arial" w:cs="Arial"/>
          <w:b/>
          <w:bCs/>
          <w:noProof/>
          <w:color w:val="006400"/>
          <w:sz w:val="20"/>
          <w:szCs w:val="20"/>
          <w:lang w:eastAsia="ru-RU"/>
        </w:rPr>
        <w:drawing>
          <wp:inline distT="0" distB="0" distL="0" distR="0" wp14:anchorId="2E19134D" wp14:editId="13063BE7">
            <wp:extent cx="4086225" cy="2838450"/>
            <wp:effectExtent l="0" t="0" r="9525" b="0"/>
            <wp:docPr id="9" name="Рисунок 9" descr="http://nalsosh27.edu07.ru/files/images/e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lsosh27.edu07.ru/files/images/es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21E">
        <w:rPr>
          <w:rFonts w:ascii="Arial" w:eastAsia="Times New Roman" w:hAnsi="Arial" w:cs="Arial"/>
          <w:b/>
          <w:bCs/>
          <w:color w:val="006400"/>
          <w:sz w:val="21"/>
          <w:szCs w:val="21"/>
          <w:lang w:eastAsia="ru-RU"/>
        </w:rPr>
        <w:t>     </w:t>
      </w:r>
      <w:proofErr w:type="gramEnd"/>
    </w:p>
    <w:p w:rsidR="0079121E" w:rsidRPr="0079121E" w:rsidRDefault="0079121E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79121E">
        <w:rPr>
          <w:rFonts w:ascii="Arial" w:eastAsia="Times New Roman" w:hAnsi="Arial" w:cs="Arial"/>
          <w:b/>
          <w:bCs/>
          <w:color w:val="006400"/>
          <w:sz w:val="21"/>
          <w:szCs w:val="21"/>
          <w:lang w:eastAsia="ru-RU"/>
        </w:rPr>
        <w:t xml:space="preserve">        </w:t>
      </w:r>
      <w:r w:rsidRPr="0079121E"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  <w:t> Ваш ребенок должен знать</w:t>
      </w:r>
      <w:r w:rsidRPr="0079121E">
        <w:rPr>
          <w:rFonts w:ascii="Arial" w:eastAsia="Times New Roman" w:hAnsi="Arial" w:cs="Arial"/>
          <w:b/>
          <w:bCs/>
          <w:color w:val="006400"/>
          <w:sz w:val="21"/>
          <w:szCs w:val="21"/>
          <w:lang w:eastAsia="ru-RU"/>
        </w:rPr>
        <w:t>: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• свои фамилию, имя, отчество;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• дату рождения, домашний адрес;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</w:r>
      <w:r w:rsid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t xml:space="preserve">                                               </w:t>
      </w:r>
      <w:r w:rsidR="00904A82">
        <w:rPr>
          <w:rFonts w:ascii="Arial" w:eastAsia="Times New Roman" w:hAnsi="Arial" w:cs="Arial"/>
          <w:color w:val="606060"/>
          <w:sz w:val="20"/>
          <w:szCs w:val="20"/>
          <w:lang w:eastAsia="ru-RU"/>
        </w:rPr>
        <w:t xml:space="preserve"> </w:t>
      </w:r>
      <w:r w:rsid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t xml:space="preserve">  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• безопасный путь в школу и домой с соблюдением правил дорожного движения.</w:t>
      </w:r>
    </w:p>
    <w:p w:rsidR="00904A82" w:rsidRDefault="0079121E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79121E">
        <w:rPr>
          <w:rFonts w:ascii="Arial" w:eastAsia="Times New Roman" w:hAnsi="Arial" w:cs="Arial"/>
          <w:color w:val="006400"/>
          <w:sz w:val="20"/>
          <w:szCs w:val="20"/>
          <w:lang w:eastAsia="ru-RU"/>
        </w:rPr>
        <w:t>Уважаемые родители!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 </w:t>
      </w:r>
    </w:p>
    <w:p w:rsidR="0079121E" w:rsidRPr="0079121E" w:rsidRDefault="0079121E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bookmarkStart w:id="0" w:name="_GoBack"/>
      <w:bookmarkEnd w:id="0"/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От того, как пройдет первый учебный год, зависит вся последующая жизнь ребёнка.</w:t>
      </w:r>
    </w:p>
    <w:p w:rsidR="0079121E" w:rsidRPr="0079121E" w:rsidRDefault="0079121E" w:rsidP="0079121E">
      <w:pPr>
        <w:spacing w:before="100" w:beforeAutospacing="1" w:after="100" w:afterAutospacing="1" w:line="300" w:lineRule="atLeast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 </w:t>
      </w:r>
    </w:p>
    <w:p w:rsidR="008205EF" w:rsidRDefault="008205EF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</w:pPr>
    </w:p>
    <w:p w:rsidR="008205EF" w:rsidRDefault="008205EF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</w:pPr>
    </w:p>
    <w:p w:rsidR="008205EF" w:rsidRDefault="008205EF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</w:pPr>
    </w:p>
    <w:p w:rsidR="008205EF" w:rsidRDefault="008205EF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</w:pPr>
    </w:p>
    <w:p w:rsidR="008205EF" w:rsidRDefault="008205EF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</w:pPr>
    </w:p>
    <w:p w:rsidR="008205EF" w:rsidRDefault="008205EF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</w:pPr>
    </w:p>
    <w:p w:rsidR="008205EF" w:rsidRDefault="008205EF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</w:pPr>
    </w:p>
    <w:p w:rsidR="008205EF" w:rsidRDefault="008205EF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</w:pPr>
    </w:p>
    <w:p w:rsidR="008205EF" w:rsidRDefault="008205EF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</w:pPr>
    </w:p>
    <w:p w:rsidR="008205EF" w:rsidRDefault="008205EF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</w:pPr>
    </w:p>
    <w:p w:rsidR="00804BEB" w:rsidRDefault="00804BEB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</w:pPr>
    </w:p>
    <w:p w:rsidR="0079121E" w:rsidRPr="0079121E" w:rsidRDefault="0079121E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79121E"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  <w:t>Как родители могут помочь ребенку избежать некоторых трудностей</w:t>
      </w:r>
    </w:p>
    <w:p w:rsidR="008205EF" w:rsidRDefault="0079121E" w:rsidP="0079121E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79121E">
        <w:rPr>
          <w:rFonts w:ascii="Arial" w:eastAsia="Times New Roman" w:hAnsi="Arial" w:cs="Arial"/>
          <w:noProof/>
          <w:color w:val="606060"/>
          <w:sz w:val="20"/>
          <w:szCs w:val="20"/>
          <w:lang w:eastAsia="ru-RU"/>
        </w:rPr>
        <w:drawing>
          <wp:inline distT="0" distB="0" distL="0" distR="0" wp14:anchorId="74D69FFE" wp14:editId="68C4CFE1">
            <wp:extent cx="3314700" cy="3200400"/>
            <wp:effectExtent l="0" t="0" r="0" b="0"/>
            <wp:docPr id="10" name="Рисунок 10" descr="http://nalsosh27.edu07.ru/files/images/rg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lsosh27.edu07.ru/files/images/rg%281%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1E" w:rsidRPr="0079121E" w:rsidRDefault="0079121E" w:rsidP="0079121E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1.Организуйте распорядок дня: стабильный режим дня; полноценный сон; прогулки на воздухе.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2. Формируйте у ребенка умения общаться: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Обратите внимание на то, умеет ли ваш ребенок вступать в контакт с новым взрослым, с другими детьми, умеет ли он взаимодействовать, сотрудничать.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 xml:space="preserve">3.Уделите особое внимание развитию произвольности: учите ребенка управлять своими желаниями, эмоциями, поступками. </w:t>
      </w:r>
      <w:proofErr w:type="gramStart"/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Он должен уметь подчиняться правилам поведения, выполнять действия по образцу.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4.Ежедневно занимайтесь интеллектуальным развитием ребенка: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•во время прогулок наблюдайте изменения в природе, обращайте внимание на различные явления природы: дождь, снег, радуга, листопад, туман, ветер, тучи, буря, рассвет, закат;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•выучите названия времен года; тренируйте умения определять время года на улице и картинках;</w:t>
      </w:r>
      <w:proofErr w:type="gramEnd"/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•</w:t>
      </w:r>
      <w:proofErr w:type="gramStart"/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используя лото и книги, учите с ребенком названия: диких и домашних животных, птиц, полевых и садовых цветов, деревьев, предметов посуды, предметов мебели, одежды, головных уборов, видов обуви, игрушек, школьных принадлежностей, частей тела, названия городов, названия любимых сказок и их героев.</w:t>
      </w:r>
      <w:proofErr w:type="gramEnd"/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</w:r>
      <w:r w:rsidRPr="0079121E">
        <w:rPr>
          <w:rFonts w:ascii="Arial" w:eastAsia="Times New Roman" w:hAnsi="Arial" w:cs="Arial"/>
          <w:b/>
          <w:bCs/>
          <w:color w:val="006400"/>
          <w:sz w:val="20"/>
          <w:szCs w:val="20"/>
          <w:lang w:eastAsia="ru-RU"/>
        </w:rPr>
        <w:t>Внимание! 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Ребенок 5-6 лет не может работать долго: </w:t>
      </w:r>
      <w:r w:rsidRPr="0079121E">
        <w:rPr>
          <w:rFonts w:ascii="Arial" w:eastAsia="Times New Roman" w:hAnsi="Arial" w:cs="Arial"/>
          <w:b/>
          <w:bCs/>
          <w:color w:val="006400"/>
          <w:sz w:val="20"/>
          <w:szCs w:val="20"/>
          <w:lang w:eastAsia="ru-RU"/>
        </w:rPr>
        <w:t>10-15 минут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 - вот предел, а потом он должен отдохнуть, отвлечься. </w:t>
      </w:r>
    </w:p>
    <w:p w:rsidR="00044877" w:rsidRDefault="00044877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</w:pPr>
    </w:p>
    <w:p w:rsidR="00044877" w:rsidRDefault="00044877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</w:pPr>
    </w:p>
    <w:p w:rsidR="00044877" w:rsidRDefault="00044877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</w:pPr>
    </w:p>
    <w:p w:rsidR="00044877" w:rsidRDefault="00044877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</w:pPr>
    </w:p>
    <w:p w:rsidR="00044877" w:rsidRDefault="00044877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</w:pPr>
    </w:p>
    <w:p w:rsidR="008205EF" w:rsidRDefault="0079121E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</w:pPr>
      <w:r w:rsidRPr="0079121E"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  <w:t xml:space="preserve">Когда начинать готовить ребенка к школе </w:t>
      </w:r>
    </w:p>
    <w:p w:rsidR="0079121E" w:rsidRPr="0079121E" w:rsidRDefault="0079121E" w:rsidP="0079121E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79121E"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  <w:t>  Как лучше это делать</w:t>
      </w:r>
      <w:r w:rsidRPr="0079121E"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  <w:br/>
        <w:t>Чему и как учить</w:t>
      </w:r>
    </w:p>
    <w:p w:rsidR="0079121E" w:rsidRPr="0079121E" w:rsidRDefault="0079121E" w:rsidP="0079121E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 xml:space="preserve">Единого для всех рецепта нет, да и быть не может: с одним нужно больше говорить, другого больше слушать, с третьим бегать и прыгать, а четвертого учить "по минуточкам" сидеть и внимательно работать. Одно ясно </w:t>
      </w:r>
      <w:proofErr w:type="gramStart"/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-</w:t>
      </w:r>
      <w:r w:rsidRPr="0079121E">
        <w:rPr>
          <w:rFonts w:ascii="Arial" w:eastAsia="Times New Roman" w:hAnsi="Arial" w:cs="Arial"/>
          <w:i/>
          <w:iCs/>
          <w:color w:val="006400"/>
          <w:sz w:val="20"/>
          <w:szCs w:val="20"/>
          <w:lang w:eastAsia="ru-RU"/>
        </w:rPr>
        <w:t>г</w:t>
      </w:r>
      <w:proofErr w:type="gramEnd"/>
      <w:r w:rsidRPr="0079121E">
        <w:rPr>
          <w:rFonts w:ascii="Arial" w:eastAsia="Times New Roman" w:hAnsi="Arial" w:cs="Arial"/>
          <w:i/>
          <w:iCs/>
          <w:color w:val="006400"/>
          <w:sz w:val="20"/>
          <w:szCs w:val="20"/>
          <w:lang w:eastAsia="ru-RU"/>
        </w:rPr>
        <w:t>отовить ребенка к школе нужно; и все, чему вы научите ребенка сейчас, а главное - чему он научится сам, поможет ему быть успешным в школе.</w:t>
      </w:r>
    </w:p>
    <w:p w:rsidR="0079121E" w:rsidRPr="0079121E" w:rsidRDefault="0079121E" w:rsidP="0079121E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•Развивайте связную речь детей. Учите пересказывать сказки, содержания мультфильмов.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•Составляйте рассказы по картинкам.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•Следите за правильным произношением и дикцией детей. Проговаривайте скороговорки.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•Можно заниматься с ребенком звуковым анализом простых слов (дом, лес, шар, суп). Научите находить слова имеющие, например, звук «л».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•Знакомьте ребенка с буквами и их печатным изображением, а так же звуком, обозначающим конкретную букву.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•Научите ребенка различать и правильно называть основные геометрические фигуры (круг, квадрат, треугольник, прямоугольник), сравнивать и различать предметы по величине (больший, меньший) и цвету.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 xml:space="preserve">Научите ребенка считать до 10 и обратно, сравнивать количество предметов (больше, меньше, столько же). </w:t>
      </w:r>
      <w:proofErr w:type="gramStart"/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Познакомьте с изображением цифр (не надо учить их писать, только знать)</w:t>
      </w:r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•Научите определять положение предметов на плоскости, знать слова, обозначающие местоположение и правильно понимать их значения: впереди, сзади, справа, слева, сверху, над, под, за, перед.</w:t>
      </w:r>
      <w:proofErr w:type="gramEnd"/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•</w:t>
      </w:r>
      <w:proofErr w:type="gramStart"/>
      <w:r w:rsidRPr="0079121E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Развитию мелкой моторики руки ребенка помогут рисование, штриховка, раскрашивание (но - небольших поверхностей), нанизывание бусинок, пуговиц, лепка, определение вслепую формы предметов (сначала самых простых, потом можно усложнять), игры с мелкими предметами (мозаика).</w:t>
      </w:r>
      <w:proofErr w:type="gramEnd"/>
    </w:p>
    <w:p w:rsidR="0079121E" w:rsidRPr="0079121E" w:rsidRDefault="0079121E" w:rsidP="0079121E">
      <w:pPr>
        <w:spacing w:before="100" w:beforeAutospacing="1" w:after="100" w:afterAutospacing="1" w:line="300" w:lineRule="atLeast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79121E"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  <w:t>Школьные принадлежности первоклассника:</w:t>
      </w:r>
    </w:p>
    <w:p w:rsidR="008205EF" w:rsidRDefault="0079121E" w:rsidP="0079121E">
      <w:pPr>
        <w:spacing w:before="100" w:beforeAutospacing="1" w:after="100" w:afterAutospacing="1" w:line="300" w:lineRule="atLeast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79121E">
        <w:rPr>
          <w:rFonts w:ascii="Arial" w:eastAsia="Times New Roman" w:hAnsi="Arial" w:cs="Arial"/>
          <w:noProof/>
          <w:color w:val="606060"/>
          <w:sz w:val="20"/>
          <w:szCs w:val="20"/>
          <w:lang w:eastAsia="ru-RU"/>
        </w:rPr>
        <w:drawing>
          <wp:inline distT="0" distB="0" distL="0" distR="0" wp14:anchorId="6167C746" wp14:editId="6554AEC8">
            <wp:extent cx="1809750" cy="1428750"/>
            <wp:effectExtent l="0" t="0" r="0" b="0"/>
            <wp:docPr id="11" name="Рисунок 11" descr="http://nalsosh27.edu07.ru/files/images/nsc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lsosh27.edu07.ru/files/images/nsc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EF" w:rsidRPr="008205EF" w:rsidRDefault="0079121E" w:rsidP="008205EF">
      <w:pPr>
        <w:pStyle w:val="a5"/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t xml:space="preserve">Комплект </w:t>
      </w:r>
      <w:r w:rsidR="004F5D9E"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учебников, рекомендованный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t xml:space="preserve"> учителем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2. Тетради в клетку и в линию.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3. Обложки для тетрадей.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4. Шариковые ручки (синяя и зелёная паста).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5. Простой карандаш.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6. Цветные карандаши (мягкие).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lastRenderedPageBreak/>
        <w:t>7. Ластик.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8. Набор линеек.</w:t>
      </w:r>
    </w:p>
    <w:p w:rsidR="008205EF" w:rsidRDefault="0079121E" w:rsidP="008205EF">
      <w:pPr>
        <w:pStyle w:val="a5"/>
        <w:spacing w:before="100" w:beforeAutospacing="1" w:after="100" w:afterAutospacing="1" w:line="300" w:lineRule="atLeast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9. Фломастеры.</w:t>
      </w:r>
    </w:p>
    <w:p w:rsidR="0079121E" w:rsidRPr="008205EF" w:rsidRDefault="0079121E" w:rsidP="008205EF">
      <w:pPr>
        <w:pStyle w:val="a5"/>
        <w:spacing w:before="100" w:beforeAutospacing="1" w:after="100" w:afterAutospacing="1" w:line="300" w:lineRule="atLeast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10. Циркуль металлический.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11. Краски акварельные медовые.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12. Кисти белка №3, №6, №12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13. Пластилин и стеки.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14. Доска для работы с пластилином.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15. Альбомы для рисования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16. Стакан - непроливайка.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17. Цветная бумага двухсторонняя.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18. Цветной картон.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19. Клей ПВА.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20. Клей карандаш.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21. Ножницы металлические с тупыми концами.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22. Салфетка для рук.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23. Мыльница.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24. Стаканчик для питья.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25. Сменная обувь.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>26. Лёгкая спортивная обувь.</w:t>
      </w:r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br/>
        <w:t xml:space="preserve">27. </w:t>
      </w:r>
      <w:proofErr w:type="gramStart"/>
      <w:r w:rsidRPr="008205EF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Спортивная форма (белая майка без рисунка и синее трико.</w:t>
      </w:r>
      <w:proofErr w:type="gramEnd"/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8"/>
        <w:gridCol w:w="2977"/>
      </w:tblGrid>
      <w:tr w:rsidR="00AD3AC5" w:rsidRPr="00AD3AC5" w:rsidTr="00AD3AC5">
        <w:trPr>
          <w:tblCellSpacing w:w="0" w:type="dxa"/>
        </w:trPr>
        <w:tc>
          <w:tcPr>
            <w:tcW w:w="0" w:type="auto"/>
            <w:vAlign w:val="center"/>
            <w:hideMark/>
          </w:tcPr>
          <w:p w:rsidR="00AD3AC5" w:rsidRDefault="00AD3AC5" w:rsidP="00AD3AC5">
            <w:pPr>
              <w:spacing w:before="100" w:beforeAutospacing="1" w:after="150" w:line="300" w:lineRule="atLeast"/>
              <w:outlineLvl w:val="0"/>
              <w:rPr>
                <w:rFonts w:ascii="Arial" w:eastAsia="Times New Roman" w:hAnsi="Arial" w:cs="Arial"/>
                <w:b/>
                <w:bCs/>
                <w:color w:val="266840"/>
                <w:kern w:val="36"/>
                <w:sz w:val="36"/>
                <w:szCs w:val="36"/>
                <w:lang w:eastAsia="ru-RU"/>
              </w:rPr>
            </w:pPr>
          </w:p>
          <w:p w:rsidR="00AD3AC5" w:rsidRDefault="008205EF" w:rsidP="00AD3AC5">
            <w:pPr>
              <w:spacing w:before="100" w:beforeAutospacing="1" w:after="150" w:line="300" w:lineRule="atLeast"/>
              <w:outlineLvl w:val="0"/>
              <w:rPr>
                <w:rFonts w:ascii="Arial" w:eastAsia="Times New Roman" w:hAnsi="Arial" w:cs="Arial"/>
                <w:b/>
                <w:bCs/>
                <w:color w:val="266840"/>
                <w:kern w:val="36"/>
                <w:sz w:val="36"/>
                <w:szCs w:val="36"/>
                <w:lang w:eastAsia="ru-RU"/>
              </w:rPr>
            </w:pPr>
            <w:r w:rsidRPr="0079121E">
              <w:rPr>
                <w:noProof/>
                <w:lang w:eastAsia="ru-RU"/>
              </w:rPr>
              <w:drawing>
                <wp:inline distT="0" distB="0" distL="0" distR="0" wp14:anchorId="4A747D2F" wp14:editId="71F33E40">
                  <wp:extent cx="2857500" cy="3339845"/>
                  <wp:effectExtent l="0" t="0" r="0" b="0"/>
                  <wp:docPr id="13" name="Рисунок 13" descr="http://nalsosh27.edu07.ru/files/images/ns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nalsosh27.edu07.ru/files/images/ns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388" cy="336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AC5" w:rsidRDefault="00AD3AC5" w:rsidP="00AD3AC5">
            <w:pPr>
              <w:spacing w:before="100" w:beforeAutospacing="1" w:after="150" w:line="300" w:lineRule="atLeast"/>
              <w:outlineLvl w:val="0"/>
              <w:rPr>
                <w:rFonts w:ascii="Arial" w:eastAsia="Times New Roman" w:hAnsi="Arial" w:cs="Arial"/>
                <w:b/>
                <w:bCs/>
                <w:color w:val="266840"/>
                <w:kern w:val="36"/>
                <w:sz w:val="36"/>
                <w:szCs w:val="36"/>
                <w:lang w:eastAsia="ru-RU"/>
              </w:rPr>
            </w:pPr>
          </w:p>
          <w:p w:rsidR="005B3254" w:rsidRDefault="005B3254" w:rsidP="00AD3AC5">
            <w:pPr>
              <w:spacing w:before="100" w:beforeAutospacing="1" w:after="150" w:line="300" w:lineRule="atLeast"/>
              <w:outlineLvl w:val="0"/>
              <w:rPr>
                <w:rFonts w:ascii="Arial" w:eastAsia="Times New Roman" w:hAnsi="Arial" w:cs="Arial"/>
                <w:b/>
                <w:bCs/>
                <w:color w:val="266840"/>
                <w:kern w:val="36"/>
                <w:sz w:val="36"/>
                <w:szCs w:val="36"/>
                <w:lang w:eastAsia="ru-RU"/>
              </w:rPr>
            </w:pPr>
          </w:p>
          <w:p w:rsidR="00AD3AC5" w:rsidRPr="00AD3AC5" w:rsidRDefault="00AD3AC5" w:rsidP="00AD3AC5">
            <w:pPr>
              <w:spacing w:before="100" w:beforeAutospacing="1" w:after="150" w:line="300" w:lineRule="atLeast"/>
              <w:outlineLvl w:val="0"/>
              <w:rPr>
                <w:rFonts w:ascii="Arial" w:eastAsia="Times New Roman" w:hAnsi="Arial" w:cs="Arial"/>
                <w:b/>
                <w:bCs/>
                <w:color w:val="266840"/>
                <w:kern w:val="36"/>
                <w:sz w:val="36"/>
                <w:szCs w:val="36"/>
                <w:lang w:eastAsia="ru-RU"/>
              </w:rPr>
            </w:pPr>
            <w:r w:rsidRPr="00AD3AC5">
              <w:rPr>
                <w:rFonts w:ascii="Arial" w:eastAsia="Times New Roman" w:hAnsi="Arial" w:cs="Arial"/>
                <w:b/>
                <w:bCs/>
                <w:color w:val="266840"/>
                <w:kern w:val="36"/>
                <w:sz w:val="36"/>
                <w:szCs w:val="36"/>
                <w:lang w:eastAsia="ru-RU"/>
              </w:rPr>
              <w:lastRenderedPageBreak/>
              <w:t>Школьная форма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2100" w:type="dxa"/>
              <w:jc w:val="right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2100"/>
            </w:tblGrid>
            <w:tr w:rsidR="00AD3AC5" w:rsidRPr="00AD3AC5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:rsidR="00AD3AC5" w:rsidRPr="00AD3AC5" w:rsidRDefault="00AD3AC5" w:rsidP="00AD3AC5">
                  <w:pPr>
                    <w:spacing w:after="0" w:line="300" w:lineRule="atLeast"/>
                    <w:rPr>
                      <w:rFonts w:ascii="Arial" w:eastAsia="Times New Roman" w:hAnsi="Arial" w:cs="Arial"/>
                      <w:color w:val="60606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D3AC5" w:rsidRPr="00AD3AC5" w:rsidRDefault="00AD3AC5" w:rsidP="00AD3AC5">
            <w:pPr>
              <w:spacing w:after="0" w:line="300" w:lineRule="atLeast"/>
              <w:jc w:val="right"/>
              <w:rPr>
                <w:rFonts w:ascii="Arial" w:eastAsia="Times New Roman" w:hAnsi="Arial" w:cs="Arial"/>
                <w:color w:val="606060"/>
                <w:sz w:val="20"/>
                <w:szCs w:val="20"/>
                <w:lang w:eastAsia="ru-RU"/>
              </w:rPr>
            </w:pPr>
          </w:p>
        </w:tc>
      </w:tr>
    </w:tbl>
    <w:p w:rsidR="00E42439" w:rsidRDefault="00AD3AC5" w:rsidP="00AD3AC5">
      <w:pPr>
        <w:spacing w:after="0" w:line="240" w:lineRule="auto"/>
        <w:rPr>
          <w:rFonts w:ascii="Arial" w:eastAsia="Times New Roman" w:hAnsi="Arial" w:cs="Arial"/>
          <w:b/>
          <w:bCs/>
          <w:color w:val="606060"/>
          <w:sz w:val="20"/>
          <w:szCs w:val="20"/>
          <w:lang w:eastAsia="ru-RU"/>
        </w:rPr>
      </w:pPr>
      <w:r w:rsidRPr="00AD3AC5">
        <w:rPr>
          <w:rFonts w:ascii="Arial" w:eastAsia="Times New Roman" w:hAnsi="Arial" w:cs="Arial"/>
          <w:b/>
          <w:bCs/>
          <w:color w:val="606060"/>
          <w:sz w:val="20"/>
          <w:szCs w:val="20"/>
          <w:lang w:eastAsia="ru-RU"/>
        </w:rPr>
        <w:lastRenderedPageBreak/>
        <w:t xml:space="preserve">Уважаемые ученики и родители! </w:t>
      </w:r>
    </w:p>
    <w:p w:rsidR="00AD3AC5" w:rsidRPr="00AD3AC5" w:rsidRDefault="00AD3AC5" w:rsidP="00AD3AC5">
      <w:pPr>
        <w:spacing w:after="0" w:line="240" w:lineRule="auto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proofErr w:type="gramStart"/>
      <w:r w:rsidRPr="00AD3AC5">
        <w:rPr>
          <w:rFonts w:ascii="Arial" w:eastAsia="Times New Roman" w:hAnsi="Arial" w:cs="Arial"/>
          <w:b/>
          <w:bCs/>
          <w:color w:val="606060"/>
          <w:sz w:val="20"/>
          <w:szCs w:val="20"/>
          <w:lang w:eastAsia="ru-RU"/>
        </w:rPr>
        <w:t>По положению о внешнем виде и одежде обучающихся школьная форма обязательна для всех.</w:t>
      </w:r>
      <w:proofErr w:type="gramEnd"/>
      <w:r w:rsidRPr="00AD3AC5">
        <w:rPr>
          <w:rFonts w:ascii="Arial" w:eastAsia="Times New Roman" w:hAnsi="Arial" w:cs="Arial"/>
          <w:b/>
          <w:bCs/>
          <w:color w:val="606060"/>
          <w:sz w:val="20"/>
          <w:szCs w:val="20"/>
          <w:lang w:eastAsia="ru-RU"/>
        </w:rPr>
        <w:t xml:space="preserve"> Ученическая форма - лучшая школьная традиция.</w:t>
      </w:r>
    </w:p>
    <w:p w:rsidR="00AD3AC5" w:rsidRPr="00AD3AC5" w:rsidRDefault="00AD3AC5" w:rsidP="00AD3AC5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AD3AC5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В чем основные преимущества школьной формы</w:t>
      </w:r>
    </w:p>
    <w:p w:rsidR="00E42439" w:rsidRDefault="00AD3AC5" w:rsidP="00AD3AC5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AD3AC5"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  <w:t>Дисциплинированность</w:t>
      </w:r>
      <w:r w:rsidRPr="00AD3AC5">
        <w:rPr>
          <w:rFonts w:ascii="Arial" w:eastAsia="Times New Roman" w:hAnsi="Arial" w:cs="Arial"/>
          <w:color w:val="606060"/>
          <w:sz w:val="20"/>
          <w:szCs w:val="20"/>
          <w:lang w:eastAsia="ru-RU"/>
        </w:rPr>
        <w:t xml:space="preserve">  </w:t>
      </w:r>
    </w:p>
    <w:p w:rsidR="00AD3AC5" w:rsidRPr="00AD3AC5" w:rsidRDefault="00AD3AC5" w:rsidP="00AD3AC5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AD3AC5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Многие модницы и модники забывают о том, что они идут в школу, чтобы получать знания, а не хвастаться новым нарядом. Поэтому зачастую в школу приходили в одежде, которая противоречит уставу организации. Выход из сложившейся ситуации достаточно прост - можно приобрести сарафан, юбку, брюки, которые отличаются строгим покроем и привлекательным внешним видом, дополнив стильным пиджаком. При этом будет достигнута дисциплинированность ребенка, но без ущерба собственного представления о моде.</w:t>
      </w:r>
    </w:p>
    <w:p w:rsidR="00AD3AC5" w:rsidRPr="00AD3AC5" w:rsidRDefault="00AD3AC5" w:rsidP="00AD3AC5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</w:p>
    <w:p w:rsidR="00E42439" w:rsidRDefault="00AD3AC5" w:rsidP="00AD3AC5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AD3AC5"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  <w:t>Уравнение:</w:t>
      </w:r>
      <w:r w:rsidRPr="00AD3AC5">
        <w:rPr>
          <w:rFonts w:ascii="Arial" w:eastAsia="Times New Roman" w:hAnsi="Arial" w:cs="Arial"/>
          <w:color w:val="606060"/>
          <w:sz w:val="20"/>
          <w:szCs w:val="20"/>
          <w:lang w:eastAsia="ru-RU"/>
        </w:rPr>
        <w:t xml:space="preserve">  </w:t>
      </w:r>
    </w:p>
    <w:p w:rsidR="00AD3AC5" w:rsidRPr="00AD3AC5" w:rsidRDefault="00AD3AC5" w:rsidP="00AD3AC5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AD3AC5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В рамках одного заведения учатся дети из семей с различным достатком. Некоторые родители могут обеспечить своим детям лучшее, в том числе и роскошную одежду и обувь, а другие, наоборот, еле сводят концы с концами. Школьная форма в этом случае будет выступать оптимальным вариантом. Одинаковая одежда позволит уровнять детей, что максимально снизит дискриминацию.</w:t>
      </w:r>
    </w:p>
    <w:p w:rsidR="00AD3AC5" w:rsidRPr="00AD3AC5" w:rsidRDefault="00AD3AC5" w:rsidP="00AD3AC5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AD3AC5"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  <w:t>Школьная форма - визитная карточка образовательного учреждения:</w:t>
      </w:r>
    </w:p>
    <w:p w:rsidR="00AD3AC5" w:rsidRPr="00AD3AC5" w:rsidRDefault="00AD3AC5" w:rsidP="00AD3AC5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AD3AC5">
        <w:rPr>
          <w:rFonts w:ascii="Arial" w:eastAsia="Times New Roman" w:hAnsi="Arial" w:cs="Arial"/>
          <w:noProof/>
          <w:color w:val="60606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11F83B00" wp14:editId="7AFC2E29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4548505" cy="3100705"/>
            <wp:effectExtent l="0" t="0" r="4445" b="4445"/>
            <wp:wrapSquare wrapText="bothSides"/>
            <wp:docPr id="16" name="Рисунок 16" descr="http://nalsosh27.edu07.ru/files/images/odezhda_k_sh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alsosh27.edu07.ru/files/images/odezhda_k_shko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23" cy="310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3AC5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Нормативно-правовой акт не предусматривает положения о том, что все школы должны одеваться одинаково. Именно поэтому, чтобы подчеркнуть тематику школы, класса вводят уникальную форму, дизайн которой зачастую разрабатывают профессиональные модельеры. Кто-то отдает предпочтение классике - черный низ и белый верх, другие, наоборот, выбирают серый оттенок для формы. В любом случае, одежда будет выделять учеников того или иного класса.</w:t>
      </w:r>
    </w:p>
    <w:p w:rsidR="00AD3AC5" w:rsidRPr="00AD3AC5" w:rsidRDefault="00AD3AC5" w:rsidP="00AD3AC5">
      <w:pPr>
        <w:spacing w:before="100" w:beforeAutospacing="1" w:after="100" w:afterAutospacing="1" w:line="300" w:lineRule="atLeast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606060"/>
          <w:sz w:val="20"/>
          <w:szCs w:val="20"/>
          <w:lang w:eastAsia="ru-RU"/>
        </w:rPr>
        <w:lastRenderedPageBreak/>
        <w:br w:type="textWrapping" w:clear="all"/>
      </w:r>
    </w:p>
    <w:p w:rsidR="00AD3AC5" w:rsidRPr="00AD3AC5" w:rsidRDefault="00AD3AC5" w:rsidP="00AD3AC5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AD3AC5">
        <w:rPr>
          <w:rFonts w:ascii="Arial" w:eastAsia="Times New Roman" w:hAnsi="Arial" w:cs="Arial"/>
          <w:b/>
          <w:bCs/>
          <w:color w:val="006400"/>
          <w:sz w:val="24"/>
          <w:szCs w:val="24"/>
          <w:lang w:eastAsia="ru-RU"/>
        </w:rPr>
        <w:t>Школьная форма – комфорт и качество:</w:t>
      </w:r>
      <w:r w:rsidRPr="00AD3AC5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 </w:t>
      </w:r>
    </w:p>
    <w:p w:rsidR="00AD3AC5" w:rsidRPr="00AD3AC5" w:rsidRDefault="00AD3AC5" w:rsidP="00AD3AC5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AD3AC5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• Одежда должна быть удобной. Дети, особенно в младших классах, отличаются активностью, поэтому брюки или блузы не должны стеснять движения учеников.</w:t>
      </w:r>
    </w:p>
    <w:p w:rsidR="00AD3AC5" w:rsidRPr="00AD3AC5" w:rsidRDefault="00AD3AC5" w:rsidP="00AD3AC5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AD3AC5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• Форма должна быть сшита из натуральных тканей. Синтетика, которая будет преобладать в составе, может вызывать аллергию у ребенка, а также влияет на теплообмен. Зимой в синтетической одежде легко переохладиться, что чревато простудными заболеваниями.</w:t>
      </w:r>
    </w:p>
    <w:p w:rsidR="00AD3AC5" w:rsidRPr="00AD3AC5" w:rsidRDefault="00AD3AC5" w:rsidP="00AD3AC5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AD3AC5">
        <w:rPr>
          <w:rFonts w:ascii="Arial" w:eastAsia="Times New Roman" w:hAnsi="Arial" w:cs="Arial"/>
          <w:color w:val="606060"/>
          <w:sz w:val="20"/>
          <w:szCs w:val="20"/>
          <w:lang w:eastAsia="ru-RU"/>
        </w:rPr>
        <w:t>• Вещи должны быть носкими. Поэтому следует отдать предпочтение качественной одежде, которая имеет хорошо обработанные швы и дополнительные вставки (на пиджаках), предотвращающие потерю формы.</w:t>
      </w:r>
    </w:p>
    <w:p w:rsidR="00AD3AC5" w:rsidRPr="00AD3AC5" w:rsidRDefault="00AD3AC5" w:rsidP="00AD3AC5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  <w:r w:rsidRPr="00AD3AC5">
        <w:rPr>
          <w:rFonts w:ascii="Arial" w:eastAsia="Times New Roman" w:hAnsi="Arial" w:cs="Arial"/>
          <w:noProof/>
          <w:color w:val="606060"/>
          <w:sz w:val="20"/>
          <w:szCs w:val="20"/>
          <w:lang w:eastAsia="ru-RU"/>
        </w:rPr>
        <w:drawing>
          <wp:inline distT="0" distB="0" distL="0" distR="0" wp14:anchorId="15F6E3C9" wp14:editId="3B8D6033">
            <wp:extent cx="5592056" cy="3514725"/>
            <wp:effectExtent l="0" t="0" r="8890" b="0"/>
            <wp:docPr id="17" name="Рисунок 17" descr="http://nalsosh27.edu07.ru/files/images/06IMG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alsosh27.edu07.ru/files/images/06IMG_39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59" cy="3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AC5" w:rsidRPr="0079121E" w:rsidRDefault="00AD3AC5" w:rsidP="0079121E">
      <w:pPr>
        <w:spacing w:before="100" w:beforeAutospacing="1" w:after="100" w:afterAutospacing="1" w:line="300" w:lineRule="atLeast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</w:p>
    <w:p w:rsidR="008A632C" w:rsidRPr="0079121E" w:rsidRDefault="008A632C" w:rsidP="00AD3AC5">
      <w:pPr>
        <w:jc w:val="center"/>
      </w:pPr>
    </w:p>
    <w:sectPr w:rsidR="008A632C" w:rsidRPr="00791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03D95"/>
    <w:multiLevelType w:val="hybridMultilevel"/>
    <w:tmpl w:val="5A421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21E"/>
    <w:rsid w:val="00044877"/>
    <w:rsid w:val="002F1540"/>
    <w:rsid w:val="004F5D9E"/>
    <w:rsid w:val="005B3254"/>
    <w:rsid w:val="0079121E"/>
    <w:rsid w:val="00804BEB"/>
    <w:rsid w:val="008205EF"/>
    <w:rsid w:val="008A632C"/>
    <w:rsid w:val="00904A82"/>
    <w:rsid w:val="00AD3AC5"/>
    <w:rsid w:val="00E4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2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05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2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05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7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1129</Words>
  <Characters>6439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555</cp:lastModifiedBy>
  <cp:revision>13</cp:revision>
  <dcterms:created xsi:type="dcterms:W3CDTF">2017-05-10T10:29:00Z</dcterms:created>
  <dcterms:modified xsi:type="dcterms:W3CDTF">2018-06-22T11:15:00Z</dcterms:modified>
</cp:coreProperties>
</file>