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FF" w:rsidRPr="00D1331E" w:rsidRDefault="000B79FF" w:rsidP="000B79F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Жытнёвы колас, Радзіма, народ, мова… Усё гэта непарыўна звязана паміж сабой і суправаджае нас усё жыццё. А якая прыгожая і мілагучная наша мова, наша цудоўнае, яркае, сакавітае беларускае слова!</w:t>
      </w:r>
    </w:p>
    <w:p w:rsidR="000D5AFE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ab/>
        <w:t xml:space="preserve">Мова - душа народа, векавая праца многіх пакаленняў, люстэрка духоўнага жыцця і творчасці грамадства, наш галоўны і неацэнны скарб. Мова  існуе да таго часу, пакуль на ёй гавораць. 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І я, як настаўнік беларускай мовы і літаратуры, у адказе за тое, каб мае вучні маглі прыгожа і граматна выражаць свае думкі, каб шанавалі родную мову, садзейнічалі яе развіццю і росквіту.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Тым больш, што мае прадметы “Беларуская мова  і літаратура” валодаюць у гэтым плане багацейшым адукацыйным і выхаваўчым патэнцыялам. І м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ой святы абавязак - прывіць дзецям любоў да сваёй роднай мовы, каб не саромеліся гаварыць на ёй, а карысталіся ў паўсядзённым жыцці, бо мова наша дадзена Богам, таму мы не маем права выракацца яе.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ab/>
        <w:t>Часам, калі ў мяне лірычны настрой і я думаю аб сваёй прафесіі, перад вачамі ўзнікае спелы залацісты  жытнёвы колас як метафарычны вобраз маёй педагагічнай дзейнасці. Кожнае зерне надае коласу важкасць, моц, сілу… Так і кожны ўрок, кожны адпрацаваны мною метадычны прыём, форма работы, інавацыйная тэхналогія напаўняюць мой умоўны педагагічны колас, маю педагагічную дзейнасць насычаным зместам і дазваляюць мне асэнсавана арганізаваць адукацыйны працэс і дабівацца пэўных станоўчых вынікаў. А аднойчы, калі на душы было асабліва цёпла пасля ўдала завершанай сумеснай творчай работы з вучнямі, у мяне</w:t>
      </w:r>
      <w:r w:rsidR="00A24F0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нават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з’явіліся вось такія вершаваныя радкі:</w:t>
      </w:r>
    </w:p>
    <w:p w:rsidR="0099194C" w:rsidRPr="00D1331E" w:rsidRDefault="0099194C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Паклон табе, мой жытні колас!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З  табой - мы родная душа,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Гавару гучна, на ўвесь голас,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Што ноша ў нас з табой адна.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Мы справаю агульнай аб’яднаны: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Табе - карміць людзей, а мне - дзяцей вучыць,</w:t>
      </w:r>
    </w:p>
    <w:p w:rsidR="000B79FF" w:rsidRPr="00D1331E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Хачу я аднаго, каб веды прарасталі,</w:t>
      </w:r>
    </w:p>
    <w:p w:rsidR="006949F3" w:rsidRPr="00D1331E" w:rsidRDefault="00DF7223" w:rsidP="00F069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Як тое зерне на роднай</w:t>
      </w:r>
      <w:r w:rsidR="008B282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нам </w:t>
      </w:r>
      <w:r w:rsidR="006949F3" w:rsidRPr="00D1331E">
        <w:rPr>
          <w:rFonts w:ascii="Times New Roman" w:hAnsi="Times New Roman" w:cs="Times New Roman"/>
          <w:sz w:val="30"/>
          <w:szCs w:val="30"/>
          <w:lang w:val="be-BY"/>
        </w:rPr>
        <w:t>зямлі.</w:t>
      </w:r>
    </w:p>
    <w:p w:rsidR="006949F3" w:rsidRPr="00D1331E" w:rsidRDefault="006949F3" w:rsidP="00F069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D5AFE" w:rsidRPr="00D1331E" w:rsidRDefault="006949F3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ab/>
      </w:r>
      <w:r w:rsidR="000B79FF" w:rsidRPr="00D1331E">
        <w:rPr>
          <w:rFonts w:ascii="Times New Roman" w:hAnsi="Times New Roman" w:cs="Times New Roman"/>
          <w:sz w:val="30"/>
          <w:szCs w:val="30"/>
          <w:lang w:val="be-BY"/>
        </w:rPr>
        <w:t>Мае самыя першыя самастойныя крокі ў прафесію пераканалі мяне ў тым, што настаўнік  – не транслятар гатовых ведаў, ён павінен стаць аднадумцам вучняў ў пошуку ісціны, адкрыты для любой інфармацыі. Можна шмат ведаць, а да сэрца дзіцяці не дастукацца. Можна казаць гучныя, прыгожыя фразы, але вучні іх не пачуюць.</w:t>
      </w:r>
    </w:p>
    <w:p w:rsidR="000D5AFE" w:rsidRPr="00D1331E" w:rsidRDefault="000D5AFE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F3EED" w:rsidRPr="00E020A6" w:rsidRDefault="000B79FF" w:rsidP="00437D2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Як зацікавіць, захапіць сваім</w:t>
      </w:r>
      <w:r w:rsidR="00991E28" w:rsidRPr="00E020A6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прадметам</w:t>
      </w:r>
      <w:r w:rsidR="00991E28" w:rsidRPr="00E020A6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>?</w:t>
      </w:r>
      <w:r w:rsidR="00A24F0F" w:rsidRPr="00E020A6">
        <w:rPr>
          <w:rFonts w:ascii="Times New Roman" w:hAnsi="Times New Roman" w:cs="Times New Roman"/>
          <w:b/>
          <w:sz w:val="30"/>
          <w:szCs w:val="30"/>
          <w:lang w:val="be-BY"/>
        </w:rPr>
        <w:t>Як выхаваць Чалавека з вялікай літары, Асобу з вялікай літары?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Як знайсці тое аптымальнае спалучэнне, дзе абучэнне і выхаванне с</w:t>
      </w:r>
      <w:r w:rsidR="00667F0F" w:rsidRPr="00E020A6">
        <w:rPr>
          <w:rFonts w:ascii="Times New Roman" w:hAnsi="Times New Roman" w:cs="Times New Roman"/>
          <w:b/>
          <w:sz w:val="30"/>
          <w:szCs w:val="30"/>
          <w:lang w:val="be-BY"/>
        </w:rPr>
        <w:t>тала б адзіным непарыўным цэлым?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Гэта вечныя пытанні настаўніка. </w:t>
      </w:r>
    </w:p>
    <w:p w:rsidR="00667F0F" w:rsidRPr="00D1331E" w:rsidRDefault="000B79FF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І сёння </w:t>
      </w:r>
      <w:r w:rsidR="00667F0F" w:rsidRPr="00D1331E">
        <w:rPr>
          <w:rFonts w:ascii="Times New Roman" w:hAnsi="Times New Roman" w:cs="Times New Roman"/>
          <w:sz w:val="30"/>
          <w:szCs w:val="30"/>
          <w:lang w:val="be-BY"/>
        </w:rPr>
        <w:t>мая педагагічная пазіцыя такая: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кожны ўрок - гэта своеасаблівы дэбют, да якога мы</w:t>
      </w:r>
      <w:r w:rsidR="00667F0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, па словах Сухамлінскага,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рыхтуемся ўсё жыццё, за вынікі якога хвалюемся і нясём адказнасць.</w:t>
      </w:r>
    </w:p>
    <w:p w:rsidR="00667F0F" w:rsidRPr="00D1331E" w:rsidRDefault="00667F0F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А кожны ўрок  пачынаецца , як мяне</w:t>
      </w:r>
      <w:r w:rsidR="00EA5DAC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ўжо добра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навучыла практыка , перш за ўсё з паста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ноўкі дакладных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, канкрэтных задач</w:t>
      </w:r>
      <w:r w:rsidR="00991E28" w:rsidRPr="00E020A6">
        <w:rPr>
          <w:rFonts w:ascii="Times New Roman" w:hAnsi="Times New Roman" w:cs="Times New Roman"/>
          <w:b/>
          <w:sz w:val="30"/>
          <w:szCs w:val="30"/>
          <w:lang w:val="be-BY"/>
        </w:rPr>
        <w:t>(адукацыйных, развіваючых, выхаваўчых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 w:rsidR="00991E28" w:rsidRPr="00E020A6">
        <w:rPr>
          <w:rFonts w:ascii="Times New Roman" w:hAnsi="Times New Roman" w:cs="Times New Roman"/>
          <w:b/>
          <w:sz w:val="30"/>
          <w:szCs w:val="30"/>
          <w:lang w:val="be-BY"/>
        </w:rPr>
        <w:t>з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>атым – з вызначэнн</w:t>
      </w:r>
      <w:r w:rsidR="00693235" w:rsidRPr="00E020A6">
        <w:rPr>
          <w:rFonts w:ascii="Times New Roman" w:hAnsi="Times New Roman" w:cs="Times New Roman"/>
          <w:b/>
          <w:sz w:val="30"/>
          <w:szCs w:val="30"/>
          <w:lang w:val="be-BY"/>
        </w:rPr>
        <w:t>я аптымальнага зместу</w:t>
      </w:r>
      <w:r w:rsidR="00EA5DAC"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ўрока 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і далей </w:t>
      </w:r>
      <w:r w:rsidR="00EA5DAC"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- 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>з выбару адпаведнай структуры  і эфектыўных</w:t>
      </w:r>
      <w:r w:rsidR="00EA5DAC"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вучэбна-наглядных </w:t>
      </w:r>
      <w:r w:rsidRPr="00E020A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сродкаў.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>Зразуме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ла, гэта аксіёма  ў  педагагічнай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 дзей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>насці .</w:t>
      </w:r>
      <w:r w:rsidR="000E37E6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але 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тым не менш , гэта патрэбна не толькі зразумець, але і прапусціць праз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сваё 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сэрца. І толькі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 калі я прайшла  вось гэты п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ерыяд  прафесійнага станаўлення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калі і ў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маім  педагагічным коласе  з’яв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іліся  вось  такія зярняты, калі к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олас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стаў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набываць    важкасць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>, я адчула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- 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ўпэўненасць у сваіх сілах і жаданне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не рабіць урок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, не рыхтаваць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урок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, а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менавіта </w:t>
      </w:r>
      <w:r w:rsidR="009E1B02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ствараць урок. </w:t>
      </w:r>
    </w:p>
    <w:p w:rsidR="00437D2A" w:rsidRPr="00D1331E" w:rsidRDefault="00437D2A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ab/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Далей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практычнымі зярнятамі ў маім педагагічным коласе сталі, напэўна, як і ў многіх маіх калег, камбінаваныя ўрокі, якія і сёння ў пэўнай меры забяспечваюць вырашэнне і адукацыйных, і развіваючых, і выхаваўчых задач урока. </w:t>
      </w:r>
    </w:p>
    <w:p w:rsidR="00437D2A" w:rsidRPr="00D1331E" w:rsidRDefault="00437D2A" w:rsidP="0043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Гутарка з вучнямі, расказ, работа з кнігай, тлумачэнне, славеснае маляванне дазвалялі істотна паглыбляць змест матэрыялу, развівалі камунікатыўныя навыкі ў вучняў, фарміравалі грамадзянска-патрыятычныя якасці асобы, яе</w:t>
      </w:r>
      <w:r w:rsidR="00FB379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беражлівага станаўлення да гісторыі і культуры роднага краю,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садзейнічалі выхаванню у вучняў імкнення да самаадукацыі, да поспехаў у вучэбнай дзейнасці.</w:t>
      </w:r>
    </w:p>
    <w:p w:rsidR="0032273A" w:rsidRPr="00D1331E" w:rsidRDefault="0032273A" w:rsidP="0043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З цягам часу ў маёй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рабоце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з’явіліся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і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кія метадычныя прыёмы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як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“Мазгавы штурм”, “Дэбаты”, 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тэхналогіі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“Метаплан”, “Алфавіт”, гульня “Чатыры куты”. Затым наступіў перыяд 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укаранення ў практыку тэхналогіі калектыўнага ўзаеманавучання, французскіх педмайстэрняў і тэхналогіі 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развіцця крытычнага мыс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лення. Хачу сказаць, што гэта тыя ў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>ніверсальны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я срод</w:t>
      </w:r>
      <w:r w:rsidR="0099194C" w:rsidRPr="00D1331E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навучання і выхавання на ўроках літаратуры, які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="0036511D" w:rsidRPr="00D1331E">
        <w:rPr>
          <w:rFonts w:ascii="Times New Roman" w:hAnsi="Times New Roman" w:cs="Times New Roman"/>
          <w:sz w:val="30"/>
          <w:szCs w:val="30"/>
          <w:lang w:val="be-BY"/>
        </w:rPr>
        <w:t>ака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муліруюць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жыццёвы вопыт</w:t>
      </w:r>
      <w:r w:rsidR="0099194C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вучняў, вуч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аць разважаць, аналізаваць, параўноўваць,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прымаць аптымальныя рашэнні ў пэўных жыццёвых сітуацыях. М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ожна проста абмеркаваць змест рамана Караткевіча “Каласы пад сярпом тваім”</w: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>, а мо</w:t>
      </w:r>
      <w:r w:rsidR="000E37E6" w:rsidRPr="00D1331E">
        <w:rPr>
          <w:rFonts w:ascii="Times New Roman" w:hAnsi="Times New Roman" w:cs="Times New Roman"/>
          <w:sz w:val="30"/>
          <w:szCs w:val="30"/>
          <w:lang w:val="be-BY"/>
        </w:rPr>
        <w:t>жна і ствараць сітуацыі разрыву з тым,каб вучні адчулі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, зразумелі, каб у іх на вачах з’явіліся слёзы смутку, або слёзы радасці.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Вядомая кітайская мудрасць: “Раскажы – і я забуду, пакажы – і я запомню, дай мне дзейнічаць самому – і я навучуся”. У педагагічнай літаратуры ёсць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яшчэ і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такія цікавыя лічбы: людзі здольныя ўспомніць: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-20% з таго, што прачыталі;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-30% з таго, што пачулі;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lastRenderedPageBreak/>
        <w:t>-40% з таго, што ўбачылі;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-50% з таго, што сказалі;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-60% з таго, што зрабілі;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-90% з таго, што пачулі, убачылі, сказалі, зрабілі.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ў гэтым плане вельмі эфектыўным сродкам абучэння і выхавання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лічу такую сучасную адукацыйную тэхналогію як тэхналогія мнагамерных дыдактычных інструментаў. Прымяненне гэтай тэхналогіі спрыяе лепшаму засваенню і запамінанню матэрыялу. Важнымі этапамі ў структуры ўрока з’яўляюцца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тут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мэтавызначэнне і рэфлексія. У самым пачатку ўрока прапаную карту памяці у якой вылучаю чатыры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накірункі: “пазнаёміцца”, “зр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азумець”, “навучыцца”, “адчуць”.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ab/>
        <w:t>Дзякуючы складанню інтэлект-картаў мае вучні навучыліся вылучаць і бачыць узаемасувязі паміж ключавымі паняццямі, ствараць апорны канспект, запамінаць вялікі аб’ём інфармацыі, а пры неабходнасці ЛСМ дапаўняць новай інфармацыяй. З “картамі памяці” мае вучні працуюць і на ўроках беларускай мовы, і на ўроках літаратуры. Спачатку гэта быў вынік сумеснай дзейнасці, а цяпер дзеці з задавальненнем занатоўваюць інфармацыю ў выглядзе інтэлект-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карт самастойна.  </w:t>
      </w:r>
      <w:r w:rsidR="00991E28" w:rsidRPr="00D1331E">
        <w:rPr>
          <w:rFonts w:ascii="Times New Roman" w:hAnsi="Times New Roman" w:cs="Times New Roman"/>
          <w:sz w:val="30"/>
          <w:szCs w:val="30"/>
          <w:lang w:val="be-BY"/>
        </w:rPr>
        <w:t>Хачу сказаць, што а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фармленне інтэлект-карты – працэс індывідуальны,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ёсць магчымасць кожнаму вучню працаваць на сваім узроўні  і развіваць свае здольнасці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таму ў кожнага вучня  ў выніку атрымліваецц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>а свая карта. Я толькі сачу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за тым, каб 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матэрыял быў асэнсаваны вучнем і ў карце былі адлюстраваны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ключавыя паняцці тэмы. Чаму я звярнулася да гэтай тэхгалогіі? Упэўнена, што парадак больш за ўсё дапамагае я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>ка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снаму засваенню. Што  дае ТМДІ  настаўніку?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 маю думку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гэта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:rsidR="00F27835" w:rsidRPr="00D1331E" w:rsidRDefault="00E164C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ect id="_x0000_s1030" style="position:absolute;left:0;text-align:left;margin-left:-4.2pt;margin-top:2.3pt;width:525.75pt;height:102pt;z-index:-251655168" fillcolor="#e8efd9"/>
        </w:pic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>-магчымасць лагічна падаць тэарэтычны матэрыял;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-уключыць усіх вучняў у адукацыйны працэс;</w:t>
      </w:r>
    </w:p>
    <w:p w:rsidR="00F27835" w:rsidRPr="00D1331E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-павысіць матывацыю да навучання;</w:t>
      </w:r>
    </w:p>
    <w:p w:rsidR="00667B5F" w:rsidRPr="00D1331E" w:rsidRDefault="00667B5F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-развівае памяць, мысленне, увагу;</w:t>
      </w:r>
    </w:p>
    <w:p w:rsidR="00F27835" w:rsidRPr="00D1331E" w:rsidRDefault="00F27835" w:rsidP="005A33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дае магчымасць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абудзіць цікавас</w:t>
      </w:r>
      <w:r w:rsidR="00667B5F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ць да прадмета і ўтрымліваць яе, выхоўвае настойлівасць, працавітасць, 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>фарміруе камунікатыўныя ўменні.</w:t>
      </w:r>
    </w:p>
    <w:p w:rsidR="00E811C7" w:rsidRPr="00D1331E" w:rsidRDefault="00E164C5" w:rsidP="00D133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ect id="_x0000_s1029" style="position:absolute;left:0;text-align:left;margin-left:-4.2pt;margin-top:51.05pt;width:525.75pt;height:122.25pt;z-index:-251656192" fillcolor="#e8efd9"/>
        </w:pict>
      </w:r>
      <w:r w:rsidR="00F27835" w:rsidRPr="00D1331E">
        <w:rPr>
          <w:rFonts w:ascii="Times New Roman" w:hAnsi="Times New Roman" w:cs="Times New Roman"/>
          <w:sz w:val="30"/>
          <w:szCs w:val="30"/>
          <w:lang w:val="be-BY"/>
        </w:rPr>
        <w:tab/>
      </w:r>
      <w:r w:rsidR="00986CA2" w:rsidRPr="00D1331E">
        <w:rPr>
          <w:rFonts w:ascii="Times New Roman" w:hAnsi="Times New Roman" w:cs="Times New Roman"/>
          <w:sz w:val="30"/>
          <w:szCs w:val="30"/>
          <w:lang w:val="be-BY"/>
        </w:rPr>
        <w:t>Сёння эфектыўна абучаць  і выхоўваць  немагчыма без ІКТ, таму яны таксама ў маім метадычным арсенале.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ІКТ - не даніна модзе, а адзін са сродкаў, які дазваляе 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>аптымізаваць урок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811C7" w:rsidRPr="00D1331E" w:rsidRDefault="00E811C7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ab/>
        <w:t>Формы і метады</w:t>
      </w:r>
      <w:r w:rsidR="00E66E03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інфармацыйных тэхналогій</w:t>
      </w:r>
      <w:r w:rsidR="00E66E03" w:rsidRPr="00D1331E">
        <w:rPr>
          <w:rFonts w:ascii="Times New Roman" w:hAnsi="Times New Roman" w:cs="Times New Roman"/>
          <w:sz w:val="30"/>
          <w:szCs w:val="30"/>
          <w:lang w:val="be-BY"/>
        </w:rPr>
        <w:t>, якія я прымяняю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 ўроку:</w:t>
      </w:r>
    </w:p>
    <w:p w:rsidR="00E811C7" w:rsidRPr="00D1331E" w:rsidRDefault="00E811C7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-дэманстрацыйныя (паказ гатовых дэманстрацыйных праграм, слайдаў, прэзентацый);</w:t>
      </w:r>
    </w:p>
    <w:p w:rsidR="00E811C7" w:rsidRPr="00D1331E" w:rsidRDefault="00E66E03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-навучальныя (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табліцы, схемы, кластары, логіка-сэнсавыя мадэлі, інтэлект-карты);</w:t>
      </w:r>
    </w:p>
    <w:p w:rsidR="00E811C7" w:rsidRPr="00D1331E" w:rsidRDefault="00E811C7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-кантралюючыя (карткі, творчыя заданні, тэсты).</w:t>
      </w:r>
    </w:p>
    <w:p w:rsidR="00E811C7" w:rsidRPr="00D1331E" w:rsidRDefault="00E811C7" w:rsidP="005A33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27835" w:rsidRPr="00D1331E" w:rsidRDefault="00E811C7" w:rsidP="0043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Я лічу, што правядзенне ўрокаў з выкарыстаннем інфармацыйных тэхналогій, – моцны стымул у навучанні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>, які дазваляе на практыцы рэалізаваць дыдактычны прынцып “Вучы і выхо</w:t>
      </w:r>
      <w:r w:rsidR="0099194C" w:rsidRPr="00D1331E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>вай”.</w:t>
      </w:r>
    </w:p>
    <w:p w:rsidR="0028367D" w:rsidRPr="00D1331E" w:rsidRDefault="00E811C7" w:rsidP="00F069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lastRenderedPageBreak/>
        <w:t>Сістэма маёй педагагічнай  дзейнасці не будзе поўнай, калі я коратка не спынюся на пазакаласнай рабоце па прадметах. Гэта надзвычай спрыяльная глеба для навучання і выхавання. Тыдні беларускай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мовы і літаратуры, літаратурныя вечарыны, літаратурна-музычныя кампазіцыі,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пазакласн</w:t>
      </w:r>
      <w:r w:rsidR="0099194C" w:rsidRPr="00D1331E">
        <w:rPr>
          <w:rFonts w:ascii="Times New Roman" w:hAnsi="Times New Roman" w:cs="Times New Roman"/>
          <w:sz w:val="30"/>
          <w:szCs w:val="30"/>
          <w:lang w:val="be-BY"/>
        </w:rPr>
        <w:t>ыя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мерапрыемств</w:t>
      </w:r>
      <w:r w:rsidR="0099194C" w:rsidRPr="00D1331E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, літаратурныя  святы,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і іншыя надоўга застануцца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ў памяці вучняў і іх бацькоў. Мае в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учні з цікавасцю удзельнічаюць у выпуску прадметна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>й газеты “Лінгвістычны досвед”. Мне прыемна, што мае вучні жадаюць паглыбляць і пашыраць веды на факультатыўных занятках.</w:t>
      </w:r>
    </w:p>
    <w:p w:rsidR="00D1331E" w:rsidRDefault="00E66E03" w:rsidP="00D13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Галоўная характарыстыка любой дзейнасці. як вядома,-яе рэзультатыўнасць. 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Якасць ведаў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маіх вучняў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пацвярджаецца вынікамі прадметных алімпіяд і рэзультатамі паступлення выпускнікоў. Варта адзначыць, ш</w:t>
      </w:r>
      <w:r w:rsidR="00AE6A93">
        <w:rPr>
          <w:rFonts w:ascii="Times New Roman" w:hAnsi="Times New Roman" w:cs="Times New Roman"/>
          <w:sz w:val="30"/>
          <w:szCs w:val="30"/>
          <w:lang w:val="be-BY"/>
        </w:rPr>
        <w:t xml:space="preserve">то мая вучаніца Каражан Дар’я на працягу двух апошніх гадоў займае 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першыя месцы ў ІІ этапе рэспубліканскай алімпіяды па беларускай мове</w:t>
      </w:r>
      <w:r w:rsidR="005A3371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і літаратуры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AE6A93">
        <w:rPr>
          <w:rFonts w:ascii="Times New Roman" w:hAnsi="Times New Roman" w:cs="Times New Roman"/>
          <w:sz w:val="30"/>
          <w:szCs w:val="30"/>
          <w:lang w:val="be-BY"/>
        </w:rPr>
        <w:t xml:space="preserve">а Сасімовіч Анастасія  ўдзельнічала ў ІІІ  этапе </w:t>
      </w:r>
      <w:r w:rsidR="001511BF">
        <w:rPr>
          <w:rFonts w:ascii="Times New Roman" w:hAnsi="Times New Roman" w:cs="Times New Roman"/>
          <w:sz w:val="30"/>
          <w:szCs w:val="30"/>
          <w:lang w:val="be-BY"/>
        </w:rPr>
        <w:t>рэспубліканскай алімпіяды па беларускай мове</w:t>
      </w:r>
      <w:r w:rsidR="008A31A7">
        <w:rPr>
          <w:rFonts w:ascii="Times New Roman" w:hAnsi="Times New Roman" w:cs="Times New Roman"/>
          <w:sz w:val="30"/>
          <w:szCs w:val="30"/>
          <w:lang w:val="be-BY"/>
        </w:rPr>
        <w:t xml:space="preserve"> і літаратуры</w:t>
      </w:r>
      <w:r w:rsidR="00E811C7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.  </w:t>
      </w:r>
      <w:r w:rsidR="00D1331E" w:rsidRPr="00D1331E">
        <w:rPr>
          <w:rFonts w:ascii="Times New Roman" w:hAnsi="Times New Roman" w:cs="Times New Roman"/>
          <w:sz w:val="30"/>
          <w:szCs w:val="30"/>
          <w:lang w:val="be-BY"/>
        </w:rPr>
        <w:t>ЦТ па бе</w:t>
      </w:r>
      <w:r w:rsidR="008A31A7">
        <w:rPr>
          <w:rFonts w:ascii="Times New Roman" w:hAnsi="Times New Roman" w:cs="Times New Roman"/>
          <w:sz w:val="30"/>
          <w:szCs w:val="30"/>
          <w:lang w:val="be-BY"/>
        </w:rPr>
        <w:t>ларускай мове ў працэнтах у 2017-2018</w:t>
      </w:r>
      <w:r w:rsidR="00287521">
        <w:rPr>
          <w:rFonts w:ascii="Times New Roman" w:hAnsi="Times New Roman" w:cs="Times New Roman"/>
          <w:sz w:val="30"/>
          <w:szCs w:val="30"/>
          <w:lang w:val="be-BY"/>
        </w:rPr>
        <w:t xml:space="preserve"> г.</w:t>
      </w:r>
      <w:r w:rsidR="00144B8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87521">
        <w:rPr>
          <w:rFonts w:ascii="Times New Roman" w:hAnsi="Times New Roman" w:cs="Times New Roman"/>
          <w:sz w:val="30"/>
          <w:szCs w:val="30"/>
          <w:lang w:val="be-BY"/>
        </w:rPr>
        <w:t>склаў 83%, так як працавала</w:t>
      </w:r>
      <w:r w:rsidR="00E63D50">
        <w:rPr>
          <w:rFonts w:ascii="Times New Roman" w:hAnsi="Times New Roman" w:cs="Times New Roman"/>
          <w:sz w:val="30"/>
          <w:szCs w:val="30"/>
          <w:lang w:val="be-BY"/>
        </w:rPr>
        <w:t xml:space="preserve"> толькі</w:t>
      </w:r>
      <w:r w:rsidR="00287521">
        <w:rPr>
          <w:rFonts w:ascii="Times New Roman" w:hAnsi="Times New Roman" w:cs="Times New Roman"/>
          <w:sz w:val="30"/>
          <w:szCs w:val="30"/>
          <w:lang w:val="be-BY"/>
        </w:rPr>
        <w:t xml:space="preserve"> ў профільным класе.</w:t>
      </w:r>
    </w:p>
    <w:p w:rsidR="00D1331E" w:rsidRPr="00D1331E" w:rsidRDefault="00E164C5" w:rsidP="00D13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ect id="_x0000_s1027" style="position:absolute;left:0;text-align:left;margin-left:25.05pt;margin-top:9pt;width:479.25pt;height:122.25pt;z-index:-251659265" fillcolor="#e8efd9"/>
        </w:pict>
      </w:r>
    </w:p>
    <w:p w:rsidR="0028367D" w:rsidRPr="00D1331E" w:rsidRDefault="00CB2A32" w:rsidP="002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2015-2016 нав.год ІІ</w:t>
      </w:r>
      <w:r w:rsidR="001B2822">
        <w:rPr>
          <w:rFonts w:ascii="Times New Roman" w:hAnsi="Times New Roman" w:cs="Times New Roman"/>
          <w:sz w:val="30"/>
          <w:szCs w:val="30"/>
          <w:lang w:val="be-BY"/>
        </w:rPr>
        <w:t>І месца ў раёне (Граеўская Б., 6</w:t>
      </w:r>
      <w:bookmarkStart w:id="0" w:name="_GoBack"/>
      <w:bookmarkEnd w:id="0"/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клас</w:t>
      </w:r>
      <w:r>
        <w:rPr>
          <w:rFonts w:ascii="Times New Roman" w:hAnsi="Times New Roman" w:cs="Times New Roman"/>
          <w:sz w:val="30"/>
          <w:szCs w:val="30"/>
          <w:lang w:val="be-BY"/>
        </w:rPr>
        <w:t>,Сасімовіч А.</w:t>
      </w:r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>);</w:t>
      </w:r>
    </w:p>
    <w:p w:rsidR="0028367D" w:rsidRPr="00D1331E" w:rsidRDefault="00CB2A32" w:rsidP="002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2016-2017нав.год І месца ў раёне (Сасімовіч А., 9</w:t>
      </w:r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клас);</w:t>
      </w:r>
    </w:p>
    <w:p w:rsidR="0028367D" w:rsidRPr="00D1331E" w:rsidRDefault="00CB2A32" w:rsidP="002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2017-2018</w:t>
      </w:r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нав.год </w:t>
      </w:r>
      <w:r>
        <w:rPr>
          <w:rFonts w:ascii="Times New Roman" w:hAnsi="Times New Roman" w:cs="Times New Roman"/>
          <w:sz w:val="30"/>
          <w:szCs w:val="30"/>
          <w:lang w:val="be-BY"/>
        </w:rPr>
        <w:t>ІІ месца ў раёне (Бушэнка Кірыл., 6</w:t>
      </w:r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клас);</w:t>
      </w:r>
    </w:p>
    <w:p w:rsidR="0028367D" w:rsidRPr="00D1331E" w:rsidRDefault="00CB2A32" w:rsidP="002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2017-2018</w:t>
      </w:r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нав.год </w:t>
      </w:r>
      <w:r>
        <w:rPr>
          <w:rFonts w:ascii="Times New Roman" w:hAnsi="Times New Roman" w:cs="Times New Roman"/>
          <w:sz w:val="30"/>
          <w:szCs w:val="30"/>
          <w:lang w:val="be-BY"/>
        </w:rPr>
        <w:t>І месца ў раёне Каражан Дар’я., 8</w:t>
      </w:r>
      <w:r w:rsidR="0028367D"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клас – 67 %   </w:t>
      </w:r>
    </w:p>
    <w:p w:rsidR="0028367D" w:rsidRPr="00D1331E" w:rsidRDefault="0028367D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выканання заданняў);</w:t>
      </w:r>
    </w:p>
    <w:p w:rsidR="00D1331E" w:rsidRPr="00D1331E" w:rsidRDefault="00D1331E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1331E" w:rsidRPr="00D1331E" w:rsidRDefault="00D1331E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1331E" w:rsidRPr="00D1331E" w:rsidRDefault="005B4DC9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.3pt;margin-top:352.55pt;width:455.3pt;height:.05pt;z-index:251663360" stroked="f">
            <v:textbox style="mso-fit-shape-to-text:t" inset="0,0,0,0">
              <w:txbxContent>
                <w:p w:rsidR="005B4DC9" w:rsidRPr="001C6661" w:rsidRDefault="005B4DC9" w:rsidP="005B4DC9">
                  <w:pPr>
                    <w:pStyle w:val="aa"/>
                    <w:rPr>
                      <w:rFonts w:ascii="Times New Roman" w:hAnsi="Times New Roman" w:cs="Times New Roman"/>
                      <w:noProof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D1331E" w:rsidRDefault="005B4DC9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Вынікі цэнтралізаванага </w:t>
      </w:r>
      <w:r w:rsidR="003D1EB9">
        <w:rPr>
          <w:rFonts w:ascii="Times New Roman" w:hAnsi="Times New Roman" w:cs="Times New Roman"/>
          <w:sz w:val="30"/>
          <w:szCs w:val="30"/>
          <w:lang w:val="be-BY"/>
        </w:rPr>
        <w:t>тэсціравання:</w:t>
      </w:r>
    </w:p>
    <w:p w:rsidR="003D1EB9" w:rsidRDefault="003D1EB9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D1EB9" w:rsidRDefault="003D1EB9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Каржак Вікторыя- 90 балаў;</w:t>
      </w:r>
    </w:p>
    <w:p w:rsidR="003D1EB9" w:rsidRDefault="003D1EB9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Карсюк Вікторыя- 88 балаў;</w:t>
      </w:r>
    </w:p>
    <w:p w:rsidR="003D1EB9" w:rsidRDefault="003D1EB9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Карсюк Кацярына- </w:t>
      </w:r>
      <w:r w:rsidR="00EB0ED0">
        <w:rPr>
          <w:rFonts w:ascii="Times New Roman" w:hAnsi="Times New Roman" w:cs="Times New Roman"/>
          <w:sz w:val="30"/>
          <w:szCs w:val="30"/>
          <w:lang w:val="be-BY"/>
        </w:rPr>
        <w:t>87 балаў;</w:t>
      </w:r>
    </w:p>
    <w:p w:rsidR="00EB0ED0" w:rsidRDefault="00EB0ED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Галубовіч Яўгенія- 75  балаў;</w:t>
      </w:r>
    </w:p>
    <w:p w:rsidR="00EB0ED0" w:rsidRPr="00D1331E" w:rsidRDefault="00EB0ED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Швайко Дар’я- 74 балы.</w:t>
      </w:r>
    </w:p>
    <w:p w:rsidR="00D1331E" w:rsidRPr="00D1331E" w:rsidRDefault="00D1331E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1331E" w:rsidRDefault="00D1331E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331E">
        <w:rPr>
          <w:rFonts w:ascii="Times New Roman" w:hAnsi="Times New Roman" w:cs="Times New Roman"/>
          <w:sz w:val="30"/>
          <w:szCs w:val="30"/>
          <w:lang w:val="be-BY"/>
        </w:rPr>
        <w:t>Па выніках цэнтралізаванага тэс</w:t>
      </w:r>
      <w:r w:rsidR="00144B8F">
        <w:rPr>
          <w:rFonts w:ascii="Times New Roman" w:hAnsi="Times New Roman" w:cs="Times New Roman"/>
          <w:sz w:val="30"/>
          <w:szCs w:val="30"/>
          <w:lang w:val="be-BY"/>
        </w:rPr>
        <w:t xml:space="preserve">ціравання па беларускай мове 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вучні </w:t>
      </w:r>
      <w:r w:rsidR="00144B8F">
        <w:rPr>
          <w:rFonts w:ascii="Times New Roman" w:hAnsi="Times New Roman" w:cs="Times New Roman"/>
          <w:sz w:val="30"/>
          <w:szCs w:val="30"/>
          <w:lang w:val="be-BY"/>
        </w:rPr>
        <w:t xml:space="preserve"> профільнага класа </w:t>
      </w:r>
      <w:r w:rsidR="0092198B">
        <w:rPr>
          <w:rFonts w:ascii="Times New Roman" w:hAnsi="Times New Roman" w:cs="Times New Roman"/>
          <w:sz w:val="30"/>
          <w:szCs w:val="30"/>
          <w:lang w:val="be-BY"/>
        </w:rPr>
        <w:t>былі лепшымі сярод  школ раёна.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2198B">
        <w:rPr>
          <w:rFonts w:ascii="Times New Roman" w:hAnsi="Times New Roman" w:cs="Times New Roman"/>
          <w:sz w:val="30"/>
          <w:szCs w:val="30"/>
          <w:lang w:val="be-BY"/>
        </w:rPr>
        <w:t xml:space="preserve"> Але с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ярэд</w:t>
      </w:r>
      <w:r w:rsidR="0092198B">
        <w:rPr>
          <w:rFonts w:ascii="Times New Roman" w:hAnsi="Times New Roman" w:cs="Times New Roman"/>
          <w:sz w:val="30"/>
          <w:szCs w:val="30"/>
          <w:lang w:val="be-BY"/>
        </w:rPr>
        <w:t>ні працэнт выканання ЦТ базы і профіля склаў 34</w:t>
      </w:r>
      <w:r w:rsidRPr="00D1331E">
        <w:rPr>
          <w:rFonts w:ascii="Times New Roman" w:hAnsi="Times New Roman" w:cs="Times New Roman"/>
          <w:sz w:val="30"/>
          <w:szCs w:val="30"/>
          <w:lang w:val="be-BY"/>
        </w:rPr>
        <w:t>,8%.</w:t>
      </w:r>
    </w:p>
    <w:p w:rsidR="00E63D50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63D50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63D50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63D50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63D50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63D50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63D50" w:rsidRPr="00D1331E" w:rsidRDefault="00E63D50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1331E" w:rsidRDefault="00E164C5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3"/>
          <w:szCs w:val="33"/>
          <w:lang w:val="be-BY"/>
        </w:rPr>
      </w:pPr>
      <w:r w:rsidRPr="00E164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left:0;text-align:left;margin-left:-9.45pt;margin-top:11.25pt;width:534.75pt;height:302.25pt;z-index:-251657216" fillcolor="#e8efd9"/>
        </w:pict>
      </w:r>
    </w:p>
    <w:p w:rsidR="00D1331E" w:rsidRPr="00304A1F" w:rsidRDefault="00D1331E" w:rsidP="00D1331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Праблемы і накірункі далейшых метадычных пошукаў</w:t>
      </w:r>
    </w:p>
    <w:p w:rsidR="00D1331E" w:rsidRPr="00304A1F" w:rsidRDefault="00D1331E" w:rsidP="00D1331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D1331E" w:rsidRPr="00304A1F" w:rsidRDefault="00D1331E" w:rsidP="00D1331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П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астаўленая мэта дасягнута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не  ў поўнай меры, але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накоплены пэўны вопыт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работы дае магчымасць 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спакойна працаваць у рамках выбранай стратэгіі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  <w:t>На дадзены момант мяне цікавяць, у першую чаргу ,такія праблемы:</w:t>
      </w:r>
    </w:p>
    <w:p w:rsidR="00D1331E" w:rsidRPr="00304A1F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работа над удасканаленнем сістэмы ўрокаў і павышэннем іх эфектыўнасці;</w:t>
      </w:r>
    </w:p>
    <w:p w:rsidR="00D1331E" w:rsidRPr="00304A1F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удасканаленне ўменняў ствараць умовы для развіцця здольнасцей вучня на кожным уроку і пазаўрочных мерапрыемствах;</w:t>
      </w:r>
    </w:p>
    <w:p w:rsidR="00D1331E" w:rsidRPr="00304A1F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рэалізацыя прынцыпу пераемнасці, як па змесце, так і па арганізацыі навучання ў сістэме “ўрок – факультатыў”;</w:t>
      </w:r>
    </w:p>
    <w:p w:rsidR="00D1331E" w:rsidRPr="00304A1F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навучанне беларускай мове і літаратуры вучняў з нізкім узроўнем вучэбных дасягненняў;</w:t>
      </w:r>
    </w:p>
    <w:p w:rsidR="00D1331E" w:rsidRPr="00304A1F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апора на сучасныя інфармацыйна-камунікатыўныя тэхналогіі навучання;</w:t>
      </w:r>
    </w:p>
    <w:p w:rsidR="00D1331E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выкарыстанне форм, метадаў і сродкаў самаадукацыі, якія садзейніча</w:t>
      </w:r>
      <w:r>
        <w:rPr>
          <w:rFonts w:ascii="Times New Roman" w:hAnsi="Times New Roman" w:cs="Times New Roman"/>
          <w:sz w:val="28"/>
          <w:szCs w:val="28"/>
          <w:lang w:val="be-BY"/>
        </w:rPr>
        <w:t>юць прафесійнаму самавызначэнню;</w:t>
      </w:r>
    </w:p>
    <w:p w:rsidR="00D1331E" w:rsidRPr="00304A1F" w:rsidRDefault="00D1331E" w:rsidP="00D1331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удасканаленне якасці работы з высокаатываванымі вучнямі, узмацнення адказнасці за вынікі сваёй педагагічнай дзейнасці.</w:t>
      </w:r>
    </w:p>
    <w:p w:rsidR="00D1331E" w:rsidRDefault="00D1331E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3"/>
          <w:szCs w:val="33"/>
          <w:lang w:val="be-BY"/>
        </w:rPr>
      </w:pPr>
    </w:p>
    <w:p w:rsidR="00D1331E" w:rsidRDefault="00D1331E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3"/>
          <w:szCs w:val="33"/>
          <w:lang w:val="be-BY"/>
        </w:rPr>
      </w:pPr>
    </w:p>
    <w:p w:rsidR="005A3371" w:rsidRPr="00D1331E" w:rsidRDefault="005A3371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3"/>
          <w:szCs w:val="33"/>
          <w:lang w:val="be-BY"/>
        </w:rPr>
      </w:pPr>
      <w:r w:rsidRPr="00D1331E">
        <w:rPr>
          <w:rFonts w:ascii="Times New Roman" w:hAnsi="Times New Roman" w:cs="Times New Roman"/>
          <w:sz w:val="33"/>
          <w:szCs w:val="33"/>
          <w:lang w:val="be-BY"/>
        </w:rPr>
        <w:t>Магчыма не заўсёды ўсё атрымліваецца, як задумана, але прыгадаю: мастак павінен быць добрым рамеснікам, але добры рамеснік яшчэ не мастак. І як у любой творчасці, не кожны дзень – бясспрэчны поспех. Таму ўдумліва аналізую сваю дзейнасць, не ўпадаю ў роспач ад складанасцей. Самае галоўнае – не здраджваць сваёй прафесіі.</w:t>
      </w:r>
    </w:p>
    <w:p w:rsidR="009E763D" w:rsidRPr="00D1331E" w:rsidRDefault="009E763D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3"/>
          <w:szCs w:val="33"/>
          <w:lang w:val="be-BY"/>
        </w:rPr>
      </w:pPr>
      <w:r w:rsidRPr="00D1331E">
        <w:rPr>
          <w:rFonts w:ascii="Times New Roman" w:hAnsi="Times New Roman" w:cs="Times New Roman"/>
          <w:sz w:val="33"/>
          <w:szCs w:val="33"/>
          <w:lang w:val="be-BY"/>
        </w:rPr>
        <w:t>Мая прафесійная пазіцыя такая: “Перамагаючы, азірніся. Ніколі не спыня</w:t>
      </w:r>
      <w:r w:rsidR="005A3371" w:rsidRPr="00D1331E">
        <w:rPr>
          <w:rFonts w:ascii="Times New Roman" w:hAnsi="Times New Roman" w:cs="Times New Roman"/>
          <w:sz w:val="33"/>
          <w:szCs w:val="33"/>
          <w:lang w:val="be-BY"/>
        </w:rPr>
        <w:t>йся</w:t>
      </w:r>
      <w:r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 на дасягнутым. Няма мяжы дасканаласці.  Адукацыя праз усё жыццё.</w:t>
      </w:r>
      <w:r w:rsidR="006218AB"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” </w:t>
      </w:r>
      <w:r w:rsidRPr="00D1331E">
        <w:rPr>
          <w:rFonts w:ascii="Times New Roman" w:hAnsi="Times New Roman" w:cs="Times New Roman"/>
          <w:sz w:val="33"/>
          <w:szCs w:val="33"/>
          <w:lang w:val="be-BY"/>
        </w:rPr>
        <w:t>Гэта дапаможа правільна зрабіць новы крок”.</w:t>
      </w:r>
    </w:p>
    <w:p w:rsidR="009E763D" w:rsidRPr="00D1331E" w:rsidRDefault="009E763D" w:rsidP="009E763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  <w:lang w:val="be-BY"/>
        </w:rPr>
      </w:pPr>
      <w:r w:rsidRPr="00D1331E">
        <w:rPr>
          <w:rFonts w:ascii="Times New Roman" w:hAnsi="Times New Roman" w:cs="Times New Roman"/>
          <w:sz w:val="33"/>
          <w:szCs w:val="33"/>
          <w:lang w:val="be-BY"/>
        </w:rPr>
        <w:tab/>
        <w:t xml:space="preserve">Так , як зярняты мацуюцца да сцябла як асновы коласа, так і мае штодзённыя , больш значныя і менш значныя, напрацоўкі ўдасканальваюць сістэму маёй педагагічнай дзейнасці. Як асновай коласа з’яўляецца  сцябло, так </w:t>
      </w:r>
      <w:r w:rsidR="00E66E03" w:rsidRPr="00D1331E">
        <w:rPr>
          <w:rFonts w:ascii="Times New Roman" w:hAnsi="Times New Roman" w:cs="Times New Roman"/>
          <w:sz w:val="33"/>
          <w:szCs w:val="33"/>
          <w:lang w:val="be-BY"/>
        </w:rPr>
        <w:t>і  аснова</w:t>
      </w:r>
      <w:r w:rsidR="007E4081"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 маёй педагагічнай дзейнасці- </w:t>
      </w:r>
      <w:r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 любоў </w:t>
      </w:r>
      <w:r w:rsidR="007E4081"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. Любоў </w:t>
      </w:r>
      <w:r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да свайго прадмета, любоў да роднай беларускай мовы, народа, да яго традыцый і спадчыны. Таму маё жыццёвае крэда вызначана мудрымі і пранікнённымі </w:t>
      </w:r>
      <w:r w:rsidR="00A24F0F" w:rsidRPr="00D1331E">
        <w:rPr>
          <w:rFonts w:ascii="Times New Roman" w:hAnsi="Times New Roman" w:cs="Times New Roman"/>
          <w:sz w:val="33"/>
          <w:szCs w:val="33"/>
          <w:lang w:val="be-BY"/>
        </w:rPr>
        <w:t xml:space="preserve">радкамі </w:t>
      </w:r>
      <w:r w:rsidRPr="00D1331E">
        <w:rPr>
          <w:rFonts w:ascii="Times New Roman" w:hAnsi="Times New Roman" w:cs="Times New Roman"/>
          <w:sz w:val="33"/>
          <w:szCs w:val="33"/>
          <w:lang w:val="be-BY"/>
        </w:rPr>
        <w:t>Яўгеніі Янішчыц:</w:t>
      </w:r>
    </w:p>
    <w:p w:rsidR="00A24F0F" w:rsidRPr="00D1331E" w:rsidRDefault="00A24F0F" w:rsidP="009E763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  <w:lang w:val="be-BY"/>
        </w:rPr>
      </w:pPr>
    </w:p>
    <w:p w:rsidR="009E763D" w:rsidRPr="00D1331E" w:rsidRDefault="009E763D" w:rsidP="003F3EE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  <w:lang w:val="be-BY"/>
        </w:rPr>
      </w:pPr>
      <w:r w:rsidRPr="00D1331E">
        <w:rPr>
          <w:rFonts w:ascii="Times New Roman" w:hAnsi="Times New Roman" w:cs="Times New Roman"/>
          <w:sz w:val="33"/>
          <w:szCs w:val="33"/>
          <w:lang w:val="be-BY"/>
        </w:rPr>
        <w:t>Пачынаецца ўсё з любві,</w:t>
      </w:r>
    </w:p>
    <w:p w:rsidR="000B79FF" w:rsidRPr="003F3EED" w:rsidRDefault="009E763D" w:rsidP="009E763D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3"/>
          <w:szCs w:val="33"/>
          <w:u w:val="single"/>
          <w:lang w:val="be-BY"/>
        </w:rPr>
      </w:pPr>
      <w:r w:rsidRPr="00D1331E">
        <w:rPr>
          <w:rFonts w:ascii="Times New Roman" w:hAnsi="Times New Roman" w:cs="Times New Roman"/>
          <w:sz w:val="33"/>
          <w:szCs w:val="33"/>
          <w:lang w:val="be-BY"/>
        </w:rPr>
        <w:t>А інакш і жыць немагчыма</w:t>
      </w:r>
      <w:r w:rsidR="005A3371" w:rsidRPr="003F3EED">
        <w:rPr>
          <w:rFonts w:ascii="Times New Roman" w:hAnsi="Times New Roman" w:cs="Times New Roman"/>
          <w:b/>
          <w:color w:val="C00000"/>
          <w:sz w:val="33"/>
          <w:szCs w:val="33"/>
          <w:u w:val="single"/>
          <w:lang w:val="be-BY"/>
        </w:rPr>
        <w:t>.</w:t>
      </w:r>
    </w:p>
    <w:sectPr w:rsidR="000B79FF" w:rsidRPr="003F3EED" w:rsidSect="003F3EED">
      <w:headerReference w:type="default" r:id="rId8"/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DC2" w:rsidRDefault="00201DC2" w:rsidP="003F3EED">
      <w:pPr>
        <w:spacing w:after="0" w:line="240" w:lineRule="auto"/>
      </w:pPr>
      <w:r>
        <w:separator/>
      </w:r>
    </w:p>
  </w:endnote>
  <w:endnote w:type="continuationSeparator" w:id="1">
    <w:p w:rsidR="00201DC2" w:rsidRDefault="00201DC2" w:rsidP="003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DC2" w:rsidRDefault="00201DC2" w:rsidP="003F3EED">
      <w:pPr>
        <w:spacing w:after="0" w:line="240" w:lineRule="auto"/>
      </w:pPr>
      <w:r>
        <w:separator/>
      </w:r>
    </w:p>
  </w:footnote>
  <w:footnote w:type="continuationSeparator" w:id="1">
    <w:p w:rsidR="00201DC2" w:rsidRDefault="00201DC2" w:rsidP="003F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8501"/>
      <w:docPartObj>
        <w:docPartGallery w:val="Page Numbers (Top of Page)"/>
        <w:docPartUnique/>
      </w:docPartObj>
    </w:sdtPr>
    <w:sdtContent>
      <w:p w:rsidR="003F3EED" w:rsidRDefault="00E164C5">
        <w:pPr>
          <w:pStyle w:val="a3"/>
          <w:jc w:val="center"/>
        </w:pPr>
        <w:r>
          <w:fldChar w:fldCharType="begin"/>
        </w:r>
        <w:r w:rsidR="0077455B">
          <w:instrText xml:space="preserve"> PAGE   \* MERGEFORMAT </w:instrText>
        </w:r>
        <w:r>
          <w:fldChar w:fldCharType="separate"/>
        </w:r>
        <w:r w:rsidR="00E63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3EED" w:rsidRDefault="003F3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B2C4E"/>
    <w:multiLevelType w:val="hybridMultilevel"/>
    <w:tmpl w:val="366AF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BA"/>
    <w:rsid w:val="000A05D4"/>
    <w:rsid w:val="000B79FF"/>
    <w:rsid w:val="000D5AFE"/>
    <w:rsid w:val="000E37E6"/>
    <w:rsid w:val="001106BF"/>
    <w:rsid w:val="00144B8F"/>
    <w:rsid w:val="001511BF"/>
    <w:rsid w:val="00193D2F"/>
    <w:rsid w:val="001B2822"/>
    <w:rsid w:val="001E7CEC"/>
    <w:rsid w:val="001F506E"/>
    <w:rsid w:val="00201DC2"/>
    <w:rsid w:val="002124DF"/>
    <w:rsid w:val="00255C4A"/>
    <w:rsid w:val="0026719A"/>
    <w:rsid w:val="002805BD"/>
    <w:rsid w:val="0028367D"/>
    <w:rsid w:val="00287521"/>
    <w:rsid w:val="0032221A"/>
    <w:rsid w:val="0032273A"/>
    <w:rsid w:val="0036511D"/>
    <w:rsid w:val="00374EC4"/>
    <w:rsid w:val="00385D16"/>
    <w:rsid w:val="003D1EB9"/>
    <w:rsid w:val="003E18D8"/>
    <w:rsid w:val="003F3EED"/>
    <w:rsid w:val="003F7280"/>
    <w:rsid w:val="00437D2A"/>
    <w:rsid w:val="00454F22"/>
    <w:rsid w:val="004A731C"/>
    <w:rsid w:val="004B7F5D"/>
    <w:rsid w:val="004F1CE2"/>
    <w:rsid w:val="005A3371"/>
    <w:rsid w:val="005A56CC"/>
    <w:rsid w:val="005B4DC9"/>
    <w:rsid w:val="005F6702"/>
    <w:rsid w:val="006218AB"/>
    <w:rsid w:val="00667B5F"/>
    <w:rsid w:val="00667F0F"/>
    <w:rsid w:val="00693235"/>
    <w:rsid w:val="006949F3"/>
    <w:rsid w:val="0077455B"/>
    <w:rsid w:val="007E26F3"/>
    <w:rsid w:val="007E4081"/>
    <w:rsid w:val="007F7974"/>
    <w:rsid w:val="00824EAD"/>
    <w:rsid w:val="008825D2"/>
    <w:rsid w:val="008A31A7"/>
    <w:rsid w:val="008B2822"/>
    <w:rsid w:val="0091185F"/>
    <w:rsid w:val="0092198B"/>
    <w:rsid w:val="009432FF"/>
    <w:rsid w:val="00986CA2"/>
    <w:rsid w:val="0099194C"/>
    <w:rsid w:val="00991E28"/>
    <w:rsid w:val="009C5782"/>
    <w:rsid w:val="009E1B02"/>
    <w:rsid w:val="009E763D"/>
    <w:rsid w:val="009F2E94"/>
    <w:rsid w:val="009F5634"/>
    <w:rsid w:val="00A24F0F"/>
    <w:rsid w:val="00AC4877"/>
    <w:rsid w:val="00AD45A0"/>
    <w:rsid w:val="00AE6A93"/>
    <w:rsid w:val="00AF14B9"/>
    <w:rsid w:val="00B22600"/>
    <w:rsid w:val="00BD098F"/>
    <w:rsid w:val="00C15ED5"/>
    <w:rsid w:val="00C3730D"/>
    <w:rsid w:val="00CB2A32"/>
    <w:rsid w:val="00CE00C2"/>
    <w:rsid w:val="00D1331E"/>
    <w:rsid w:val="00D63753"/>
    <w:rsid w:val="00D929E2"/>
    <w:rsid w:val="00DF7223"/>
    <w:rsid w:val="00E020A6"/>
    <w:rsid w:val="00E164C5"/>
    <w:rsid w:val="00E63D50"/>
    <w:rsid w:val="00E66E03"/>
    <w:rsid w:val="00E811C7"/>
    <w:rsid w:val="00EA5DAC"/>
    <w:rsid w:val="00EB0ED0"/>
    <w:rsid w:val="00F069BA"/>
    <w:rsid w:val="00F27835"/>
    <w:rsid w:val="00F41F0F"/>
    <w:rsid w:val="00F44DCD"/>
    <w:rsid w:val="00F6074E"/>
    <w:rsid w:val="00F65F18"/>
    <w:rsid w:val="00FB3797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EED"/>
  </w:style>
  <w:style w:type="paragraph" w:styleId="a5">
    <w:name w:val="footer"/>
    <w:basedOn w:val="a"/>
    <w:link w:val="a6"/>
    <w:uiPriority w:val="99"/>
    <w:semiHidden/>
    <w:unhideWhenUsed/>
    <w:rsid w:val="003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EED"/>
  </w:style>
  <w:style w:type="paragraph" w:styleId="a7">
    <w:name w:val="Balloon Text"/>
    <w:basedOn w:val="a"/>
    <w:link w:val="a8"/>
    <w:uiPriority w:val="99"/>
    <w:semiHidden/>
    <w:unhideWhenUsed/>
    <w:rsid w:val="00D1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3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1331E"/>
    <w:pPr>
      <w:ind w:left="720"/>
      <w:contextualSpacing/>
    </w:pPr>
    <w:rPr>
      <w:lang w:val="en-US"/>
    </w:rPr>
  </w:style>
  <w:style w:type="paragraph" w:styleId="aa">
    <w:name w:val="caption"/>
    <w:basedOn w:val="a"/>
    <w:next w:val="a"/>
    <w:uiPriority w:val="35"/>
    <w:unhideWhenUsed/>
    <w:qFormat/>
    <w:rsid w:val="005B4DC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DAE6-F83D-44AC-A963-74BC2931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2014-08-29T10:24:00Z</cp:lastPrinted>
  <dcterms:created xsi:type="dcterms:W3CDTF">2014-01-08T05:00:00Z</dcterms:created>
  <dcterms:modified xsi:type="dcterms:W3CDTF">2019-02-26T15:17:00Z</dcterms:modified>
</cp:coreProperties>
</file>