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4F" w:rsidRDefault="004C254F" w:rsidP="004C254F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Тэма: Пятрусь Броўка. “Кропля”. </w:t>
      </w:r>
      <w:r w:rsidRPr="00102513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Тэорыя літаратуры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Параўнанне як мастацкі троп.</w:t>
      </w:r>
      <w:r w:rsidR="006750F6">
        <w:rPr>
          <w:rFonts w:ascii="Times New Roman" w:hAnsi="Times New Roman" w:cs="Times New Roman"/>
          <w:b/>
          <w:sz w:val="28"/>
          <w:szCs w:val="28"/>
          <w:lang w:val="be-BY"/>
        </w:rPr>
        <w:t>(5 клас)</w:t>
      </w:r>
      <w:bookmarkStart w:id="0" w:name="_GoBack"/>
      <w:bookmarkEnd w:id="0"/>
    </w:p>
    <w:p w:rsidR="004C254F" w:rsidRDefault="004C254F" w:rsidP="004C254F">
      <w:pPr>
        <w:widowControl w:val="0"/>
        <w:autoSpaceDE w:val="0"/>
        <w:autoSpaceDN w:val="0"/>
        <w:adjustRightInd w:val="0"/>
        <w:ind w:firstLine="15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Развіццёвыя мэты:</w:t>
      </w:r>
      <w:r w:rsidRPr="00102513">
        <w:rPr>
          <w:color w:val="231E1F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р</w:t>
      </w:r>
      <w:r w:rsidRPr="00102513">
        <w:rPr>
          <w:rFonts w:ascii="Times New Roman" w:hAnsi="Times New Roman" w:cs="Times New Roman"/>
          <w:sz w:val="28"/>
          <w:szCs w:val="28"/>
          <w:lang w:val="be-BY"/>
        </w:rPr>
        <w:t>азвіваць рэпрадуктыўнае і творчае ўяўленне вучняў, спрыяць спасціжэнню і</w:t>
      </w:r>
      <w:r>
        <w:rPr>
          <w:rFonts w:ascii="Times New Roman" w:hAnsi="Times New Roman" w:cs="Times New Roman"/>
          <w:sz w:val="28"/>
          <w:szCs w:val="28"/>
          <w:lang w:val="be-BY"/>
        </w:rPr>
        <w:t>мі настраёвасці верша П. Броўкі;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firstLine="153"/>
        <w:rPr>
          <w:rFonts w:ascii="Times New Roman" w:hAnsi="Times New Roman" w:cs="Times New Roman"/>
          <w:color w:val="231E1F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Адукацыйныя мэты:</w:t>
      </w:r>
      <w:r w:rsidRPr="00EA5D1C">
        <w:rPr>
          <w:color w:val="231E1F"/>
          <w:sz w:val="28"/>
          <w:szCs w:val="28"/>
          <w:lang w:val="be-BY"/>
        </w:rPr>
        <w:t xml:space="preserve"> </w:t>
      </w:r>
      <w:r w:rsidRPr="00102513">
        <w:rPr>
          <w:rFonts w:ascii="Times New Roman" w:hAnsi="Times New Roman" w:cs="Times New Roman"/>
          <w:color w:val="231E1F"/>
          <w:sz w:val="28"/>
          <w:szCs w:val="28"/>
          <w:lang w:val="be-BY"/>
        </w:rPr>
        <w:t>паглыбіць веды вучняў пра мастацкі вобраз і ролю вершаванага памеру, рытму, рыфмы, гукапісу, моўных выяўленчых сродкаў (найперш параўнання) і інш. у яго стварэнні</w:t>
      </w:r>
      <w:r>
        <w:rPr>
          <w:rFonts w:ascii="Times New Roman" w:hAnsi="Times New Roman" w:cs="Times New Roman"/>
          <w:color w:val="231E1F"/>
          <w:sz w:val="28"/>
          <w:szCs w:val="28"/>
          <w:lang w:val="be-BY"/>
        </w:rPr>
        <w:t>;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firstLine="153"/>
        <w:rPr>
          <w:rFonts w:ascii="Times New Roman" w:hAnsi="Times New Roman" w:cs="Times New Roman"/>
          <w:sz w:val="28"/>
          <w:szCs w:val="28"/>
          <w:lang w:val="be-BY"/>
        </w:rPr>
      </w:pPr>
      <w:r w:rsidRPr="00102513">
        <w:rPr>
          <w:rFonts w:ascii="Times New Roman" w:hAnsi="Times New Roman" w:cs="Times New Roman"/>
          <w:b/>
          <w:sz w:val="28"/>
          <w:szCs w:val="28"/>
          <w:lang w:val="be-BY"/>
        </w:rPr>
        <w:t>Выхаваўчыя мэты:</w:t>
      </w:r>
      <w:r>
        <w:rPr>
          <w:rFonts w:ascii="Times New Roman" w:hAnsi="Times New Roman" w:cs="Times New Roman"/>
          <w:sz w:val="28"/>
          <w:szCs w:val="28"/>
          <w:lang w:val="be-BY"/>
        </w:rPr>
        <w:t>выхоўваць пачуццё гарманічнага ўспрымання навакольнага свету.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firstLine="15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Тып урока: </w:t>
      </w:r>
      <w:r>
        <w:rPr>
          <w:rFonts w:ascii="Times New Roman" w:hAnsi="Times New Roman" w:cs="Times New Roman"/>
          <w:sz w:val="28"/>
          <w:szCs w:val="28"/>
          <w:lang w:val="be-BY"/>
        </w:rPr>
        <w:t>урок камбінаванай структуры.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firstLine="15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Асноўныя формы працы: </w:t>
      </w:r>
      <w:r>
        <w:rPr>
          <w:rFonts w:ascii="Times New Roman" w:hAnsi="Times New Roman" w:cs="Times New Roman"/>
          <w:sz w:val="28"/>
          <w:szCs w:val="28"/>
          <w:lang w:val="be-BY"/>
        </w:rPr>
        <w:t>выразнае чытанне твора , знаёмства з тэорыяй літаратуры, эўрыстычная гутарка.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firstLine="15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Літаратура:</w:t>
      </w:r>
    </w:p>
    <w:p w:rsidR="004C254F" w:rsidRPr="00B03FAB" w:rsidRDefault="004C254F" w:rsidP="004C254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sz w:val="28"/>
          <w:szCs w:val="28"/>
          <w:lang w:val="be-BY"/>
        </w:rPr>
        <w:t>Беларуская літаратура: Падруч. Для 4-га кл.агульнаадукац.шк. з бел. і рус.мовамі навучання/Аўт.-склад.Л.К.Цітова.</w:t>
      </w:r>
      <w:r w:rsidRPr="00B03FAB">
        <w:rPr>
          <w:rFonts w:ascii="Times New Roman" w:hAnsi="Times New Roman" w:cs="Times New Roman"/>
          <w:sz w:val="28"/>
          <w:szCs w:val="28"/>
          <w:lang w:val="be-BY"/>
        </w:rPr>
        <w:noBreakHyphen/>
        <w:t>Мн.:Нар.асвета,2002.</w:t>
      </w:r>
    </w:p>
    <w:p w:rsidR="004C254F" w:rsidRPr="00B03FAB" w:rsidRDefault="004C254F" w:rsidP="004C254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sz w:val="28"/>
          <w:szCs w:val="28"/>
          <w:lang w:val="be-BY"/>
        </w:rPr>
        <w:t>Беларуская літаратура ў 4 класе:Вучэб.-метад.дапам. для настаўнікаў агульнаадукац.устаноў з 12-гадовым тэрмінам навучання/В.І.Смыкоўская.</w:t>
      </w:r>
      <w:r w:rsidRPr="00B03FAB">
        <w:rPr>
          <w:rFonts w:ascii="Times New Roman" w:hAnsi="Times New Roman" w:cs="Times New Roman"/>
          <w:sz w:val="28"/>
          <w:szCs w:val="28"/>
          <w:lang w:val="be-BY"/>
        </w:rPr>
        <w:noBreakHyphen/>
        <w:t> Мн.:Нар.асвета,2003.</w:t>
      </w:r>
    </w:p>
    <w:p w:rsidR="004C254F" w:rsidRPr="00B03FAB" w:rsidRDefault="004C254F" w:rsidP="004C254F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b/>
          <w:sz w:val="28"/>
          <w:szCs w:val="28"/>
          <w:lang w:val="be-BY"/>
        </w:rPr>
        <w:t>Ход урока:</w:t>
      </w:r>
    </w:p>
    <w:p w:rsidR="004C254F" w:rsidRPr="00B03FAB" w:rsidRDefault="004C254F" w:rsidP="004C254F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пачатак урока.</w:t>
      </w:r>
    </w:p>
    <w:p w:rsidR="004C254F" w:rsidRPr="00B03FAB" w:rsidRDefault="004C254F" w:rsidP="004C254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sz w:val="28"/>
          <w:szCs w:val="28"/>
          <w:lang w:val="be-BY"/>
        </w:rPr>
        <w:t>звярнуць увагу на падрыхтаванасць вучняў да ўрока;</w:t>
      </w:r>
    </w:p>
    <w:p w:rsidR="004C254F" w:rsidRPr="00B03FAB" w:rsidRDefault="004C254F" w:rsidP="004C254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sz w:val="28"/>
          <w:szCs w:val="28"/>
          <w:lang w:val="be-BY"/>
        </w:rPr>
        <w:t>адзначыць адсутных вучняў на ўроку.</w:t>
      </w:r>
    </w:p>
    <w:p w:rsidR="004C254F" w:rsidRPr="00B03FAB" w:rsidRDefault="004C254F" w:rsidP="004C254F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b/>
          <w:sz w:val="28"/>
          <w:szCs w:val="28"/>
          <w:lang w:val="be-BY"/>
        </w:rPr>
        <w:t>Паведамленне тэмы і мэты ўрока.</w:t>
      </w:r>
    </w:p>
    <w:p w:rsidR="004C254F" w:rsidRPr="00B03FAB" w:rsidRDefault="004C254F" w:rsidP="004C254F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b/>
          <w:sz w:val="28"/>
          <w:szCs w:val="28"/>
          <w:lang w:val="be-BY"/>
        </w:rPr>
        <w:t>На ўроку неабходна:</w:t>
      </w:r>
    </w:p>
    <w:p w:rsidR="004C254F" w:rsidRPr="00B03FAB" w:rsidRDefault="004C254F" w:rsidP="004C254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пазнаёміцца з вершам П.Броўкі “Кропля”;</w:t>
      </w:r>
    </w:p>
    <w:p w:rsidR="004C254F" w:rsidRPr="00B03FAB" w:rsidRDefault="004C254F" w:rsidP="004C254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sz w:val="28"/>
          <w:szCs w:val="28"/>
          <w:lang w:val="be-BY"/>
        </w:rPr>
        <w:t>паглыбіць веды пра мастацкі вобраз і ролю вершаванага памеру, рытму, рыфмы, гукапісу, моўных выяўленчых сродкаў (найперш параўнання) і інш. у яго стварэнні;</w:t>
      </w:r>
    </w:p>
    <w:p w:rsidR="004C254F" w:rsidRDefault="004C254F" w:rsidP="004C254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sz w:val="28"/>
          <w:szCs w:val="28"/>
          <w:lang w:val="be-BY"/>
        </w:rPr>
        <w:t>навучыцца выразна чытаць вершаваны твор.</w:t>
      </w:r>
    </w:p>
    <w:p w:rsidR="004C254F" w:rsidRDefault="004C254F" w:rsidP="004C254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3F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Праверка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дамашняга задання.</w:t>
      </w:r>
    </w:p>
    <w:p w:rsidR="004C254F" w:rsidRPr="00B03FAB" w:rsidRDefault="004C254F" w:rsidP="004C254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вусныя выступленні вучняў на тэму: “Чым рэчка Костуся займае?”;</w:t>
      </w:r>
    </w:p>
    <w:p w:rsidR="004C254F" w:rsidRDefault="004C254F" w:rsidP="004C254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4C254F" w:rsidRDefault="004C254F" w:rsidP="004C254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520A3F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Знаёмства з тэорыяй літаратуры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(стар.151-152)- спачатку прачытаць, потым заканспектаваць( тэрмін </w:t>
      </w:r>
      <w:r w:rsidRPr="00520A3F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параўнанне)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;</w:t>
      </w:r>
    </w:p>
    <w:p w:rsidR="004C254F" w:rsidRDefault="004C254F" w:rsidP="004C254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520A3F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Уступнае слова пра мастацкі метад паэта</w:t>
      </w:r>
    </w:p>
    <w:p w:rsidR="004C254F" w:rsidRDefault="004C254F" w:rsidP="004C254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Чытанне эпіграфа: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left="709" w:firstLine="382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Кроплі разам, згодна, жвава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left="709" w:firstLine="382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Пояць усё, што хоча піць: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left="709" w:firstLine="382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Збожжа, дрэвы, кветкі, травы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А. Гарун</w:t>
      </w:r>
    </w:p>
    <w:p w:rsidR="004C254F" w:rsidRDefault="004C254F" w:rsidP="004C254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П.Броўка-майстар пейзажнай лірыкі ў беларускай літаратуры, тонкі лірык і выдатны мастак слова ў перадачы адметных колераў і фарбаў беларускай прыроды.</w:t>
      </w:r>
    </w:p>
    <w:p w:rsidR="004C254F" w:rsidRDefault="004C254F" w:rsidP="004C254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Задача вучняў-знайсці і прааналізаваць гэтыя адметнасці ў творчым метадзе паэта.</w:t>
      </w:r>
    </w:p>
    <w:p w:rsidR="004C254F" w:rsidRPr="00520A3F" w:rsidRDefault="004C254F" w:rsidP="004C254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Выразнае чытанне верша </w:t>
      </w:r>
      <w:r w:rsidRPr="00520A3F">
        <w:rPr>
          <w:rFonts w:ascii="Times New Roman" w:hAnsi="Times New Roman" w:cs="Times New Roman"/>
          <w:b/>
          <w:sz w:val="28"/>
          <w:szCs w:val="28"/>
          <w:lang w:val="be-BY"/>
        </w:rPr>
        <w:t>(стар.149-150).</w:t>
      </w:r>
    </w:p>
    <w:p w:rsidR="004C254F" w:rsidRPr="00520A3F" w:rsidRDefault="004C254F" w:rsidP="004C254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Высвятленне першаснага эмацыянальнага ўспрымання твора.</w:t>
      </w:r>
    </w:p>
    <w:p w:rsidR="004C254F" w:rsidRPr="00520A3F" w:rsidRDefault="004C254F" w:rsidP="004C254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Паўторнае чытанне вучнямі.</w:t>
      </w:r>
    </w:p>
    <w:p w:rsidR="004C254F" w:rsidRDefault="004C254F" w:rsidP="004C254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Фарміраванне ўменняў і навыкаў.</w:t>
      </w:r>
    </w:p>
    <w:p w:rsidR="004C254F" w:rsidRPr="00C75B3C" w:rsidRDefault="004C254F" w:rsidP="004C254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firstLine="414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Праца з пытаннямі ў падручніку;</w:t>
      </w:r>
    </w:p>
    <w:p w:rsidR="004C254F" w:rsidRPr="00C75B3C" w:rsidRDefault="004C254F" w:rsidP="004C254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firstLine="414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Стварэнне слоўных малюнкаў да верша;</w:t>
      </w:r>
    </w:p>
    <w:p w:rsidR="004C254F" w:rsidRPr="00C75B3C" w:rsidRDefault="004C254F" w:rsidP="004C254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firstLine="414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Пытанні: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75B3C">
        <w:rPr>
          <w:rFonts w:ascii="Times New Roman" w:hAnsi="Times New Roman" w:cs="Times New Roman"/>
          <w:b/>
          <w:sz w:val="28"/>
          <w:szCs w:val="28"/>
          <w:lang w:val="be-BY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Якія дзеясловы аўтар выкарыстоўвае ў вершы? Знайдзіце іх.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2.Якія мастацкія прыёмы выкарыстоўвае аўтар?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3.Якія часткі можна выдзеліць у вершы?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4.Які настрой мае першая частка верша?</w:t>
      </w:r>
    </w:p>
    <w:p w:rsidR="004C254F" w:rsidRDefault="004C254F" w:rsidP="004C254F">
      <w:pPr>
        <w:widowControl w:val="0"/>
        <w:autoSpaceDE w:val="0"/>
        <w:autoSpaceDN w:val="0"/>
        <w:adjustRightInd w:val="0"/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5.Што выяўляецца ў другой?</w:t>
      </w:r>
    </w:p>
    <w:p w:rsidR="004C254F" w:rsidRDefault="004C254F" w:rsidP="004C2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*Асэнсоўваючы аўтарскія радкі пасля шматкроп’я, вучням неабходна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 xml:space="preserve">зразумець, што напал грознага дажджу сціхае, увага пісьменніка засяроджваецца на яго выніках: дождж не нанёс шкоды прыродзе, а проста “перамыў лістоту на галінках”, “пачапіў на кожнае галінцы па адной засмучанай слязінцы”. </w:t>
      </w:r>
    </w:p>
    <w:p w:rsidR="004C254F" w:rsidRDefault="004C254F" w:rsidP="004C2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Дзеясловы “прашумеў”, “суняўся”, якімі пачынаецца другая частка верша, перадаюць не толькі зрух у прыродзе, але і настрой аўтара, пачуццё радасці чалавека, які назіраў за дажджом і ўвагу, якога прыцягнула дажджавая кропля.</w:t>
      </w:r>
    </w:p>
    <w:p w:rsidR="004C254F" w:rsidRDefault="004C254F" w:rsidP="004C2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Сіла і вобразнасць аўтарскага радка перадаюцца пры дапамозе ўвасабленняў “слязінка кожная зайграла”, “у кроплю фарбаў назаткана”, “ свет у ёй сабраны”.Гэта азначае, што другая частка мае некалькі іншае інтанацыйнае афармленне.</w:t>
      </w:r>
    </w:p>
    <w:p w:rsidR="004C254F" w:rsidRDefault="004C254F" w:rsidP="004C2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Калі першая частка павінна чытацца больш узрушана, то другая – стрымана, спакойна, што найлепш адпавядае яе ідэйнаму зместу, незвычайнай форме, калі вершаваны радок разбіваецца на кароткія радкі-словы.</w:t>
      </w:r>
    </w:p>
    <w:p w:rsidR="004C254F" w:rsidRDefault="004C254F" w:rsidP="004C2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Таму задача вучняў пры паўторным чытанні верша – перадаць спакой, </w:t>
      </w:r>
    </w:p>
    <w:p w:rsidR="004C254F" w:rsidRPr="004E50CB" w:rsidRDefault="004C254F" w:rsidP="004C25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сцішанасць, якія наступілі ў аздобленай дажджом прыродзе.</w:t>
      </w:r>
    </w:p>
    <w:p w:rsidR="004C254F" w:rsidRDefault="004C254F" w:rsidP="004C254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 урока.</w:t>
      </w:r>
    </w:p>
    <w:p w:rsidR="004C254F" w:rsidRPr="00F76215" w:rsidRDefault="004C254F" w:rsidP="004C254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F76215">
        <w:rPr>
          <w:rFonts w:ascii="Times New Roman" w:hAnsi="Times New Roman" w:cs="Times New Roman"/>
          <w:sz w:val="28"/>
          <w:szCs w:val="28"/>
          <w:lang w:val="be-BY"/>
        </w:rPr>
        <w:t>Абагульненне вучнёўскіх назіранняў, сістэматызацыя накопленых уражанняў;</w:t>
      </w:r>
    </w:p>
    <w:p w:rsidR="004C254F" w:rsidRDefault="004C254F" w:rsidP="004C254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F76215">
        <w:rPr>
          <w:rFonts w:ascii="Times New Roman" w:hAnsi="Times New Roman" w:cs="Times New Roman"/>
          <w:sz w:val="28"/>
          <w:szCs w:val="28"/>
          <w:u w:val="single"/>
          <w:lang w:val="be-BY"/>
        </w:rPr>
        <w:t>Рэфлексія:</w:t>
      </w:r>
    </w:p>
    <w:p w:rsidR="004C254F" w:rsidRPr="00F76215" w:rsidRDefault="004C254F" w:rsidP="004C254F">
      <w:pPr>
        <w:widowControl w:val="0"/>
        <w:autoSpaceDE w:val="0"/>
        <w:autoSpaceDN w:val="0"/>
        <w:adjustRightInd w:val="0"/>
        <w:ind w:left="709" w:firstLine="3119"/>
        <w:rPr>
          <w:rFonts w:ascii="Times New Roman" w:hAnsi="Times New Roman" w:cs="Times New Roman"/>
          <w:b/>
          <w:sz w:val="20"/>
          <w:szCs w:val="20"/>
          <w:lang w:val="be-BY"/>
        </w:rPr>
      </w:pPr>
      <w:r w:rsidRPr="00F76215">
        <w:rPr>
          <w:rFonts w:ascii="Times New Roman" w:hAnsi="Times New Roman" w:cs="Times New Roman"/>
          <w:b/>
          <w:sz w:val="20"/>
          <w:szCs w:val="20"/>
          <w:lang w:val="be-BY"/>
        </w:rPr>
        <w:t>Сёння я даведаўся…</w:t>
      </w:r>
    </w:p>
    <w:p w:rsidR="004C254F" w:rsidRPr="00F76215" w:rsidRDefault="004C254F" w:rsidP="004C254F">
      <w:pPr>
        <w:widowControl w:val="0"/>
        <w:autoSpaceDE w:val="0"/>
        <w:autoSpaceDN w:val="0"/>
        <w:adjustRightInd w:val="0"/>
        <w:ind w:left="709" w:firstLine="3119"/>
        <w:rPr>
          <w:rFonts w:ascii="Times New Roman" w:hAnsi="Times New Roman" w:cs="Times New Roman"/>
          <w:b/>
          <w:sz w:val="20"/>
          <w:szCs w:val="20"/>
          <w:lang w:val="be-BY"/>
        </w:rPr>
      </w:pPr>
      <w:r w:rsidRPr="00F76215">
        <w:rPr>
          <w:rFonts w:ascii="Times New Roman" w:hAnsi="Times New Roman" w:cs="Times New Roman"/>
          <w:b/>
          <w:sz w:val="20"/>
          <w:szCs w:val="20"/>
          <w:lang w:val="be-BY"/>
        </w:rPr>
        <w:t>У мяне атрымалася…</w:t>
      </w:r>
    </w:p>
    <w:p w:rsidR="004C254F" w:rsidRPr="00F76215" w:rsidRDefault="004C254F" w:rsidP="004C254F">
      <w:pPr>
        <w:widowControl w:val="0"/>
        <w:autoSpaceDE w:val="0"/>
        <w:autoSpaceDN w:val="0"/>
        <w:adjustRightInd w:val="0"/>
        <w:ind w:left="709" w:firstLine="3119"/>
        <w:rPr>
          <w:rFonts w:ascii="Times New Roman" w:hAnsi="Times New Roman" w:cs="Times New Roman"/>
          <w:b/>
          <w:sz w:val="20"/>
          <w:szCs w:val="20"/>
          <w:lang w:val="be-BY"/>
        </w:rPr>
      </w:pPr>
      <w:r w:rsidRPr="00F76215">
        <w:rPr>
          <w:rFonts w:ascii="Times New Roman" w:hAnsi="Times New Roman" w:cs="Times New Roman"/>
          <w:b/>
          <w:sz w:val="20"/>
          <w:szCs w:val="20"/>
          <w:lang w:val="be-BY"/>
        </w:rPr>
        <w:t>Я навучыўся…</w:t>
      </w:r>
    </w:p>
    <w:p w:rsidR="004C254F" w:rsidRDefault="004C254F" w:rsidP="004C254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заданне.</w:t>
      </w:r>
    </w:p>
    <w:p w:rsidR="00036758" w:rsidRDefault="004C254F" w:rsidP="004C254F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76215">
        <w:rPr>
          <w:rFonts w:ascii="Times New Roman" w:hAnsi="Times New Roman" w:cs="Times New Roman"/>
          <w:sz w:val="28"/>
          <w:szCs w:val="28"/>
          <w:lang w:val="be-BY"/>
        </w:rPr>
        <w:t>Выразна чытаць верш П. Броўкі «Кропля» і адказваць на пытанні да твора. Перачытаць артыкул падручніка «Пра параўнанне», умець знаходзіць параўнанні ў мастацкім тэксце і патлумачыць іх ролю ў стварэнні вобразаў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F2004" w:rsidRDefault="00AF2004" w:rsidP="004C254F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AF2004" w:rsidRDefault="00AF2004" w:rsidP="004C254F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AF2004" w:rsidRDefault="00AF2004" w:rsidP="004C254F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AF2004" w:rsidSect="00D0613D">
      <w:pgSz w:w="11906" w:h="16838"/>
      <w:pgMar w:top="1134" w:right="850" w:bottom="1134" w:left="1701" w:header="708" w:footer="708" w:gutter="0"/>
      <w:pgBorders w:offsetFrom="page">
        <w:top w:val="flowersPansy" w:sz="31" w:space="24" w:color="808080" w:themeColor="background1" w:themeShade="80"/>
        <w:left w:val="flowersPansy" w:sz="31" w:space="24" w:color="808080" w:themeColor="background1" w:themeShade="80"/>
        <w:bottom w:val="flowersPansy" w:sz="31" w:space="24" w:color="808080" w:themeColor="background1" w:themeShade="80"/>
        <w:right w:val="flowersPansy" w:sz="31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F49"/>
    <w:multiLevelType w:val="hybridMultilevel"/>
    <w:tmpl w:val="E3028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25692"/>
    <w:multiLevelType w:val="hybridMultilevel"/>
    <w:tmpl w:val="C7744438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>
    <w:nsid w:val="046B3DE6"/>
    <w:multiLevelType w:val="multilevel"/>
    <w:tmpl w:val="AC9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5624F"/>
    <w:multiLevelType w:val="hybridMultilevel"/>
    <w:tmpl w:val="56125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DE340C"/>
    <w:multiLevelType w:val="hybridMultilevel"/>
    <w:tmpl w:val="EE9423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BC5EED"/>
    <w:multiLevelType w:val="hybridMultilevel"/>
    <w:tmpl w:val="8BB2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944665"/>
    <w:multiLevelType w:val="hybridMultilevel"/>
    <w:tmpl w:val="DF66D864"/>
    <w:lvl w:ilvl="0" w:tplc="54768C6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B3A1E"/>
    <w:multiLevelType w:val="hybridMultilevel"/>
    <w:tmpl w:val="08D4EAFA"/>
    <w:lvl w:ilvl="0" w:tplc="82B6F35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A936456"/>
    <w:multiLevelType w:val="hybridMultilevel"/>
    <w:tmpl w:val="A0D2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6B63DF"/>
    <w:multiLevelType w:val="hybridMultilevel"/>
    <w:tmpl w:val="6DCEFE3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0">
    <w:nsid w:val="0F584846"/>
    <w:multiLevelType w:val="hybridMultilevel"/>
    <w:tmpl w:val="F998F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A6ECB"/>
    <w:multiLevelType w:val="hybridMultilevel"/>
    <w:tmpl w:val="4D28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23249"/>
    <w:multiLevelType w:val="hybridMultilevel"/>
    <w:tmpl w:val="D34EFE9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1197106F"/>
    <w:multiLevelType w:val="hybridMultilevel"/>
    <w:tmpl w:val="4AA4D6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21677A1"/>
    <w:multiLevelType w:val="multilevel"/>
    <w:tmpl w:val="5200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492E75"/>
    <w:multiLevelType w:val="hybridMultilevel"/>
    <w:tmpl w:val="F564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E936CB"/>
    <w:multiLevelType w:val="hybridMultilevel"/>
    <w:tmpl w:val="2CC00EF6"/>
    <w:lvl w:ilvl="0" w:tplc="697C2436">
      <w:start w:val="1"/>
      <w:numFmt w:val="decimal"/>
      <w:lvlText w:val="%1."/>
      <w:lvlJc w:val="left"/>
      <w:pPr>
        <w:tabs>
          <w:tab w:val="num" w:pos="2390"/>
        </w:tabs>
        <w:ind w:left="2390" w:hanging="405"/>
      </w:pPr>
      <w:rPr>
        <w:color w:val="auto"/>
      </w:rPr>
    </w:lvl>
    <w:lvl w:ilvl="1" w:tplc="78665A82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985B49"/>
    <w:multiLevelType w:val="multilevel"/>
    <w:tmpl w:val="7AF235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CF2811"/>
    <w:multiLevelType w:val="multilevel"/>
    <w:tmpl w:val="A45CC9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216E3C"/>
    <w:multiLevelType w:val="hybridMultilevel"/>
    <w:tmpl w:val="4720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B21F73"/>
    <w:multiLevelType w:val="multilevel"/>
    <w:tmpl w:val="7AF2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370D6F"/>
    <w:multiLevelType w:val="hybridMultilevel"/>
    <w:tmpl w:val="FDCACE3A"/>
    <w:lvl w:ilvl="0" w:tplc="6F406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03341C"/>
    <w:multiLevelType w:val="hybridMultilevel"/>
    <w:tmpl w:val="B11866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C440485"/>
    <w:multiLevelType w:val="multilevel"/>
    <w:tmpl w:val="13449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DEF05BB"/>
    <w:multiLevelType w:val="hybridMultilevel"/>
    <w:tmpl w:val="02A4D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E6B2062"/>
    <w:multiLevelType w:val="hybridMultilevel"/>
    <w:tmpl w:val="33BE8D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BAE6218"/>
    <w:multiLevelType w:val="hybridMultilevel"/>
    <w:tmpl w:val="A95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615A57"/>
    <w:multiLevelType w:val="multilevel"/>
    <w:tmpl w:val="292C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0561ED"/>
    <w:multiLevelType w:val="hybridMultilevel"/>
    <w:tmpl w:val="9FEC998E"/>
    <w:lvl w:ilvl="0" w:tplc="FBEA08A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3301AD"/>
    <w:multiLevelType w:val="multilevel"/>
    <w:tmpl w:val="170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801A7D"/>
    <w:multiLevelType w:val="hybridMultilevel"/>
    <w:tmpl w:val="B37E9CCE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>
    <w:nsid w:val="3F776F4C"/>
    <w:multiLevelType w:val="multilevel"/>
    <w:tmpl w:val="FDCAC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5C4A47"/>
    <w:multiLevelType w:val="multilevel"/>
    <w:tmpl w:val="7790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A53FB8"/>
    <w:multiLevelType w:val="hybridMultilevel"/>
    <w:tmpl w:val="544200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53D74"/>
    <w:multiLevelType w:val="multilevel"/>
    <w:tmpl w:val="75A6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5691F6B"/>
    <w:multiLevelType w:val="multilevel"/>
    <w:tmpl w:val="09D6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575625F"/>
    <w:multiLevelType w:val="multilevel"/>
    <w:tmpl w:val="5906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A75330B"/>
    <w:multiLevelType w:val="hybridMultilevel"/>
    <w:tmpl w:val="927286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A9166FA"/>
    <w:multiLevelType w:val="multilevel"/>
    <w:tmpl w:val="A88A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B001271"/>
    <w:multiLevelType w:val="multilevel"/>
    <w:tmpl w:val="772E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BA708C0"/>
    <w:multiLevelType w:val="multilevel"/>
    <w:tmpl w:val="B708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ED623EF"/>
    <w:multiLevelType w:val="hybridMultilevel"/>
    <w:tmpl w:val="987655D2"/>
    <w:lvl w:ilvl="0" w:tplc="FB0A70D8">
      <w:start w:val="1"/>
      <w:numFmt w:val="upperRoman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F856739"/>
    <w:multiLevelType w:val="hybridMultilevel"/>
    <w:tmpl w:val="7FD0B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01A3C3E"/>
    <w:multiLevelType w:val="multilevel"/>
    <w:tmpl w:val="8DB4C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3162AFF"/>
    <w:multiLevelType w:val="hybridMultilevel"/>
    <w:tmpl w:val="89228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3233423"/>
    <w:multiLevelType w:val="hybridMultilevel"/>
    <w:tmpl w:val="E3C6E5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6">
    <w:nsid w:val="549D48ED"/>
    <w:multiLevelType w:val="multilevel"/>
    <w:tmpl w:val="EBCC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6123305"/>
    <w:multiLevelType w:val="hybridMultilevel"/>
    <w:tmpl w:val="7E309D7C"/>
    <w:lvl w:ilvl="0" w:tplc="FFA2B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82C67A7"/>
    <w:multiLevelType w:val="hybridMultilevel"/>
    <w:tmpl w:val="48C40274"/>
    <w:lvl w:ilvl="0" w:tplc="10A26DDA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9933261"/>
    <w:multiLevelType w:val="hybridMultilevel"/>
    <w:tmpl w:val="B3927D50"/>
    <w:lvl w:ilvl="0" w:tplc="88B62CC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E897FC7"/>
    <w:multiLevelType w:val="hybridMultilevel"/>
    <w:tmpl w:val="7C30A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1676FE8"/>
    <w:multiLevelType w:val="hybridMultilevel"/>
    <w:tmpl w:val="F9DAD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7648D1"/>
    <w:multiLevelType w:val="hybridMultilevel"/>
    <w:tmpl w:val="5CB645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66F5079E"/>
    <w:multiLevelType w:val="multilevel"/>
    <w:tmpl w:val="EA3E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72A00DA"/>
    <w:multiLevelType w:val="multilevel"/>
    <w:tmpl w:val="BCD4B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8514337"/>
    <w:multiLevelType w:val="multilevel"/>
    <w:tmpl w:val="B3F40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AE64B83"/>
    <w:multiLevelType w:val="multilevel"/>
    <w:tmpl w:val="69401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C2B6B2B"/>
    <w:multiLevelType w:val="multilevel"/>
    <w:tmpl w:val="57F2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D2B6C65"/>
    <w:multiLevelType w:val="hybridMultilevel"/>
    <w:tmpl w:val="7744D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DB03F32"/>
    <w:multiLevelType w:val="hybridMultilevel"/>
    <w:tmpl w:val="9BC2D85E"/>
    <w:lvl w:ilvl="0" w:tplc="30F0C2C6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0">
    <w:nsid w:val="6E1564E1"/>
    <w:multiLevelType w:val="multilevel"/>
    <w:tmpl w:val="B34E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0467025"/>
    <w:multiLevelType w:val="hybridMultilevel"/>
    <w:tmpl w:val="46DE3C1C"/>
    <w:lvl w:ilvl="0" w:tplc="5192D7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6C40C1"/>
    <w:multiLevelType w:val="multilevel"/>
    <w:tmpl w:val="C9BA7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0EE192C"/>
    <w:multiLevelType w:val="hybridMultilevel"/>
    <w:tmpl w:val="C6ECFF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4">
    <w:nsid w:val="735C610D"/>
    <w:multiLevelType w:val="multilevel"/>
    <w:tmpl w:val="1116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8FF1A87"/>
    <w:multiLevelType w:val="hybridMultilevel"/>
    <w:tmpl w:val="C650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B413B71"/>
    <w:multiLevelType w:val="multilevel"/>
    <w:tmpl w:val="3170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48"/>
  </w:num>
  <w:num w:numId="3">
    <w:abstractNumId w:val="13"/>
  </w:num>
  <w:num w:numId="4">
    <w:abstractNumId w:val="30"/>
  </w:num>
  <w:num w:numId="5">
    <w:abstractNumId w:val="37"/>
  </w:num>
  <w:num w:numId="6">
    <w:abstractNumId w:val="10"/>
  </w:num>
  <w:num w:numId="7">
    <w:abstractNumId w:val="65"/>
  </w:num>
  <w:num w:numId="8">
    <w:abstractNumId w:val="25"/>
  </w:num>
  <w:num w:numId="9">
    <w:abstractNumId w:val="3"/>
  </w:num>
  <w:num w:numId="10">
    <w:abstractNumId w:val="4"/>
  </w:num>
  <w:num w:numId="11">
    <w:abstractNumId w:val="52"/>
  </w:num>
  <w:num w:numId="12">
    <w:abstractNumId w:val="41"/>
  </w:num>
  <w:num w:numId="13">
    <w:abstractNumId w:val="63"/>
  </w:num>
  <w:num w:numId="14">
    <w:abstractNumId w:val="9"/>
  </w:num>
  <w:num w:numId="15">
    <w:abstractNumId w:val="42"/>
  </w:num>
  <w:num w:numId="16">
    <w:abstractNumId w:val="59"/>
  </w:num>
  <w:num w:numId="17">
    <w:abstractNumId w:val="44"/>
  </w:num>
  <w:num w:numId="18">
    <w:abstractNumId w:val="12"/>
  </w:num>
  <w:num w:numId="19">
    <w:abstractNumId w:val="1"/>
  </w:num>
  <w:num w:numId="20">
    <w:abstractNumId w:val="58"/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0"/>
  </w:num>
  <w:num w:numId="24">
    <w:abstractNumId w:val="29"/>
  </w:num>
  <w:num w:numId="25">
    <w:abstractNumId w:val="27"/>
  </w:num>
  <w:num w:numId="26">
    <w:abstractNumId w:val="14"/>
  </w:num>
  <w:num w:numId="2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6"/>
  </w:num>
  <w:num w:numId="34">
    <w:abstractNumId w:val="64"/>
  </w:num>
  <w:num w:numId="35">
    <w:abstractNumId w:val="36"/>
  </w:num>
  <w:num w:numId="36">
    <w:abstractNumId w:val="35"/>
  </w:num>
  <w:num w:numId="37">
    <w:abstractNumId w:val="2"/>
  </w:num>
  <w:num w:numId="38">
    <w:abstractNumId w:val="66"/>
  </w:num>
  <w:num w:numId="39">
    <w:abstractNumId w:val="54"/>
  </w:num>
  <w:num w:numId="40">
    <w:abstractNumId w:val="62"/>
  </w:num>
  <w:num w:numId="41">
    <w:abstractNumId w:val="53"/>
  </w:num>
  <w:num w:numId="42">
    <w:abstractNumId w:val="55"/>
  </w:num>
  <w:num w:numId="43">
    <w:abstractNumId w:val="34"/>
  </w:num>
  <w:num w:numId="44">
    <w:abstractNumId w:val="23"/>
  </w:num>
  <w:num w:numId="45">
    <w:abstractNumId w:val="43"/>
  </w:num>
  <w:num w:numId="46">
    <w:abstractNumId w:val="46"/>
  </w:num>
  <w:num w:numId="47">
    <w:abstractNumId w:val="39"/>
  </w:num>
  <w:num w:numId="48">
    <w:abstractNumId w:val="40"/>
  </w:num>
  <w:num w:numId="49">
    <w:abstractNumId w:val="20"/>
  </w:num>
  <w:num w:numId="50">
    <w:abstractNumId w:val="18"/>
  </w:num>
  <w:num w:numId="51">
    <w:abstractNumId w:val="38"/>
  </w:num>
  <w:num w:numId="52">
    <w:abstractNumId w:val="57"/>
  </w:num>
  <w:num w:numId="53">
    <w:abstractNumId w:val="31"/>
  </w:num>
  <w:num w:numId="54">
    <w:abstractNumId w:val="32"/>
  </w:num>
  <w:num w:numId="55">
    <w:abstractNumId w:val="17"/>
  </w:num>
  <w:num w:numId="5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"/>
  </w:num>
  <w:num w:numId="61">
    <w:abstractNumId w:val="8"/>
  </w:num>
  <w:num w:numId="62">
    <w:abstractNumId w:val="6"/>
  </w:num>
  <w:num w:numId="63">
    <w:abstractNumId w:val="49"/>
  </w:num>
  <w:num w:numId="64">
    <w:abstractNumId w:val="11"/>
  </w:num>
  <w:num w:numId="65">
    <w:abstractNumId w:val="33"/>
  </w:num>
  <w:num w:numId="66">
    <w:abstractNumId w:val="21"/>
  </w:num>
  <w:num w:numId="67">
    <w:abstractNumId w:val="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A5"/>
    <w:rsid w:val="00036758"/>
    <w:rsid w:val="00113A9C"/>
    <w:rsid w:val="00193A7C"/>
    <w:rsid w:val="00211FD8"/>
    <w:rsid w:val="002B41A9"/>
    <w:rsid w:val="0037724E"/>
    <w:rsid w:val="003C7829"/>
    <w:rsid w:val="004C254F"/>
    <w:rsid w:val="00641E05"/>
    <w:rsid w:val="0066619B"/>
    <w:rsid w:val="006750F6"/>
    <w:rsid w:val="00680978"/>
    <w:rsid w:val="009D5D16"/>
    <w:rsid w:val="00AF2004"/>
    <w:rsid w:val="00BC3BC6"/>
    <w:rsid w:val="00CE6B31"/>
    <w:rsid w:val="00D033A5"/>
    <w:rsid w:val="00D0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4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54F"/>
    <w:pPr>
      <w:ind w:left="720"/>
      <w:contextualSpacing/>
    </w:pPr>
  </w:style>
  <w:style w:type="table" w:styleId="a4">
    <w:name w:val="Table Grid"/>
    <w:basedOn w:val="a1"/>
    <w:uiPriority w:val="59"/>
    <w:rsid w:val="00AF200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6B3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E6B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B31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semiHidden/>
    <w:unhideWhenUsed/>
    <w:qFormat/>
    <w:rsid w:val="00193A7C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0">
    <w:name w:val="Абзац списка1"/>
    <w:basedOn w:val="a"/>
    <w:rsid w:val="00193A7C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37724E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3772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4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54F"/>
    <w:pPr>
      <w:ind w:left="720"/>
      <w:contextualSpacing/>
    </w:pPr>
  </w:style>
  <w:style w:type="table" w:styleId="a4">
    <w:name w:val="Table Grid"/>
    <w:basedOn w:val="a1"/>
    <w:uiPriority w:val="59"/>
    <w:rsid w:val="00AF200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6B3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E6B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B31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semiHidden/>
    <w:unhideWhenUsed/>
    <w:qFormat/>
    <w:rsid w:val="00193A7C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0">
    <w:name w:val="Абзац списка1"/>
    <w:basedOn w:val="a"/>
    <w:rsid w:val="00193A7C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37724E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3772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2019-02-04T22:35:00Z</dcterms:created>
  <dcterms:modified xsi:type="dcterms:W3CDTF">2019-02-28T00:03:00Z</dcterms:modified>
</cp:coreProperties>
</file>