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B0426E" w:rsidRPr="001B66C6" w:rsidRDefault="00B0426E" w:rsidP="00890903">
      <w:p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 xml:space="preserve">Тэма: </w:t>
      </w:r>
      <w:bookmarkStart w:id="0" w:name="_GoBack"/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Якуб Колас “На рэчцы”(</w:t>
      </w:r>
      <w:bookmarkEnd w:id="0"/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урывак з паэмы “Новая зямля”) Паэтызацыя зімовага пейзажу</w:t>
      </w:r>
    </w:p>
    <w:p w:rsidR="00B0426E" w:rsidRPr="001B66C6" w:rsidRDefault="00B0426E" w:rsidP="00890903">
      <w:p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 xml:space="preserve">Развіццёвыя мэты: 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спрыяць станоўчаму ўспрыманню вучнямі апісанняў краявідаў роднай прыроды, увасобленых мастацкім талентам аўтара ў шчымлівых малюнках, вобразах;</w:t>
      </w:r>
    </w:p>
    <w:p w:rsidR="00B0426E" w:rsidRPr="001B66C6" w:rsidRDefault="00B0426E" w:rsidP="00890903">
      <w:p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Адукацыйныя мэты: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выпрац</w:t>
      </w:r>
      <w:r w:rsidR="00445D8E">
        <w:rPr>
          <w:rFonts w:ascii="Times New Roman" w:hAnsi="Times New Roman" w:cs="Times New Roman"/>
          <w:color w:val="7030A0"/>
          <w:sz w:val="28"/>
          <w:szCs w:val="28"/>
          <w:lang w:val="be-BY"/>
        </w:rPr>
        <w:t xml:space="preserve">оўваць навыкі выразнага чытання 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вершаванага твора, прав</w:t>
      </w:r>
      <w:r w:rsidR="00445D8E">
        <w:rPr>
          <w:rFonts w:ascii="Times New Roman" w:hAnsi="Times New Roman" w:cs="Times New Roman"/>
          <w:color w:val="7030A0"/>
          <w:sz w:val="28"/>
          <w:szCs w:val="28"/>
          <w:lang w:val="be-BY"/>
        </w:rPr>
        <w:t xml:space="preserve">ерыць тэхніку выразнага чытання 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на памяць празаічнага ўрыўка, спрыяць асэнсаванню мастацкай стылістыкі ліра-эпічнай паэмы;</w:t>
      </w:r>
    </w:p>
    <w:p w:rsidR="00B0426E" w:rsidRPr="001B66C6" w:rsidRDefault="00F077A3" w:rsidP="00890903">
      <w:p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Выхаваўч</w:t>
      </w:r>
      <w:r w:rsidR="00B0426E"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ыя мэты:</w:t>
      </w:r>
      <w:r w:rsidR="009A51FC"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развіваць творчыя здольнасці вучняў і навыкі мастацкага светаўспрымання літаратурнага твора.</w:t>
      </w:r>
    </w:p>
    <w:p w:rsidR="009A51FC" w:rsidRPr="001B66C6" w:rsidRDefault="009A51FC" w:rsidP="00445D8E">
      <w:pPr>
        <w:ind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Асноўныя формы працы: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выразнае чытанне празаічнага ўрыўка на памяць, уступнае слова настаўніка, выразнае чытанне твора, эўрыстычная гутарка.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Ход урока: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Арганізацыйны пачатак урока.</w:t>
      </w:r>
    </w:p>
    <w:p w:rsidR="009A51FC" w:rsidRPr="001B66C6" w:rsidRDefault="009A51FC" w:rsidP="0089090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звярнуць увагу на падрыхтаванасць вучняў да ўрока;</w:t>
      </w:r>
    </w:p>
    <w:p w:rsidR="009A51FC" w:rsidRPr="001B66C6" w:rsidRDefault="009A51FC" w:rsidP="0089090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адзначыць адсутных вучняў на ўроку.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Паведамленне тэмы і мэты ўрока.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На ўроку неабходна:</w:t>
      </w:r>
    </w:p>
    <w:p w:rsidR="009A51FC" w:rsidRPr="001B66C6" w:rsidRDefault="009A51FC" w:rsidP="0089090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праверыць навыкі выразнага чытання празаічнага ўрыўка на памяць;</w:t>
      </w:r>
    </w:p>
    <w:p w:rsidR="009A51FC" w:rsidRPr="001B66C6" w:rsidRDefault="009A51FC" w:rsidP="0089090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пазнаёміцца з вершаваным творам;</w:t>
      </w:r>
    </w:p>
    <w:p w:rsidR="009A51FC" w:rsidRPr="001B66C6" w:rsidRDefault="009A51FC" w:rsidP="0089090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прааналізаваць вобразныя сродкі, якія выкарыстоўвае аўтар пры апісанні прыроды роднага краю.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Праверка дамашняга задання.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Урывак “Песня ляснога жаваранка” на памяць(стр.136-137).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Тлумачэнне новага матэрыялу.</w:t>
      </w:r>
    </w:p>
    <w:p w:rsidR="009A51FC" w:rsidRPr="001B66C6" w:rsidRDefault="009A51FC" w:rsidP="0089090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Чытанне эпіграфа да ўрока.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Малюнкі родныя і з’явы!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Як вы мне любы, як цікавы!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  <w:t>Якуб Колас</w:t>
      </w:r>
    </w:p>
    <w:p w:rsidR="009A51FC" w:rsidRPr="001B66C6" w:rsidRDefault="009A51FC" w:rsidP="0089090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lastRenderedPageBreak/>
        <w:t>Лексічная гутарка па выяўленню незразумелых слоў.</w:t>
      </w:r>
    </w:p>
    <w:p w:rsidR="009A51FC" w:rsidRPr="001B66C6" w:rsidRDefault="009A51FC" w:rsidP="0089090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Выразнае чытанне ўрыўка (стр.139-149).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Замацаванне вывучанага.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>Рэпрадуктыўная гутарка.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>Пытанні: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1.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Якім пачуццём прасякнуты ўрывак?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2.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Якія паэтычныя карціны зімы ўзнавіў Я.Колас?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3.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Што асабліва спадабалася вам у гэтым апісанні?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4.</w:t>
      </w: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Якімі вобразнымі сродкамі карыстаецца аўтар пры апісанні прыроды?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i/>
          <w:color w:val="7030A0"/>
          <w:sz w:val="28"/>
          <w:szCs w:val="28"/>
          <w:lang w:val="be-BY"/>
        </w:rPr>
        <w:t>*Далучэнне да свету прыроды ўзбагачае чалавека духоўна, робіць яго больш цікавым. Але, каб заўважаць і разумець з’явы прыроды, трэба быць чулым, уважлівым і ўдумлівым чалавекам. Менавіта такім і быў герой Я.Коласа з урыўка “На рэчцы”.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be-BY"/>
        </w:rPr>
        <w:t>Складанне плану.</w:t>
      </w:r>
    </w:p>
    <w:p w:rsidR="009A51FC" w:rsidRPr="001B66C6" w:rsidRDefault="009A51FC" w:rsidP="0089090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Выдзяленне ў тэксце асноўных сэнсавых частак;</w:t>
      </w:r>
    </w:p>
    <w:p w:rsidR="009A51FC" w:rsidRPr="001B66C6" w:rsidRDefault="009A51FC" w:rsidP="00890903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color w:val="7030A0"/>
          <w:sz w:val="28"/>
          <w:szCs w:val="28"/>
          <w:lang w:val="be-BY"/>
        </w:rPr>
        <w:t>Складанне пісьмовага плану.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План: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1.Сустрэча з рэчкай.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2.”Мароз бязжаласны і люты”.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3.”Вада шырока разальецца”.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4.”Мароз-штукар, мастак, вяльможа”.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5.У зімовым лесе.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6.”Адкуль тут музыка нясецца?”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Падвядзенне вынікаў урока.</w:t>
      </w:r>
    </w:p>
    <w:p w:rsidR="009A51FC" w:rsidRPr="001B66C6" w:rsidRDefault="009A51FC" w:rsidP="008909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Дамашняе заданне.</w:t>
      </w:r>
    </w:p>
    <w:p w:rsidR="009A51FC" w:rsidRPr="001B66C6" w:rsidRDefault="009A51FC" w:rsidP="00890903">
      <w:pPr>
        <w:ind w:left="349" w:firstLine="0"/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</w:pPr>
      <w:r w:rsidRPr="001B66C6">
        <w:rPr>
          <w:rFonts w:ascii="Times New Roman" w:hAnsi="Times New Roman" w:cs="Times New Roman"/>
          <w:b/>
          <w:color w:val="7030A0"/>
          <w:sz w:val="28"/>
          <w:szCs w:val="28"/>
          <w:lang w:val="be-BY"/>
        </w:rPr>
        <w:t>Стар.139-149(чытаць), падрыхтаваць вуснае паведамленне –адказ на пытанне: “Чым рэчка Костуся займае?”.</w:t>
      </w:r>
    </w:p>
    <w:sectPr w:rsidR="009A51FC" w:rsidRPr="001B66C6" w:rsidSect="00445D8E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2F2C20"/>
    <w:multiLevelType w:val="hybridMultilevel"/>
    <w:tmpl w:val="202486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01509A"/>
    <w:multiLevelType w:val="hybridMultilevel"/>
    <w:tmpl w:val="1F1A72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C647BCB"/>
    <w:multiLevelType w:val="hybridMultilevel"/>
    <w:tmpl w:val="CD26BC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82C67A7"/>
    <w:multiLevelType w:val="hybridMultilevel"/>
    <w:tmpl w:val="3A44C606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F0DA2"/>
    <w:multiLevelType w:val="hybridMultilevel"/>
    <w:tmpl w:val="51DA9CD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77D49FD"/>
    <w:multiLevelType w:val="hybridMultilevel"/>
    <w:tmpl w:val="7BA4E4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0426E"/>
    <w:rsid w:val="001B66C6"/>
    <w:rsid w:val="00235A2A"/>
    <w:rsid w:val="00445D8E"/>
    <w:rsid w:val="00890903"/>
    <w:rsid w:val="00904587"/>
    <w:rsid w:val="009A51FC"/>
    <w:rsid w:val="00B0426E"/>
    <w:rsid w:val="00C8745A"/>
    <w:rsid w:val="00D75212"/>
    <w:rsid w:val="00F077A3"/>
    <w:rsid w:val="00F6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9A05-859C-4E9B-95D4-F6FDA18F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7</cp:revision>
  <cp:lastPrinted>2009-01-19T23:35:00Z</cp:lastPrinted>
  <dcterms:created xsi:type="dcterms:W3CDTF">2009-01-19T22:40:00Z</dcterms:created>
  <dcterms:modified xsi:type="dcterms:W3CDTF">2019-02-28T10:10:00Z</dcterms:modified>
</cp:coreProperties>
</file>