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16" w:rsidRPr="007E2216" w:rsidRDefault="007E2216" w:rsidP="007E2216">
      <w:pPr>
        <w:pStyle w:val="a5"/>
        <w:jc w:val="center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ПОЧЕМУ КРЫМ ОТДАЛИ УКРАИНЕ</w:t>
      </w:r>
    </w:p>
    <w:p w:rsidR="007E2216" w:rsidRPr="007E2216" w:rsidRDefault="007E2216" w:rsidP="007E2216">
      <w:pPr>
        <w:pStyle w:val="a5"/>
        <w:jc w:val="center"/>
        <w:rPr>
          <w:rFonts w:cs="Times New Roman"/>
          <w:sz w:val="28"/>
          <w:szCs w:val="28"/>
        </w:rPr>
      </w:pPr>
      <w:proofErr w:type="spellStart"/>
      <w:r w:rsidRPr="007E2216">
        <w:rPr>
          <w:rFonts w:cs="Times New Roman"/>
          <w:sz w:val="28"/>
          <w:szCs w:val="28"/>
        </w:rPr>
        <w:t>Дикун</w:t>
      </w:r>
      <w:proofErr w:type="spellEnd"/>
      <w:r w:rsidRPr="007E2216">
        <w:rPr>
          <w:rFonts w:cs="Times New Roman"/>
          <w:sz w:val="28"/>
          <w:szCs w:val="28"/>
        </w:rPr>
        <w:t xml:space="preserve"> Владислав</w:t>
      </w:r>
    </w:p>
    <w:p w:rsidR="008645EF" w:rsidRDefault="008645EF" w:rsidP="007E2216">
      <w:pPr>
        <w:pStyle w:val="a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Как уже сказал Алексей, мой </w:t>
      </w:r>
      <w:proofErr w:type="spellStart"/>
      <w:proofErr w:type="gramStart"/>
      <w:r>
        <w:rPr>
          <w:rFonts w:cs="Times New Roman"/>
          <w:sz w:val="28"/>
          <w:szCs w:val="28"/>
        </w:rPr>
        <w:t>одногруппник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и коллега по данному исследованию, тема наша актуальна и злободневна. Цель, задачи и объект исследования он ранее озвучил.</w:t>
      </w:r>
    </w:p>
    <w:p w:rsidR="008645EF" w:rsidRDefault="008645EF" w:rsidP="007E2216">
      <w:pPr>
        <w:pStyle w:val="a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Моя часть исследования и, соответственно, доклад будет посвящен следующим направлениям работы</w:t>
      </w:r>
      <w:r w:rsidR="00164D20">
        <w:rPr>
          <w:rFonts w:cs="Times New Roman"/>
          <w:sz w:val="28"/>
          <w:szCs w:val="28"/>
        </w:rPr>
        <w:t xml:space="preserve"> (вопросам)</w:t>
      </w:r>
      <w:r>
        <w:rPr>
          <w:rFonts w:cs="Times New Roman"/>
          <w:sz w:val="28"/>
          <w:szCs w:val="28"/>
        </w:rPr>
        <w:t xml:space="preserve"> – почему Украина считает Крым своим, как он, исторически всегда принадлежащий России, оказался в составе Украины и какое значение имеет полуостров.</w:t>
      </w:r>
    </w:p>
    <w:p w:rsidR="008645EF" w:rsidRDefault="008645EF" w:rsidP="007E2216">
      <w:pPr>
        <w:pStyle w:val="a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Итак, вернемся к результатам анонимного анкетирования, чтобы подчеркнуть актуальность темы исследования и значимость работы.</w:t>
      </w:r>
    </w:p>
    <w:p w:rsidR="007E2216" w:rsidRPr="007E2216" w:rsidRDefault="007E2216" w:rsidP="007E2216">
      <w:pPr>
        <w:pStyle w:val="a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</w:t>
      </w:r>
      <w:r w:rsidRPr="007E2216">
        <w:rPr>
          <w:rFonts w:cs="Times New Roman"/>
          <w:sz w:val="28"/>
          <w:szCs w:val="28"/>
        </w:rPr>
        <w:t xml:space="preserve"> вопрос – </w:t>
      </w:r>
      <w:r w:rsidRPr="007E2216">
        <w:rPr>
          <w:rFonts w:cs="Times New Roman"/>
          <w:i/>
          <w:sz w:val="28"/>
          <w:szCs w:val="28"/>
        </w:rPr>
        <w:t xml:space="preserve">«Как Вы думаете, почему Украина считает Крым «своим»?» </w:t>
      </w:r>
    </w:p>
    <w:p w:rsidR="007E2216" w:rsidRDefault="007E2216" w:rsidP="007E2216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 xml:space="preserve">14,28% ответили правильно (что Крым стал принадлежать УССР в 1954 г., Хрущев «подарил» его Украине); </w:t>
      </w:r>
    </w:p>
    <w:p w:rsidR="007E2216" w:rsidRDefault="007E2216" w:rsidP="007E2216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 xml:space="preserve">23,8% ответили «не знаю»; </w:t>
      </w:r>
    </w:p>
    <w:p w:rsidR="007E2216" w:rsidRDefault="007E2216" w:rsidP="007E2216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 xml:space="preserve">3,17% затруднились ответить; </w:t>
      </w:r>
    </w:p>
    <w:p w:rsidR="007E2216" w:rsidRPr="007E2216" w:rsidRDefault="007E2216" w:rsidP="007E2216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остальные (большинство) ответили неправильно (потому, что «он – ее» или «был их», «Украина-собственница», «Крым продали», «Президент РФ помогает Украине», «расположены рядом», «дружат», «из-за территории» и прочее).</w:t>
      </w:r>
    </w:p>
    <w:p w:rsidR="007E2216" w:rsidRPr="007E2216" w:rsidRDefault="007E2216" w:rsidP="007E2216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 xml:space="preserve">Отвечая на вопрос – </w:t>
      </w:r>
      <w:r w:rsidRPr="007E2216">
        <w:rPr>
          <w:rFonts w:cs="Times New Roman"/>
          <w:i/>
          <w:sz w:val="28"/>
          <w:szCs w:val="28"/>
        </w:rPr>
        <w:t xml:space="preserve">«Как по-вашему, в чем состоит значение Крыма для РФ?» </w:t>
      </w:r>
      <w:r w:rsidRPr="007E2216">
        <w:rPr>
          <w:rFonts w:cs="Times New Roman"/>
          <w:sz w:val="28"/>
          <w:szCs w:val="28"/>
        </w:rPr>
        <w:t>82,89%</w:t>
      </w:r>
      <w:r w:rsidR="00164D20">
        <w:rPr>
          <w:rFonts w:cs="Times New Roman"/>
          <w:sz w:val="28"/>
          <w:szCs w:val="28"/>
        </w:rPr>
        <w:t xml:space="preserve"> опрошенных</w:t>
      </w:r>
      <w:r w:rsidRPr="007E2216">
        <w:rPr>
          <w:rFonts w:cs="Times New Roman"/>
          <w:sz w:val="28"/>
          <w:szCs w:val="28"/>
        </w:rPr>
        <w:t xml:space="preserve"> в принципе правильно определили значение Крыма</w:t>
      </w:r>
      <w:r w:rsidR="00164D20">
        <w:rPr>
          <w:rFonts w:cs="Times New Roman"/>
          <w:sz w:val="28"/>
          <w:szCs w:val="28"/>
        </w:rPr>
        <w:t>:</w:t>
      </w:r>
      <w:r w:rsidRPr="007E2216">
        <w:rPr>
          <w:rFonts w:cs="Times New Roman"/>
          <w:sz w:val="28"/>
          <w:szCs w:val="28"/>
        </w:rPr>
        <w:t xml:space="preserve"> 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 xml:space="preserve">территория, 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 xml:space="preserve">ресурсы, 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безопасность (стратегическое значение),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Черноморский флот,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экономически выгодное расположение,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туризм (зона отдыха),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курорты (здравница),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выход в Средиземное море (и в Черное),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 xml:space="preserve">объединение нации, 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инфраструктура,</w:t>
      </w:r>
    </w:p>
    <w:p w:rsid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это часть страны (гордость, достояние),</w:t>
      </w:r>
    </w:p>
    <w:p w:rsidR="007E2216" w:rsidRPr="007E2216" w:rsidRDefault="007E2216" w:rsidP="007E2216">
      <w:pPr>
        <w:pStyle w:val="a5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нужен! И это не обсуждается!</w:t>
      </w:r>
    </w:p>
    <w:p w:rsidR="007E2216" w:rsidRPr="007E2216" w:rsidRDefault="007E2216" w:rsidP="007E2216">
      <w:pPr>
        <w:pStyle w:val="a5"/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Остальные (17,11%) считают, что Крым для России:</w:t>
      </w:r>
    </w:p>
    <w:p w:rsidR="007E2216" w:rsidRDefault="007E2216" w:rsidP="007E2216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ничего не значит,</w:t>
      </w:r>
    </w:p>
    <w:p w:rsidR="007E2216" w:rsidRDefault="007E2216" w:rsidP="007E2216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не знают, что значит,</w:t>
      </w:r>
    </w:p>
    <w:p w:rsidR="007E2216" w:rsidRDefault="007E2216" w:rsidP="007E2216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затрудняются ответить, не в курсе данных событий,</w:t>
      </w:r>
    </w:p>
    <w:p w:rsidR="007E2216" w:rsidRDefault="007E2216" w:rsidP="007E2216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очередной кризис,</w:t>
      </w:r>
    </w:p>
    <w:p w:rsidR="007E2216" w:rsidRDefault="007E2216" w:rsidP="007E2216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дыра в бюджет, России надо куда-то вкладывать деньги,</w:t>
      </w:r>
    </w:p>
    <w:p w:rsidR="007E2216" w:rsidRDefault="007E2216" w:rsidP="007E2216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какая-то выгода,</w:t>
      </w:r>
    </w:p>
    <w:p w:rsidR="007E2216" w:rsidRDefault="007E2216" w:rsidP="007E2216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 xml:space="preserve">для денег, </w:t>
      </w:r>
    </w:p>
    <w:p w:rsidR="00095F57" w:rsidRPr="00095F57" w:rsidRDefault="007E2216" w:rsidP="00095F57">
      <w:pPr>
        <w:pStyle w:val="a5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большой и красивый.</w:t>
      </w:r>
    </w:p>
    <w:p w:rsidR="0078593B" w:rsidRPr="007E2216" w:rsidRDefault="00FE7489" w:rsidP="007E2216">
      <w:pPr>
        <w:pStyle w:val="a5"/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b/>
          <w:sz w:val="28"/>
          <w:szCs w:val="28"/>
        </w:rPr>
        <w:tab/>
      </w:r>
      <w:r w:rsidR="00F52F85" w:rsidRPr="007E2216">
        <w:rPr>
          <w:rFonts w:cs="Times New Roman"/>
          <w:sz w:val="28"/>
          <w:szCs w:val="28"/>
        </w:rPr>
        <w:t>Крымский полуостров име</w:t>
      </w:r>
      <w:r w:rsidR="0078593B" w:rsidRPr="007E2216">
        <w:rPr>
          <w:rFonts w:cs="Times New Roman"/>
          <w:sz w:val="28"/>
          <w:szCs w:val="28"/>
        </w:rPr>
        <w:t xml:space="preserve">ет </w:t>
      </w:r>
      <w:r w:rsidR="0078593B" w:rsidRPr="00095F57">
        <w:rPr>
          <w:rFonts w:cs="Times New Roman"/>
          <w:i/>
          <w:sz w:val="28"/>
          <w:szCs w:val="28"/>
        </w:rPr>
        <w:t>важнейшее стратегическое значение</w:t>
      </w:r>
      <w:r w:rsidR="0078593B" w:rsidRPr="007E2216">
        <w:rPr>
          <w:rFonts w:cs="Times New Roman"/>
          <w:sz w:val="28"/>
          <w:szCs w:val="28"/>
        </w:rPr>
        <w:t>, обеспечивая Росс</w:t>
      </w:r>
      <w:r w:rsidR="00F52F85" w:rsidRPr="007E2216">
        <w:rPr>
          <w:rFonts w:cs="Times New Roman"/>
          <w:sz w:val="28"/>
          <w:szCs w:val="28"/>
        </w:rPr>
        <w:t>ии господство над всей акваторией Черного моря и выход к юж</w:t>
      </w:r>
      <w:r w:rsidR="0078593B" w:rsidRPr="007E2216">
        <w:rPr>
          <w:rFonts w:cs="Times New Roman"/>
          <w:sz w:val="28"/>
          <w:szCs w:val="28"/>
        </w:rPr>
        <w:t xml:space="preserve">ным морям. Сразу же </w:t>
      </w:r>
      <w:r w:rsidR="00F52F85" w:rsidRPr="007E2216">
        <w:rPr>
          <w:rFonts w:cs="Times New Roman"/>
          <w:sz w:val="28"/>
          <w:szCs w:val="28"/>
        </w:rPr>
        <w:t xml:space="preserve">после присоединения Крыма к России в июне 1783 года в </w:t>
      </w:r>
      <w:proofErr w:type="spellStart"/>
      <w:r w:rsidR="00F52F85" w:rsidRPr="007E2216">
        <w:rPr>
          <w:rFonts w:cs="Times New Roman"/>
          <w:sz w:val="28"/>
          <w:szCs w:val="28"/>
        </w:rPr>
        <w:t>Ахти</w:t>
      </w:r>
      <w:r w:rsidR="00F52F85" w:rsidRPr="007E2216">
        <w:rPr>
          <w:rFonts w:cs="Times New Roman"/>
          <w:sz w:val="28"/>
          <w:szCs w:val="28"/>
        </w:rPr>
        <w:lastRenderedPageBreak/>
        <w:t>ар</w:t>
      </w:r>
      <w:r w:rsidR="0078593B" w:rsidRPr="007E2216">
        <w:rPr>
          <w:rFonts w:cs="Times New Roman"/>
          <w:sz w:val="28"/>
          <w:szCs w:val="28"/>
        </w:rPr>
        <w:t>ской</w:t>
      </w:r>
      <w:proofErr w:type="spellEnd"/>
      <w:r w:rsidR="0078593B" w:rsidRPr="007E2216">
        <w:rPr>
          <w:rFonts w:cs="Times New Roman"/>
          <w:sz w:val="28"/>
          <w:szCs w:val="28"/>
        </w:rPr>
        <w:t xml:space="preserve"> бухте неподалеку</w:t>
      </w:r>
      <w:r w:rsidR="00F52F85" w:rsidRPr="007E2216">
        <w:rPr>
          <w:rFonts w:cs="Times New Roman"/>
          <w:sz w:val="28"/>
          <w:szCs w:val="28"/>
        </w:rPr>
        <w:t xml:space="preserve"> от древнего Херсонеса был заложен новый город и порт, кото</w:t>
      </w:r>
      <w:r w:rsidR="0078593B" w:rsidRPr="007E2216">
        <w:rPr>
          <w:rFonts w:cs="Times New Roman"/>
          <w:sz w:val="28"/>
          <w:szCs w:val="28"/>
        </w:rPr>
        <w:t>рый нарекли Севастопол</w:t>
      </w:r>
      <w:r w:rsidR="00F52F85" w:rsidRPr="007E2216">
        <w:rPr>
          <w:rFonts w:cs="Times New Roman"/>
          <w:sz w:val="28"/>
          <w:szCs w:val="28"/>
        </w:rPr>
        <w:t>ем. Он и стал главной базой Чер</w:t>
      </w:r>
      <w:r w:rsidR="0078593B" w:rsidRPr="007E2216">
        <w:rPr>
          <w:rFonts w:cs="Times New Roman"/>
          <w:sz w:val="28"/>
          <w:szCs w:val="28"/>
        </w:rPr>
        <w:t>номорского флота.</w:t>
      </w:r>
    </w:p>
    <w:p w:rsidR="0078593B" w:rsidRPr="007E2216" w:rsidRDefault="00F52F85" w:rsidP="00095F57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Начиная со времен Екате</w:t>
      </w:r>
      <w:r w:rsidR="0078593B" w:rsidRPr="007E2216">
        <w:rPr>
          <w:rFonts w:cs="Times New Roman"/>
          <w:sz w:val="28"/>
          <w:szCs w:val="28"/>
        </w:rPr>
        <w:t>рины Великой и до развала СССР в 1991 году в экономик</w:t>
      </w:r>
      <w:r w:rsidRPr="007E2216">
        <w:rPr>
          <w:rFonts w:cs="Times New Roman"/>
          <w:sz w:val="28"/>
          <w:szCs w:val="28"/>
        </w:rPr>
        <w:t>у, науку, инфраструктуру, оборо</w:t>
      </w:r>
      <w:r w:rsidR="0078593B" w:rsidRPr="007E2216">
        <w:rPr>
          <w:rFonts w:cs="Times New Roman"/>
          <w:sz w:val="28"/>
          <w:szCs w:val="28"/>
        </w:rPr>
        <w:t>ну Крыма Россией и С</w:t>
      </w:r>
      <w:r w:rsidR="00272AB5">
        <w:rPr>
          <w:rFonts w:cs="Times New Roman"/>
          <w:sz w:val="28"/>
          <w:szCs w:val="28"/>
        </w:rPr>
        <w:t>оветским Союзом</w:t>
      </w:r>
      <w:r w:rsidR="0078593B" w:rsidRPr="007E2216">
        <w:rPr>
          <w:rFonts w:cs="Times New Roman"/>
          <w:sz w:val="28"/>
          <w:szCs w:val="28"/>
        </w:rPr>
        <w:t xml:space="preserve"> были вложены огромные средства.</w:t>
      </w:r>
    </w:p>
    <w:p w:rsidR="0078593B" w:rsidRPr="00095F57" w:rsidRDefault="00F52F85" w:rsidP="00095F57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После Октябрьской рево</w:t>
      </w:r>
      <w:r w:rsidR="0078593B" w:rsidRPr="007E2216">
        <w:rPr>
          <w:rFonts w:cs="Times New Roman"/>
          <w:sz w:val="28"/>
          <w:szCs w:val="28"/>
        </w:rPr>
        <w:t xml:space="preserve">люции 18 октября 1921 года была образована Крымская АССР в составе РСФСР. Таковой она и </w:t>
      </w:r>
      <w:r w:rsidR="00164D20">
        <w:rPr>
          <w:rFonts w:cs="Times New Roman"/>
          <w:sz w:val="28"/>
          <w:szCs w:val="28"/>
        </w:rPr>
        <w:t>оставалась</w:t>
      </w:r>
      <w:r w:rsidR="0078593B" w:rsidRPr="007E2216">
        <w:rPr>
          <w:rFonts w:cs="Times New Roman"/>
          <w:sz w:val="28"/>
          <w:szCs w:val="28"/>
        </w:rPr>
        <w:t xml:space="preserve"> до 1946 года,</w:t>
      </w:r>
      <w:r w:rsidRPr="007E2216">
        <w:rPr>
          <w:rFonts w:cs="Times New Roman"/>
          <w:sz w:val="28"/>
          <w:szCs w:val="28"/>
        </w:rPr>
        <w:t xml:space="preserve"> когда автономию Крыма упраздни</w:t>
      </w:r>
      <w:r w:rsidR="0078593B" w:rsidRPr="007E2216">
        <w:rPr>
          <w:rFonts w:cs="Times New Roman"/>
          <w:sz w:val="28"/>
          <w:szCs w:val="28"/>
        </w:rPr>
        <w:t xml:space="preserve">ли, и </w:t>
      </w:r>
      <w:r w:rsidRPr="007E2216">
        <w:rPr>
          <w:rFonts w:cs="Times New Roman"/>
          <w:sz w:val="28"/>
          <w:szCs w:val="28"/>
        </w:rPr>
        <w:t>она стала обычной обла</w:t>
      </w:r>
      <w:r w:rsidR="0078593B" w:rsidRPr="007E2216">
        <w:rPr>
          <w:rFonts w:cs="Times New Roman"/>
          <w:sz w:val="28"/>
          <w:szCs w:val="28"/>
        </w:rPr>
        <w:t>стью</w:t>
      </w:r>
      <w:r w:rsidRPr="007E2216">
        <w:rPr>
          <w:rFonts w:cs="Times New Roman"/>
          <w:sz w:val="28"/>
          <w:szCs w:val="28"/>
        </w:rPr>
        <w:t xml:space="preserve">. </w:t>
      </w:r>
      <w:r w:rsidRPr="00095F57">
        <w:rPr>
          <w:rFonts w:cs="Times New Roman"/>
          <w:i/>
          <w:sz w:val="28"/>
          <w:szCs w:val="28"/>
        </w:rPr>
        <w:t xml:space="preserve">А вот в 1954 году Россия Крым потеряла. </w:t>
      </w:r>
      <w:r w:rsidRPr="007E2216">
        <w:rPr>
          <w:rFonts w:cs="Times New Roman"/>
          <w:sz w:val="28"/>
          <w:szCs w:val="28"/>
        </w:rPr>
        <w:t>И произо</w:t>
      </w:r>
      <w:r w:rsidR="0078593B" w:rsidRPr="007E2216">
        <w:rPr>
          <w:rFonts w:cs="Times New Roman"/>
          <w:sz w:val="28"/>
          <w:szCs w:val="28"/>
        </w:rPr>
        <w:t>шло это следующим образом.</w:t>
      </w:r>
    </w:p>
    <w:p w:rsidR="00272AB5" w:rsidRDefault="00F52F85" w:rsidP="00095F57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7E2216">
        <w:rPr>
          <w:rFonts w:cs="Times New Roman"/>
          <w:sz w:val="28"/>
          <w:szCs w:val="28"/>
        </w:rPr>
        <w:t>В архиве президента Рос</w:t>
      </w:r>
      <w:r w:rsidR="0078593B" w:rsidRPr="007E2216">
        <w:rPr>
          <w:rFonts w:cs="Times New Roman"/>
          <w:sz w:val="28"/>
          <w:szCs w:val="28"/>
        </w:rPr>
        <w:t>сии хранится протокол №</w:t>
      </w:r>
      <w:r w:rsidR="00095F57">
        <w:rPr>
          <w:rFonts w:cs="Times New Roman"/>
          <w:sz w:val="28"/>
          <w:szCs w:val="28"/>
        </w:rPr>
        <w:t xml:space="preserve"> </w:t>
      </w:r>
      <w:r w:rsidR="0078593B" w:rsidRPr="007E2216">
        <w:rPr>
          <w:rFonts w:cs="Times New Roman"/>
          <w:sz w:val="28"/>
          <w:szCs w:val="28"/>
        </w:rPr>
        <w:t>49 заседания Президиума ЦК КПСС от 25 января 1954 года, на котором одиннадцатым пунктом значится вопрос о передаче Крымской области</w:t>
      </w:r>
      <w:r w:rsidRPr="007E2216">
        <w:rPr>
          <w:rFonts w:cs="Times New Roman"/>
          <w:sz w:val="28"/>
          <w:szCs w:val="28"/>
        </w:rPr>
        <w:t xml:space="preserve">. </w:t>
      </w:r>
    </w:p>
    <w:p w:rsidR="00272AB5" w:rsidRDefault="00797CD7" w:rsidP="00095F57">
      <w:pPr>
        <w:pStyle w:val="a5"/>
        <w:ind w:firstLine="708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5 февраля 1954 года реше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ние, принятое партийной верхушкой, было юри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дически оформлено Поста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новлением «О передаче Крымской области из состава</w:t>
      </w:r>
      <w:r w:rsidR="00272AB5">
        <w:rPr>
          <w:rStyle w:val="FontStyle22"/>
          <w:rFonts w:ascii="Times New Roman" w:hAnsi="Times New Roman" w:cs="Times New Roman"/>
          <w:sz w:val="28"/>
          <w:szCs w:val="28"/>
        </w:rPr>
        <w:t xml:space="preserve"> РСФСР в состав Украинской ССР» с формулировкой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: «Учитывая общность эко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номики, территориальную близость и тесные хозяй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ственные и культурные связи между Крымской областью и Украинской ССР</w:t>
      </w:r>
      <w:r w:rsidR="00272AB5">
        <w:rPr>
          <w:rStyle w:val="FontStyle22"/>
          <w:rFonts w:ascii="Times New Roman" w:hAnsi="Times New Roman" w:cs="Times New Roman"/>
          <w:sz w:val="28"/>
          <w:szCs w:val="28"/>
        </w:rPr>
        <w:t>…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 xml:space="preserve"> передать Крым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 xml:space="preserve">скую область из состава РСФСР в состав Украинской ССР». </w:t>
      </w:r>
    </w:p>
    <w:p w:rsidR="00272AB5" w:rsidRDefault="00797CD7" w:rsidP="00095F57">
      <w:pPr>
        <w:pStyle w:val="a5"/>
        <w:ind w:firstLine="708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095F57">
        <w:rPr>
          <w:rStyle w:val="FontStyle22"/>
          <w:rFonts w:ascii="Times New Roman" w:hAnsi="Times New Roman" w:cs="Times New Roman"/>
          <w:i/>
          <w:sz w:val="28"/>
          <w:szCs w:val="28"/>
        </w:rPr>
        <w:t>Почему же вдруг возникла необходимость передавать Крым из состава одной союз</w:t>
      </w:r>
      <w:r w:rsidRPr="00095F57">
        <w:rPr>
          <w:rStyle w:val="FontStyle22"/>
          <w:rFonts w:ascii="Times New Roman" w:hAnsi="Times New Roman" w:cs="Times New Roman"/>
          <w:i/>
          <w:sz w:val="28"/>
          <w:szCs w:val="28"/>
        </w:rPr>
        <w:softHyphen/>
        <w:t>ной республики в состав дру</w:t>
      </w:r>
      <w:r w:rsidRPr="00095F57">
        <w:rPr>
          <w:rStyle w:val="FontStyle22"/>
          <w:rFonts w:ascii="Times New Roman" w:hAnsi="Times New Roman" w:cs="Times New Roman"/>
          <w:i/>
          <w:sz w:val="28"/>
          <w:szCs w:val="28"/>
        </w:rPr>
        <w:softHyphen/>
        <w:t>гой?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 xml:space="preserve"> Дело в том, что в 1954 году в СССР пышно</w:t>
      </w:r>
      <w:r w:rsidRPr="007E2216">
        <w:rPr>
          <w:rFonts w:cs="Times New Roman"/>
          <w:sz w:val="28"/>
          <w:szCs w:val="28"/>
        </w:rPr>
        <w:t xml:space="preserve"> 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 xml:space="preserve">отмечали 300-летие добровольного присоединения Украины к России, в связи с чем </w:t>
      </w:r>
      <w:r w:rsidR="00272AB5">
        <w:rPr>
          <w:rStyle w:val="FontStyle22"/>
          <w:rFonts w:ascii="Times New Roman" w:hAnsi="Times New Roman" w:cs="Times New Roman"/>
          <w:sz w:val="28"/>
          <w:szCs w:val="28"/>
        </w:rPr>
        <w:t xml:space="preserve">возникла идея 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оз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наменовать этот юбилей ка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 xml:space="preserve">кой-нибудь заметной акцией. </w:t>
      </w:r>
    </w:p>
    <w:p w:rsidR="00272AB5" w:rsidRDefault="00272AB5" w:rsidP="00095F57">
      <w:pPr>
        <w:pStyle w:val="a5"/>
        <w:ind w:firstLine="708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Этот акт передачи Крыма Украине был незаконен, потому что Хрущев не имел права давать согласие от имени РСФСР на изменение ее территории, о чем свидетельствуют 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ст. 16 Конституции РСФСР и ст. 18 Конституции СССР</w:t>
      </w:r>
      <w:r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D45BEE" w:rsidRDefault="00D45BEE" w:rsidP="00095F57">
      <w:pPr>
        <w:pStyle w:val="a5"/>
        <w:ind w:firstLine="708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Никакие органы государственной власти не имели права решить вопрос об изменении территории, это можно было сделать лишь путем всенародного опроса (референдума), который в 1954 г. не проводился.</w:t>
      </w:r>
    </w:p>
    <w:p w:rsidR="00797CD7" w:rsidRPr="007E2216" w:rsidRDefault="00797CD7" w:rsidP="00095F57">
      <w:pPr>
        <w:pStyle w:val="a5"/>
        <w:ind w:firstLine="708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А вот история с Севастопо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лем вообще оказалась скан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 xml:space="preserve">дальной. Дело в том, что </w:t>
      </w:r>
      <w:r w:rsidR="009A2805">
        <w:rPr>
          <w:rStyle w:val="FontStyle22"/>
          <w:rFonts w:ascii="Times New Roman" w:hAnsi="Times New Roman" w:cs="Times New Roman"/>
          <w:sz w:val="28"/>
          <w:szCs w:val="28"/>
        </w:rPr>
        <w:t xml:space="preserve">в 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1948 год</w:t>
      </w:r>
      <w:r w:rsidR="009A2805">
        <w:rPr>
          <w:rStyle w:val="FontStyle22"/>
          <w:rFonts w:ascii="Times New Roman" w:hAnsi="Times New Roman" w:cs="Times New Roman"/>
          <w:sz w:val="28"/>
          <w:szCs w:val="28"/>
        </w:rPr>
        <w:t>у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 xml:space="preserve"> город Сева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стополь был выделен в само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стоятельный административ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но-хозяйственный центр со своим особым бюджетом и отнесен к категории городов республиканского подчине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ния. Это</w:t>
      </w:r>
      <w:r w:rsidR="009A2805">
        <w:rPr>
          <w:rStyle w:val="FontStyle22"/>
          <w:rFonts w:ascii="Times New Roman" w:hAnsi="Times New Roman" w:cs="Times New Roman"/>
          <w:sz w:val="28"/>
          <w:szCs w:val="28"/>
        </w:rPr>
        <w:t xml:space="preserve"> решение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 xml:space="preserve"> в последующем не был</w:t>
      </w:r>
      <w:r w:rsidR="009A2805">
        <w:rPr>
          <w:rStyle w:val="FontStyle22"/>
          <w:rFonts w:ascii="Times New Roman" w:hAnsi="Times New Roman" w:cs="Times New Roman"/>
          <w:sz w:val="28"/>
          <w:szCs w:val="28"/>
        </w:rPr>
        <w:t>о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 xml:space="preserve"> ни отменен</w:t>
      </w:r>
      <w:r w:rsidR="009A2805">
        <w:rPr>
          <w:rStyle w:val="FontStyle22"/>
          <w:rFonts w:ascii="Times New Roman" w:hAnsi="Times New Roman" w:cs="Times New Roman"/>
          <w:sz w:val="28"/>
          <w:szCs w:val="28"/>
        </w:rPr>
        <w:t>о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, ни изме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нен</w:t>
      </w:r>
      <w:r w:rsidR="009A2805">
        <w:rPr>
          <w:rStyle w:val="FontStyle22"/>
          <w:rFonts w:ascii="Times New Roman" w:hAnsi="Times New Roman" w:cs="Times New Roman"/>
          <w:sz w:val="28"/>
          <w:szCs w:val="28"/>
        </w:rPr>
        <w:t>о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9A2805" w:rsidRDefault="009A2805" w:rsidP="00095F57">
      <w:pPr>
        <w:pStyle w:val="a5"/>
        <w:ind w:firstLine="708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 1993 г. 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Поста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новление</w:t>
      </w:r>
      <w:r>
        <w:rPr>
          <w:rStyle w:val="FontStyle22"/>
          <w:rFonts w:ascii="Times New Roman" w:hAnsi="Times New Roman" w:cs="Times New Roman"/>
          <w:sz w:val="28"/>
          <w:szCs w:val="28"/>
        </w:rPr>
        <w:t>м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 xml:space="preserve"> Верховного Совета Российской Федерации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российский федеральный статус города Севастополя</w:t>
      </w:r>
      <w:r w:rsidRPr="009A2805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2"/>
          <w:rFonts w:ascii="Times New Roman" w:hAnsi="Times New Roman" w:cs="Times New Roman"/>
          <w:sz w:val="28"/>
          <w:szCs w:val="28"/>
        </w:rPr>
        <w:t>был подтвержден</w:t>
      </w:r>
      <w:r>
        <w:rPr>
          <w:rStyle w:val="FontStyle22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97CD7" w:rsidRPr="007E2216" w:rsidRDefault="00797CD7" w:rsidP="00095F57">
      <w:pPr>
        <w:pStyle w:val="a5"/>
        <w:ind w:firstLine="708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7E2216">
        <w:rPr>
          <w:rStyle w:val="FontStyle22"/>
          <w:rFonts w:ascii="Times New Roman" w:hAnsi="Times New Roman" w:cs="Times New Roman"/>
          <w:sz w:val="28"/>
          <w:szCs w:val="28"/>
        </w:rPr>
        <w:t>Больше никаких решений по Севастополю Россия не принимала. Отсюда следует, что, в отличие от случая с Крымом, в отношении Сева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стополя не было самого юри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дического факта передачи го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рода Российской Федерацией Украине. Включение Севасто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поля в текст Конституции Украинской ССР (ст. 77) в каче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стве города республиканско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го подчинения не имеет юри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дической силы с момента принятия, поскольку реше</w:t>
      </w:r>
      <w:r w:rsidRPr="007E2216">
        <w:rPr>
          <w:rStyle w:val="FontStyle22"/>
          <w:rFonts w:ascii="Times New Roman" w:hAnsi="Times New Roman" w:cs="Times New Roman"/>
          <w:sz w:val="28"/>
          <w:szCs w:val="28"/>
        </w:rPr>
        <w:softHyphen/>
        <w:t>ние принято Украинской ССР в одностороннем порядке без принятия соответствующего решения конституционными органами власти РСФСР.</w:t>
      </w:r>
    </w:p>
    <w:p w:rsidR="00797CD7" w:rsidRPr="007E2216" w:rsidRDefault="00095F57" w:rsidP="007E2216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Принимая во внимание все ранее изложенные факты, можно с уверенностью утверждать, что возвращение Крыма – это процесс восстановления исторической справедливости.</w:t>
      </w:r>
    </w:p>
    <w:sectPr w:rsidR="00797CD7" w:rsidRPr="007E2216" w:rsidSect="007E221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5897"/>
    <w:multiLevelType w:val="hybridMultilevel"/>
    <w:tmpl w:val="E2D2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5DCC"/>
    <w:multiLevelType w:val="hybridMultilevel"/>
    <w:tmpl w:val="641A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136E0"/>
    <w:multiLevelType w:val="hybridMultilevel"/>
    <w:tmpl w:val="69DEFF32"/>
    <w:lvl w:ilvl="0" w:tplc="7A2EC2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F430D"/>
    <w:multiLevelType w:val="hybridMultilevel"/>
    <w:tmpl w:val="F3FC8C78"/>
    <w:lvl w:ilvl="0" w:tplc="7A2EC2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74A8C"/>
    <w:multiLevelType w:val="hybridMultilevel"/>
    <w:tmpl w:val="3D0C5F06"/>
    <w:lvl w:ilvl="0" w:tplc="7A2EC2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2C13"/>
    <w:rsid w:val="00095F57"/>
    <w:rsid w:val="00153160"/>
    <w:rsid w:val="00164D20"/>
    <w:rsid w:val="00272AB5"/>
    <w:rsid w:val="00354F4A"/>
    <w:rsid w:val="00437427"/>
    <w:rsid w:val="004653AF"/>
    <w:rsid w:val="004932F2"/>
    <w:rsid w:val="00545AFF"/>
    <w:rsid w:val="005F0611"/>
    <w:rsid w:val="006524BE"/>
    <w:rsid w:val="0078593B"/>
    <w:rsid w:val="00797CD7"/>
    <w:rsid w:val="007E2216"/>
    <w:rsid w:val="008645EF"/>
    <w:rsid w:val="00933E13"/>
    <w:rsid w:val="009A2805"/>
    <w:rsid w:val="00BB5E96"/>
    <w:rsid w:val="00D45BEE"/>
    <w:rsid w:val="00DA2C13"/>
    <w:rsid w:val="00F52F85"/>
    <w:rsid w:val="00FE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B3E95-D71C-48ED-8D05-2CCFDECE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97CD7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eastAsiaTheme="minorEastAsia" w:hAnsi="Candara"/>
      <w:lang w:eastAsia="ru-RU"/>
    </w:rPr>
  </w:style>
  <w:style w:type="paragraph" w:customStyle="1" w:styleId="Style7">
    <w:name w:val="Style7"/>
    <w:basedOn w:val="a"/>
    <w:uiPriority w:val="99"/>
    <w:rsid w:val="00797CD7"/>
    <w:pPr>
      <w:widowControl w:val="0"/>
      <w:autoSpaceDE w:val="0"/>
      <w:autoSpaceDN w:val="0"/>
      <w:adjustRightInd w:val="0"/>
      <w:spacing w:after="0" w:line="210" w:lineRule="exact"/>
      <w:ind w:firstLine="226"/>
      <w:jc w:val="both"/>
    </w:pPr>
    <w:rPr>
      <w:rFonts w:ascii="Candara" w:eastAsiaTheme="minorEastAsia" w:hAnsi="Candara"/>
      <w:lang w:eastAsia="ru-RU"/>
    </w:rPr>
  </w:style>
  <w:style w:type="paragraph" w:customStyle="1" w:styleId="Style13">
    <w:name w:val="Style13"/>
    <w:basedOn w:val="a"/>
    <w:uiPriority w:val="99"/>
    <w:rsid w:val="00797CD7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andara" w:eastAsiaTheme="minorEastAsia" w:hAnsi="Candara"/>
      <w:lang w:eastAsia="ru-RU"/>
    </w:rPr>
  </w:style>
  <w:style w:type="character" w:customStyle="1" w:styleId="FontStyle22">
    <w:name w:val="Font Style22"/>
    <w:basedOn w:val="a0"/>
    <w:uiPriority w:val="99"/>
    <w:rsid w:val="00797CD7"/>
    <w:rPr>
      <w:rFonts w:ascii="Trebuchet MS" w:hAnsi="Trebuchet MS" w:cs="Trebuchet MS"/>
      <w:sz w:val="18"/>
      <w:szCs w:val="18"/>
    </w:rPr>
  </w:style>
  <w:style w:type="character" w:customStyle="1" w:styleId="FontStyle23">
    <w:name w:val="Font Style23"/>
    <w:basedOn w:val="a0"/>
    <w:uiPriority w:val="99"/>
    <w:rsid w:val="00797CD7"/>
    <w:rPr>
      <w:rFonts w:ascii="Candara" w:hAnsi="Candara" w:cs="Candara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9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D7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uiPriority w:val="99"/>
    <w:rsid w:val="00797CD7"/>
    <w:rPr>
      <w:rFonts w:ascii="Trebuchet MS" w:hAnsi="Trebuchet MS" w:cs="Trebuchet MS"/>
      <w:i/>
      <w:iCs/>
      <w:spacing w:val="-10"/>
      <w:sz w:val="18"/>
      <w:szCs w:val="18"/>
    </w:rPr>
  </w:style>
  <w:style w:type="paragraph" w:customStyle="1" w:styleId="Style11">
    <w:name w:val="Style11"/>
    <w:basedOn w:val="a"/>
    <w:uiPriority w:val="99"/>
    <w:rsid w:val="00797CD7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andara" w:eastAsiaTheme="minorEastAsia" w:hAnsi="Candara"/>
      <w:lang w:eastAsia="ru-RU"/>
    </w:rPr>
  </w:style>
  <w:style w:type="character" w:customStyle="1" w:styleId="FontStyle21">
    <w:name w:val="Font Style21"/>
    <w:basedOn w:val="a0"/>
    <w:uiPriority w:val="99"/>
    <w:rsid w:val="00797CD7"/>
    <w:rPr>
      <w:rFonts w:ascii="Cambria" w:hAnsi="Cambria" w:cs="Cambria"/>
      <w:b/>
      <w:bCs/>
      <w:spacing w:val="-10"/>
      <w:sz w:val="24"/>
      <w:szCs w:val="24"/>
    </w:rPr>
  </w:style>
  <w:style w:type="paragraph" w:customStyle="1" w:styleId="Style8">
    <w:name w:val="Style8"/>
    <w:basedOn w:val="a"/>
    <w:uiPriority w:val="99"/>
    <w:rsid w:val="00797CD7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lang w:eastAsia="ru-RU"/>
    </w:rPr>
  </w:style>
  <w:style w:type="character" w:customStyle="1" w:styleId="FontStyle25">
    <w:name w:val="Font Style25"/>
    <w:basedOn w:val="a0"/>
    <w:uiPriority w:val="99"/>
    <w:rsid w:val="00797CD7"/>
    <w:rPr>
      <w:rFonts w:ascii="Candara" w:hAnsi="Candara" w:cs="Candara"/>
      <w:b/>
      <w:bCs/>
      <w:sz w:val="20"/>
      <w:szCs w:val="20"/>
    </w:rPr>
  </w:style>
  <w:style w:type="paragraph" w:styleId="a5">
    <w:name w:val="No Spacing"/>
    <w:uiPriority w:val="1"/>
    <w:qFormat/>
    <w:rsid w:val="007E2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mother</cp:lastModifiedBy>
  <cp:revision>14</cp:revision>
  <dcterms:created xsi:type="dcterms:W3CDTF">2017-04-05T04:41:00Z</dcterms:created>
  <dcterms:modified xsi:type="dcterms:W3CDTF">2017-04-18T13:29:00Z</dcterms:modified>
</cp:coreProperties>
</file>