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1F7" w:rsidRDefault="00806452" w:rsidP="0029279D">
      <w:pPr>
        <w:jc w:val="center"/>
        <w:rPr>
          <w:rFonts w:ascii="Arial Black" w:hAnsi="Arial Black" w:cs="BRADDON"/>
          <w:sz w:val="32"/>
          <w:szCs w:val="32"/>
        </w:rPr>
      </w:pPr>
      <w:r>
        <w:rPr>
          <w:rFonts w:ascii="Arial Black" w:hAnsi="Arial Black" w:cs="BRADDON"/>
          <w:noProof/>
          <w:sz w:val="32"/>
          <w:szCs w:val="32"/>
        </w:rPr>
        <w:drawing>
          <wp:anchor distT="0" distB="0" distL="114300" distR="114300" simplePos="0" relativeHeight="251662336" behindDoc="0" locked="0" layoutInCell="1" allowOverlap="1" wp14:anchorId="04AB5C83" wp14:editId="3D08C14A">
            <wp:simplePos x="0" y="0"/>
            <wp:positionH relativeFrom="column">
              <wp:posOffset>1920240</wp:posOffset>
            </wp:positionH>
            <wp:positionV relativeFrom="paragraph">
              <wp:posOffset>205740</wp:posOffset>
            </wp:positionV>
            <wp:extent cx="2598420" cy="2623185"/>
            <wp:effectExtent l="19050" t="19050" r="11430" b="2476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oor Heli NovLights (1)_edited.jpg"/>
                    <pic:cNvPicPr/>
                  </pic:nvPicPr>
                  <pic:blipFill>
                    <a:blip r:embed="rId7">
                      <a:extLst>
                        <a:ext uri="{28A0092B-C50C-407E-A947-70E740481C1C}">
                          <a14:useLocalDpi xmlns:a14="http://schemas.microsoft.com/office/drawing/2010/main" val="0"/>
                        </a:ext>
                      </a:extLst>
                    </a:blip>
                    <a:stretch>
                      <a:fillRect/>
                    </a:stretch>
                  </pic:blipFill>
                  <pic:spPr>
                    <a:xfrm>
                      <a:off x="0" y="0"/>
                      <a:ext cx="2598420" cy="2623185"/>
                    </a:xfrm>
                    <a:prstGeom prst="rect">
                      <a:avLst/>
                    </a:prstGeom>
                    <a:ln>
                      <a:solidFill>
                        <a:schemeClr val="bg1">
                          <a:lumMod val="75000"/>
                        </a:schemeClr>
                      </a:solidFill>
                    </a:ln>
                  </pic:spPr>
                </pic:pic>
              </a:graphicData>
            </a:graphic>
            <wp14:sizeRelH relativeFrom="page">
              <wp14:pctWidth>0</wp14:pctWidth>
            </wp14:sizeRelH>
            <wp14:sizeRelV relativeFrom="page">
              <wp14:pctHeight>0</wp14:pctHeight>
            </wp14:sizeRelV>
          </wp:anchor>
        </w:drawing>
      </w:r>
    </w:p>
    <w:p w:rsidR="000209BB" w:rsidRPr="00C076D6" w:rsidRDefault="00E82A17" w:rsidP="00C076D6">
      <w:pPr>
        <w:ind w:right="90"/>
        <w:jc w:val="center"/>
        <w:rPr>
          <w:b/>
          <w:sz w:val="44"/>
          <w:szCs w:val="44"/>
        </w:rPr>
      </w:pPr>
      <w:proofErr w:type="spellStart"/>
      <w:r>
        <w:rPr>
          <w:b/>
          <w:sz w:val="44"/>
          <w:szCs w:val="44"/>
        </w:rPr>
        <w:t>NavLights</w:t>
      </w:r>
      <w:proofErr w:type="spellEnd"/>
      <w:r>
        <w:rPr>
          <w:b/>
          <w:sz w:val="44"/>
          <w:szCs w:val="44"/>
        </w:rPr>
        <w:t xml:space="preserve"> for Small Indoor </w:t>
      </w:r>
      <w:proofErr w:type="spellStart"/>
      <w:r>
        <w:rPr>
          <w:b/>
          <w:sz w:val="44"/>
          <w:szCs w:val="44"/>
        </w:rPr>
        <w:t>Helis</w:t>
      </w:r>
      <w:proofErr w:type="spellEnd"/>
    </w:p>
    <w:p w:rsidR="000209BB" w:rsidRDefault="000209BB" w:rsidP="00C076D6">
      <w:pPr>
        <w:ind w:right="90"/>
        <w:jc w:val="center"/>
      </w:pPr>
    </w:p>
    <w:p w:rsidR="000E6446" w:rsidRDefault="000209BB" w:rsidP="00DF3777">
      <w:pPr>
        <w:spacing w:after="120"/>
        <w:ind w:right="86"/>
        <w:rPr>
          <w:rFonts w:ascii="Arial Narrow" w:hAnsi="Arial Narrow" w:cs="Arial Narrow"/>
          <w:sz w:val="26"/>
          <w:szCs w:val="26"/>
        </w:rPr>
      </w:pPr>
      <w:r w:rsidRPr="00546A50">
        <w:rPr>
          <w:rFonts w:ascii="Arial Narrow" w:hAnsi="Arial Narrow" w:cs="Arial Narrow"/>
          <w:b/>
          <w:bCs/>
          <w:sz w:val="28"/>
          <w:szCs w:val="28"/>
        </w:rPr>
        <w:tab/>
      </w:r>
      <w:r w:rsidR="00E82A17">
        <w:rPr>
          <w:rFonts w:ascii="Arial Narrow" w:hAnsi="Arial Narrow" w:cs="Arial Narrow"/>
          <w:sz w:val="26"/>
          <w:szCs w:val="26"/>
        </w:rPr>
        <w:t xml:space="preserve">This NavLight set is designed specifically for small, indoor </w:t>
      </w:r>
      <w:proofErr w:type="spellStart"/>
      <w:r w:rsidR="00E82A17">
        <w:rPr>
          <w:rFonts w:ascii="Arial Narrow" w:hAnsi="Arial Narrow" w:cs="Arial Narrow"/>
          <w:sz w:val="26"/>
          <w:szCs w:val="26"/>
        </w:rPr>
        <w:t>helis</w:t>
      </w:r>
      <w:proofErr w:type="spellEnd"/>
      <w:r w:rsidR="00E82A17">
        <w:rPr>
          <w:rFonts w:ascii="Arial Narrow" w:hAnsi="Arial Narrow" w:cs="Arial Narrow"/>
          <w:sz w:val="26"/>
          <w:szCs w:val="26"/>
        </w:rPr>
        <w:t xml:space="preserve">, to improve orientation and visibility, and to add some scale realism.  Because many smaller indoor-type </w:t>
      </w:r>
      <w:proofErr w:type="spellStart"/>
      <w:r w:rsidR="00E82A17">
        <w:rPr>
          <w:rFonts w:ascii="Arial Narrow" w:hAnsi="Arial Narrow" w:cs="Arial Narrow"/>
          <w:sz w:val="26"/>
          <w:szCs w:val="26"/>
        </w:rPr>
        <w:t>helis</w:t>
      </w:r>
      <w:proofErr w:type="spellEnd"/>
      <w:r w:rsidR="00E82A17">
        <w:rPr>
          <w:rFonts w:ascii="Arial Narrow" w:hAnsi="Arial Narrow" w:cs="Arial Narrow"/>
          <w:sz w:val="26"/>
          <w:szCs w:val="26"/>
        </w:rPr>
        <w:t xml:space="preserve"> utilize receivers that do not have a spare channel that can be used to power or control the lights, i</w:t>
      </w:r>
      <w:r w:rsidR="00E82A17">
        <w:rPr>
          <w:rFonts w:ascii="Arial Narrow" w:hAnsi="Arial Narrow" w:cs="Arial Narrow"/>
          <w:sz w:val="26"/>
          <w:szCs w:val="26"/>
        </w:rPr>
        <w:t xml:space="preserve">t is </w:t>
      </w:r>
      <w:r w:rsidR="00E82A17">
        <w:rPr>
          <w:rFonts w:ascii="Arial Narrow" w:hAnsi="Arial Narrow" w:cs="Arial Narrow"/>
          <w:sz w:val="26"/>
          <w:szCs w:val="26"/>
        </w:rPr>
        <w:t xml:space="preserve">designed to be </w:t>
      </w:r>
      <w:r w:rsidR="00E82A17">
        <w:rPr>
          <w:rFonts w:ascii="Arial Narrow" w:hAnsi="Arial Narrow" w:cs="Arial Narrow"/>
          <w:sz w:val="26"/>
          <w:szCs w:val="26"/>
        </w:rPr>
        <w:t>powered by direct connection to the model’s flight battery via the Balance Tap connector</w:t>
      </w:r>
      <w:r w:rsidR="00E82A17">
        <w:rPr>
          <w:rFonts w:ascii="Arial Narrow" w:hAnsi="Arial Narrow" w:cs="Arial Narrow"/>
          <w:sz w:val="26"/>
          <w:szCs w:val="26"/>
        </w:rPr>
        <w:t xml:space="preserve">.  It is available in two versions, for </w:t>
      </w:r>
      <w:r w:rsidR="00E82A17">
        <w:rPr>
          <w:rFonts w:ascii="Arial Narrow" w:hAnsi="Arial Narrow" w:cs="Arial Narrow"/>
          <w:sz w:val="26"/>
          <w:szCs w:val="26"/>
        </w:rPr>
        <w:t xml:space="preserve">models using either 2S (7.4volt) or 3S (11.1 volt) flight batteries.  </w:t>
      </w:r>
      <w:r w:rsidR="00E82A17">
        <w:rPr>
          <w:rFonts w:ascii="Arial Narrow" w:hAnsi="Arial Narrow" w:cs="Arial Narrow"/>
          <w:sz w:val="26"/>
          <w:szCs w:val="26"/>
        </w:rPr>
        <w:t>The LEDs will come on as soon as the circuit is connected to the balance tap.</w:t>
      </w:r>
    </w:p>
    <w:p w:rsidR="00C274E6" w:rsidRDefault="00C274E6" w:rsidP="00DF3777">
      <w:pPr>
        <w:spacing w:after="120"/>
        <w:ind w:right="86"/>
        <w:rPr>
          <w:rFonts w:ascii="Arial Narrow" w:hAnsi="Arial Narrow" w:cs="Arial Narrow"/>
          <w:sz w:val="26"/>
          <w:szCs w:val="26"/>
        </w:rPr>
      </w:pPr>
      <w:r w:rsidRPr="00C076D6">
        <w:rPr>
          <w:rFonts w:ascii="Arial Narrow" w:hAnsi="Arial Narrow" w:cs="Arial Narrow"/>
          <w:sz w:val="26"/>
          <w:szCs w:val="26"/>
        </w:rPr>
        <w:tab/>
      </w:r>
      <w:r w:rsidR="00E82A17">
        <w:rPr>
          <w:rFonts w:ascii="Arial Narrow" w:hAnsi="Arial Narrow" w:cs="Arial Narrow"/>
          <w:sz w:val="26"/>
          <w:szCs w:val="26"/>
        </w:rPr>
        <w:t xml:space="preserve">This version includes three </w:t>
      </w:r>
      <w:r w:rsidR="0029279D">
        <w:rPr>
          <w:rFonts w:ascii="Arial Narrow" w:hAnsi="Arial Narrow" w:cs="Arial Narrow"/>
          <w:sz w:val="26"/>
          <w:szCs w:val="26"/>
        </w:rPr>
        <w:t xml:space="preserve">3mm </w:t>
      </w:r>
      <w:r w:rsidR="00E82A17">
        <w:rPr>
          <w:rFonts w:ascii="Arial Narrow" w:hAnsi="Arial Narrow" w:cs="Arial Narrow"/>
          <w:sz w:val="26"/>
          <w:szCs w:val="26"/>
        </w:rPr>
        <w:t>LEDs, two white</w:t>
      </w:r>
      <w:r w:rsidR="0029279D">
        <w:rPr>
          <w:rFonts w:ascii="Arial Narrow" w:hAnsi="Arial Narrow" w:cs="Arial Narrow"/>
          <w:sz w:val="26"/>
          <w:szCs w:val="26"/>
        </w:rPr>
        <w:t xml:space="preserve"> 3mm</w:t>
      </w:r>
      <w:r w:rsidR="00E82A17">
        <w:rPr>
          <w:rFonts w:ascii="Arial Narrow" w:hAnsi="Arial Narrow" w:cs="Arial Narrow"/>
          <w:sz w:val="26"/>
          <w:szCs w:val="26"/>
        </w:rPr>
        <w:t xml:space="preserve"> LEDs that can be mounted on the skids or anywhere on the front of the </w:t>
      </w:r>
      <w:proofErr w:type="spellStart"/>
      <w:r w:rsidR="00E82A17">
        <w:rPr>
          <w:rFonts w:ascii="Arial Narrow" w:hAnsi="Arial Narrow" w:cs="Arial Narrow"/>
          <w:sz w:val="26"/>
          <w:szCs w:val="26"/>
        </w:rPr>
        <w:t>heli</w:t>
      </w:r>
      <w:proofErr w:type="spellEnd"/>
      <w:r w:rsidR="00E82A17">
        <w:rPr>
          <w:rFonts w:ascii="Arial Narrow" w:hAnsi="Arial Narrow" w:cs="Arial Narrow"/>
          <w:sz w:val="26"/>
          <w:szCs w:val="26"/>
        </w:rPr>
        <w:t xml:space="preserve">, and a single red </w:t>
      </w:r>
      <w:r w:rsidR="0029279D">
        <w:rPr>
          <w:rFonts w:ascii="Arial Narrow" w:hAnsi="Arial Narrow" w:cs="Arial Narrow"/>
          <w:sz w:val="26"/>
          <w:szCs w:val="26"/>
        </w:rPr>
        <w:t xml:space="preserve">3mm </w:t>
      </w:r>
      <w:r w:rsidR="00E82A17">
        <w:rPr>
          <w:rFonts w:ascii="Arial Narrow" w:hAnsi="Arial Narrow" w:cs="Arial Narrow"/>
          <w:sz w:val="26"/>
          <w:szCs w:val="26"/>
        </w:rPr>
        <w:t xml:space="preserve">LED that can be mounted on the tail boom or anywhere on the fuse.  The LEDs can be mounted in any way that’s convenient for the modeler, either hot glue, mounting tape, or small wire ties.  The wires on each LED are 12” long, and are made using 30 gauge wire-wrap </w:t>
      </w:r>
      <w:proofErr w:type="gramStart"/>
      <w:r w:rsidR="00E82A17">
        <w:rPr>
          <w:rFonts w:ascii="Arial Narrow" w:hAnsi="Arial Narrow" w:cs="Arial Narrow"/>
          <w:sz w:val="26"/>
          <w:szCs w:val="26"/>
        </w:rPr>
        <w:t>wire</w:t>
      </w:r>
      <w:proofErr w:type="gramEnd"/>
      <w:r w:rsidR="00E82A17">
        <w:rPr>
          <w:rFonts w:ascii="Arial Narrow" w:hAnsi="Arial Narrow" w:cs="Arial Narrow"/>
          <w:sz w:val="26"/>
          <w:szCs w:val="26"/>
        </w:rPr>
        <w:t xml:space="preserve"> to keep the overall weight down to around 5 grams, so that the model’s performance is not</w:t>
      </w:r>
      <w:r w:rsidR="00513D6E">
        <w:rPr>
          <w:rFonts w:ascii="Arial Narrow" w:hAnsi="Arial Narrow" w:cs="Arial Narrow"/>
          <w:sz w:val="26"/>
          <w:szCs w:val="26"/>
        </w:rPr>
        <w:t xml:space="preserve"> affected </w:t>
      </w:r>
      <w:r w:rsidR="0029279D">
        <w:rPr>
          <w:rFonts w:ascii="Arial Narrow" w:hAnsi="Arial Narrow" w:cs="Arial Narrow"/>
          <w:sz w:val="26"/>
          <w:szCs w:val="26"/>
        </w:rPr>
        <w:t>negatively</w:t>
      </w:r>
      <w:r w:rsidR="00513D6E">
        <w:rPr>
          <w:rFonts w:ascii="Arial Narrow" w:hAnsi="Arial Narrow" w:cs="Arial Narrow"/>
          <w:sz w:val="26"/>
          <w:szCs w:val="26"/>
        </w:rPr>
        <w:t>.</w:t>
      </w:r>
    </w:p>
    <w:p w:rsidR="0029279D" w:rsidRPr="0029279D" w:rsidRDefault="0029279D" w:rsidP="0029279D">
      <w:pPr>
        <w:spacing w:after="120"/>
        <w:ind w:left="720" w:right="720"/>
        <w:jc w:val="center"/>
        <w:rPr>
          <w:rFonts w:ascii="Arial Narrow" w:hAnsi="Arial Narrow" w:cs="Arial Narrow"/>
          <w:b/>
          <w:sz w:val="26"/>
          <w:szCs w:val="26"/>
        </w:rPr>
      </w:pPr>
      <w:r w:rsidRPr="0029279D">
        <w:rPr>
          <w:rFonts w:ascii="Arial Narrow" w:hAnsi="Arial Narrow" w:cs="Arial Narrow"/>
          <w:b/>
          <w:sz w:val="26"/>
          <w:szCs w:val="26"/>
        </w:rPr>
        <w:t xml:space="preserve">Note: The </w:t>
      </w:r>
      <w:proofErr w:type="gramStart"/>
      <w:r w:rsidRPr="0029279D">
        <w:rPr>
          <w:rFonts w:ascii="Arial Narrow" w:hAnsi="Arial Narrow" w:cs="Arial Narrow"/>
          <w:b/>
          <w:sz w:val="26"/>
          <w:szCs w:val="26"/>
        </w:rPr>
        <w:t xml:space="preserve">wires used on these </w:t>
      </w:r>
      <w:proofErr w:type="spellStart"/>
      <w:r w:rsidRPr="0029279D">
        <w:rPr>
          <w:rFonts w:ascii="Arial Narrow" w:hAnsi="Arial Narrow" w:cs="Arial Narrow"/>
          <w:b/>
          <w:sz w:val="26"/>
          <w:szCs w:val="26"/>
        </w:rPr>
        <w:t>NavLights</w:t>
      </w:r>
      <w:proofErr w:type="spellEnd"/>
      <w:r w:rsidRPr="0029279D">
        <w:rPr>
          <w:rFonts w:ascii="Arial Narrow" w:hAnsi="Arial Narrow" w:cs="Arial Narrow"/>
          <w:b/>
          <w:sz w:val="26"/>
          <w:szCs w:val="26"/>
        </w:rPr>
        <w:t xml:space="preserve"> is</w:t>
      </w:r>
      <w:proofErr w:type="gramEnd"/>
      <w:r w:rsidRPr="0029279D">
        <w:rPr>
          <w:rFonts w:ascii="Arial Narrow" w:hAnsi="Arial Narrow" w:cs="Arial Narrow"/>
          <w:b/>
          <w:sz w:val="26"/>
          <w:szCs w:val="26"/>
        </w:rPr>
        <w:t xml:space="preserve"> very small (to reduce weight) and should be handled with care. I recommend that you leave the plastic zip tie located near the circuit board in place to reduce strain on the individual wires. </w:t>
      </w:r>
    </w:p>
    <w:p w:rsidR="00DF3777" w:rsidRDefault="00513D6E" w:rsidP="00DF3777">
      <w:pPr>
        <w:spacing w:after="120"/>
        <w:ind w:right="86" w:firstLine="720"/>
        <w:rPr>
          <w:rFonts w:ascii="Arial Narrow" w:hAnsi="Arial Narrow" w:cs="Arial Narrow"/>
          <w:sz w:val="26"/>
          <w:szCs w:val="26"/>
        </w:rPr>
      </w:pPr>
      <w:r>
        <w:rPr>
          <w:rFonts w:ascii="Arial Narrow" w:hAnsi="Arial Narrow" w:cs="Arial Narrow"/>
          <w:sz w:val="26"/>
          <w:szCs w:val="26"/>
        </w:rPr>
        <w:t>This basic design can also include other colors and other sizes of LEDs, as well as features like strobes, switchable landing lights, and/or simulated rotating beacons.  Feel free to contact us if you have any questions, or would like a quote on a different configuration.</w:t>
      </w:r>
    </w:p>
    <w:p w:rsidR="00C076D6" w:rsidRPr="00305860" w:rsidRDefault="00210F26" w:rsidP="00C076D6">
      <w:pPr>
        <w:jc w:val="center"/>
        <w:rPr>
          <w:rFonts w:ascii="Arial Narrow" w:hAnsi="Arial Narrow"/>
          <w:b/>
          <w:bCs/>
          <w:i/>
          <w:sz w:val="32"/>
          <w:szCs w:val="32"/>
        </w:rPr>
      </w:pPr>
      <w:r>
        <w:rPr>
          <w:rFonts w:ascii="Tahoma" w:hAnsi="Tahoma" w:cs="Tahoma"/>
          <w:szCs w:val="24"/>
        </w:rPr>
        <w:pict>
          <v:rect id="_x0000_i1025" style="width:0;height:1.5pt" o:hralign="center" o:hrstd="t" o:hr="t" fillcolor="#a0a0a0" stroked="f"/>
        </w:pict>
      </w:r>
    </w:p>
    <w:p w:rsidR="00C076D6" w:rsidRPr="00137B6C" w:rsidRDefault="00C076D6" w:rsidP="00C076D6">
      <w:pPr>
        <w:jc w:val="center"/>
        <w:rPr>
          <w:rFonts w:ascii="Arial Narrow" w:hAnsi="Arial Narrow" w:cs="Arial Narrow"/>
          <w:b/>
          <w:bCs/>
          <w:i/>
          <w:iCs/>
          <w:color w:val="000000"/>
          <w:sz w:val="16"/>
          <w:szCs w:val="16"/>
        </w:rPr>
      </w:pPr>
    </w:p>
    <w:p w:rsidR="00C076D6" w:rsidRPr="00B36E89" w:rsidRDefault="00C076D6" w:rsidP="00C076D6">
      <w:pPr>
        <w:jc w:val="center"/>
        <w:rPr>
          <w:rFonts w:ascii="Arial Narrow" w:hAnsi="Arial Narrow" w:cs="Arial Narrow"/>
          <w:b/>
          <w:bCs/>
          <w:i/>
          <w:iCs/>
          <w:color w:val="000000"/>
          <w:sz w:val="28"/>
          <w:szCs w:val="28"/>
        </w:rPr>
      </w:pPr>
      <w:r w:rsidRPr="00B36E89">
        <w:rPr>
          <w:rFonts w:ascii="Arial Narrow" w:hAnsi="Arial Narrow" w:cs="Arial Narrow"/>
          <w:b/>
          <w:bCs/>
          <w:i/>
          <w:iCs/>
          <w:color w:val="000000"/>
          <w:sz w:val="28"/>
          <w:szCs w:val="28"/>
        </w:rPr>
        <w:t xml:space="preserve">If you have any questions or problems, don’t hesitate to contact me. </w:t>
      </w:r>
      <w:r>
        <w:rPr>
          <w:rFonts w:ascii="Arial Narrow" w:hAnsi="Arial Narrow" w:cs="Arial Narrow"/>
          <w:b/>
          <w:bCs/>
          <w:i/>
          <w:iCs/>
          <w:color w:val="000000"/>
          <w:sz w:val="28"/>
          <w:szCs w:val="28"/>
        </w:rPr>
        <w:t xml:space="preserve"> </w:t>
      </w:r>
      <w:r w:rsidRPr="00B36E89">
        <w:rPr>
          <w:rFonts w:ascii="Arial Narrow" w:hAnsi="Arial Narrow" w:cs="Arial Narrow"/>
          <w:b/>
          <w:bCs/>
          <w:i/>
          <w:iCs/>
          <w:color w:val="000000"/>
          <w:sz w:val="28"/>
          <w:szCs w:val="28"/>
        </w:rPr>
        <w:t>ENJOY!</w:t>
      </w:r>
    </w:p>
    <w:p w:rsidR="00C076D6" w:rsidRPr="00B36E89" w:rsidRDefault="00DF3777" w:rsidP="00C076D6">
      <w:pPr>
        <w:jc w:val="center"/>
        <w:rPr>
          <w:rFonts w:ascii="BRADDON" w:hAnsi="BRADDON" w:cs="BRADDON"/>
          <w:iCs/>
          <w:color w:val="000000"/>
          <w:sz w:val="16"/>
          <w:szCs w:val="16"/>
        </w:rPr>
      </w:pPr>
      <w:bookmarkStart w:id="0" w:name="_GoBack"/>
      <w:r>
        <w:rPr>
          <w:noProof/>
        </w:rPr>
        <w:drawing>
          <wp:anchor distT="0" distB="0" distL="114300" distR="114300" simplePos="0" relativeHeight="251659264" behindDoc="1" locked="0" layoutInCell="1" allowOverlap="1" wp14:anchorId="0B60B4D0" wp14:editId="180549EF">
            <wp:simplePos x="0" y="0"/>
            <wp:positionH relativeFrom="margin">
              <wp:posOffset>2701290</wp:posOffset>
            </wp:positionH>
            <wp:positionV relativeFrom="margin">
              <wp:posOffset>7768590</wp:posOffset>
            </wp:positionV>
            <wp:extent cx="2532380" cy="1224915"/>
            <wp:effectExtent l="0" t="0" r="1270" b="0"/>
            <wp:wrapNone/>
            <wp:docPr id="4" name="Picture 4"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2380" cy="12249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C076D6" w:rsidRPr="00B36E89" w:rsidRDefault="00C076D6" w:rsidP="00C076D6">
      <w:pPr>
        <w:jc w:val="center"/>
        <w:rPr>
          <w:rFonts w:ascii="BRADDON" w:hAnsi="BRADDON" w:cs="BRADDON"/>
          <w:iCs/>
          <w:color w:val="000000"/>
          <w:sz w:val="32"/>
          <w:szCs w:val="32"/>
        </w:rPr>
      </w:pPr>
      <w:r>
        <w:rPr>
          <w:noProof/>
        </w:rPr>
        <w:drawing>
          <wp:anchor distT="0" distB="0" distL="114300" distR="114300" simplePos="0" relativeHeight="251660288" behindDoc="1" locked="0" layoutInCell="1" allowOverlap="1" wp14:anchorId="1A275D12" wp14:editId="732A48F0">
            <wp:simplePos x="0" y="0"/>
            <wp:positionH relativeFrom="column">
              <wp:posOffset>5438775</wp:posOffset>
            </wp:positionH>
            <wp:positionV relativeFrom="paragraph">
              <wp:posOffset>60325</wp:posOffset>
            </wp:positionV>
            <wp:extent cx="920115" cy="920115"/>
            <wp:effectExtent l="0" t="0" r="0" b="0"/>
            <wp:wrapThrough wrapText="bothSides">
              <wp:wrapPolygon edited="0">
                <wp:start x="0" y="0"/>
                <wp:lineTo x="0" y="21019"/>
                <wp:lineTo x="21019" y="21019"/>
                <wp:lineTo x="21019" y="0"/>
                <wp:lineTo x="0" y="0"/>
              </wp:wrapPolygon>
            </wp:wrapThrough>
            <wp:docPr id="3" name="Picture 5" descr="daves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vesr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0115" cy="920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RADDON" w:hAnsi="BRADDON" w:cs="BRADDON"/>
          <w:iCs/>
          <w:color w:val="000000"/>
          <w:sz w:val="16"/>
          <w:szCs w:val="16"/>
        </w:rPr>
        <w:t xml:space="preserve">                                                                                                                                             </w:t>
      </w:r>
    </w:p>
    <w:p w:rsidR="00C076D6" w:rsidRPr="003B2D21" w:rsidRDefault="00C076D6" w:rsidP="00C076D6">
      <w:pPr>
        <w:rPr>
          <w:rFonts w:ascii="Tahoma" w:hAnsi="Tahoma" w:cs="Tahoma"/>
          <w:sz w:val="32"/>
          <w:szCs w:val="32"/>
        </w:rPr>
      </w:pPr>
      <w:r>
        <w:rPr>
          <w:color w:val="000000"/>
          <w:sz w:val="36"/>
          <w:szCs w:val="36"/>
        </w:rPr>
        <w:t xml:space="preserve">          </w:t>
      </w:r>
      <w:r w:rsidRPr="003B2D21">
        <w:rPr>
          <w:rFonts w:ascii="Tahoma" w:hAnsi="Tahoma" w:cs="Tahoma"/>
          <w:color w:val="000000"/>
          <w:sz w:val="32"/>
          <w:szCs w:val="32"/>
        </w:rPr>
        <w:t>www.davesrce.com</w:t>
      </w:r>
      <w:r w:rsidRPr="003B2D21">
        <w:rPr>
          <w:rFonts w:ascii="Tahoma" w:hAnsi="Tahoma" w:cs="Tahoma"/>
          <w:iCs/>
          <w:color w:val="000000"/>
          <w:sz w:val="32"/>
          <w:szCs w:val="32"/>
        </w:rPr>
        <w:t xml:space="preserve">                                                                                                                                                                                                        </w:t>
      </w:r>
    </w:p>
    <w:p w:rsidR="00C076D6" w:rsidRPr="003B2D21" w:rsidRDefault="00C076D6" w:rsidP="00C076D6">
      <w:pPr>
        <w:rPr>
          <w:rFonts w:ascii="Tahoma" w:hAnsi="Tahoma" w:cs="Tahoma"/>
          <w:color w:val="000000"/>
          <w:sz w:val="32"/>
          <w:szCs w:val="32"/>
        </w:rPr>
      </w:pPr>
      <w:r>
        <w:rPr>
          <w:rFonts w:ascii="Tahoma" w:hAnsi="Tahoma" w:cs="Tahoma"/>
          <w:sz w:val="32"/>
          <w:szCs w:val="32"/>
        </w:rPr>
        <w:t xml:space="preserve">        </w:t>
      </w:r>
      <w:r w:rsidRPr="003B2D21">
        <w:rPr>
          <w:rFonts w:ascii="Tahoma" w:hAnsi="Tahoma" w:cs="Tahoma"/>
          <w:sz w:val="32"/>
          <w:szCs w:val="32"/>
        </w:rPr>
        <w:t>sales@davesrce.com</w:t>
      </w:r>
    </w:p>
    <w:p w:rsidR="00C076D6" w:rsidRPr="003B2D21" w:rsidRDefault="00C076D6" w:rsidP="00C076D6">
      <w:pPr>
        <w:rPr>
          <w:rFonts w:ascii="Tahoma" w:hAnsi="Tahoma" w:cs="Tahoma"/>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5448300</wp:posOffset>
                </wp:positionH>
                <wp:positionV relativeFrom="paragraph">
                  <wp:posOffset>170180</wp:posOffset>
                </wp:positionV>
                <wp:extent cx="1000125" cy="2901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76D6" w:rsidRPr="00305860" w:rsidRDefault="00C076D6" w:rsidP="00C076D6">
                            <w:pPr>
                              <w:rPr>
                                <w:rFonts w:ascii="Arial" w:hAnsi="Arial" w:cs="Arial"/>
                                <w:b/>
                              </w:rPr>
                            </w:pPr>
                            <w:r>
                              <w:rPr>
                                <w:rFonts w:ascii="Arial" w:hAnsi="Arial" w:cs="Arial"/>
                                <w:b/>
                              </w:rPr>
                              <w:t>SCAN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9pt;margin-top:13.4pt;width:78.75pt;height:2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YhNgwIAAA8FAAAOAAAAZHJzL2Uyb0RvYy54bWysVMlu2zAQvRfoPxC8O1ogJ5YQOUjsuiiQ&#10;LkDSD6BJyiJKkSxJW0qL/HuHlO2oy6EoqgPFZfjmzcwbXt8MnUQHbp3QqsbZRYoRV1QzoXY1/vy4&#10;mS0wcp4oRqRWvMZP3OGb5etX172peK5bLRm3CECUq3pT49Z7UyWJoy3viLvQhis4bLTtiIel3SXM&#10;kh7QO5nkaXqZ9NoyYzXlzsHuejzEy4jfNJz6j03juEeyxsDNx9HGcRvGZHlNqp0lphX0SIP8A4uO&#10;CAVOz1Br4gnaW/EbVCeo1U43/oLqLtFNIyiPMUA0WfpLNA8tMTzGAslx5pwm9/9g6YfDJ4sEg9ph&#10;pEgHJXrkg0d3ekB5yE5vXAVGDwbM/ADbwTJE6sy9pl8cUnrVErXjt9bqvuWEAbss3EwmV0ccF0C2&#10;/XvNwA3Zex2BhsZ2ARCSgQAdqvR0rkygQoPLNE2zfI4RhbO8TLNyHl2Q6nTbWOffct2hMKmxhcpH&#10;dHK4dz6wIdXJJLLXUrCNkDIu7G67khYdCKhkE78jupuaSRWMlQ7XRsRxB0iCj3AW6Maqfy+zvEjv&#10;8nK2uVxczYpNMZ+VV+liBszvysu0KIv15jkQzIqqFYxxdS8UPykwK/6uwsdeGLUTNYj6GpdzyFSM&#10;a8reTYOEdML3pyA74aEhpehqvDgbkSoU9o1iEDapPBFynCc/049Zhhyc/jErUQah8qMG/LAdACVo&#10;Y6vZEwjCaqgXVB1eEZi02n7DqIeOrLH7uieWYyTfKRBVmRVFaOG4KOZXOSzs9GQ7PSGKAlSNPUbj&#10;dOXHtt8bK3YteBplrPQtCLERUSMvrI7yha6LwRxfiNDW03W0ennHlj8AAAD//wMAUEsDBBQABgAI&#10;AAAAIQAh9s0h3gAAAAoBAAAPAAAAZHJzL2Rvd25yZXYueG1sTI/LTsMwEEX3SPyDNZXYIOo0Ig9C&#10;nAqQQGxb+gGTeJpEjcdR7Dbp3+OuYDmaq3vPKbeLGcSFJtdbVrBZRyCIG6t7bhUcfj6fchDOI2sc&#10;LJOCKznYVvd3JRbazryjy963IpSwK1BB5/1YSOmajgy6tR2Jw+9oJ4M+nFMr9YRzKDeDjKMolQZ7&#10;DgsdjvTRUXPan42C4/f8mLzM9Zc/ZLvn9B37rLZXpR5Wy9srCE+L/wvDDT+gQxWYantm7cSgIE/y&#10;4OIVxGlQuAWiTZKAqBVkcQKyKuV/heoXAAD//wMAUEsBAi0AFAAGAAgAAAAhALaDOJL+AAAA4QEA&#10;ABMAAAAAAAAAAAAAAAAAAAAAAFtDb250ZW50X1R5cGVzXS54bWxQSwECLQAUAAYACAAAACEAOP0h&#10;/9YAAACUAQAACwAAAAAAAAAAAAAAAAAvAQAAX3JlbHMvLnJlbHNQSwECLQAUAAYACAAAACEAjJ2I&#10;TYMCAAAPBQAADgAAAAAAAAAAAAAAAAAuAgAAZHJzL2Uyb0RvYy54bWxQSwECLQAUAAYACAAAACEA&#10;IfbNId4AAAAKAQAADwAAAAAAAAAAAAAAAADdBAAAZHJzL2Rvd25yZXYueG1sUEsFBgAAAAAEAAQA&#10;8wAAAOgFAAAAAA==&#10;" stroked="f">
                <v:textbox>
                  <w:txbxContent>
                    <w:p w:rsidR="00C076D6" w:rsidRPr="00305860" w:rsidRDefault="00C076D6" w:rsidP="00C076D6">
                      <w:pPr>
                        <w:rPr>
                          <w:rFonts w:ascii="Arial" w:hAnsi="Arial" w:cs="Arial"/>
                          <w:b/>
                        </w:rPr>
                      </w:pPr>
                      <w:r>
                        <w:rPr>
                          <w:rFonts w:ascii="Arial" w:hAnsi="Arial" w:cs="Arial"/>
                          <w:b/>
                        </w:rPr>
                        <w:t>SCAN HERE</w:t>
                      </w:r>
                    </w:p>
                  </w:txbxContent>
                </v:textbox>
              </v:shape>
            </w:pict>
          </mc:Fallback>
        </mc:AlternateContent>
      </w:r>
      <w:r>
        <w:rPr>
          <w:rFonts w:ascii="Tahoma" w:hAnsi="Tahoma" w:cs="Tahoma"/>
          <w:sz w:val="28"/>
          <w:szCs w:val="28"/>
        </w:rPr>
        <w:t xml:space="preserve">             </w:t>
      </w:r>
      <w:r w:rsidRPr="003B2D21">
        <w:rPr>
          <w:rFonts w:ascii="Tahoma" w:hAnsi="Tahoma" w:cs="Tahoma"/>
          <w:sz w:val="28"/>
          <w:szCs w:val="28"/>
        </w:rPr>
        <w:t>(423) 544-1657</w:t>
      </w:r>
    </w:p>
    <w:p w:rsidR="007E596B" w:rsidRPr="007E596B" w:rsidRDefault="007E596B" w:rsidP="00C076D6">
      <w:pPr>
        <w:jc w:val="center"/>
        <w:rPr>
          <w:sz w:val="36"/>
          <w:szCs w:val="36"/>
        </w:rPr>
      </w:pPr>
    </w:p>
    <w:sectPr w:rsidR="007E596B" w:rsidRPr="007E596B" w:rsidSect="00C076D6">
      <w:headerReference w:type="default" r:id="rId10"/>
      <w:footerReference w:type="default" r:id="rId11"/>
      <w:pgSz w:w="12240" w:h="15840"/>
      <w:pgMar w:top="720" w:right="720" w:bottom="720" w:left="720" w:header="173" w:footer="288" w:gutter="0"/>
      <w:pgBorders w:offsetFrom="page">
        <w:top w:val="single" w:sz="4" w:space="24" w:color="auto"/>
        <w:left w:val="single" w:sz="4" w:space="24" w:color="auto"/>
        <w:bottom w:val="single" w:sz="4" w:space="24" w:color="auto"/>
        <w:right w:val="single" w:sz="4" w:space="24" w:color="auto"/>
      </w:pgBorders>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F26" w:rsidRDefault="00210F26">
      <w:r>
        <w:separator/>
      </w:r>
    </w:p>
  </w:endnote>
  <w:endnote w:type="continuationSeparator" w:id="0">
    <w:p w:rsidR="00210F26" w:rsidRDefault="00210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RADDON">
    <w:panose1 w:val="02000500000000000000"/>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9BB" w:rsidRDefault="000209BB">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F26" w:rsidRDefault="00210F26">
      <w:r>
        <w:separator/>
      </w:r>
    </w:p>
  </w:footnote>
  <w:footnote w:type="continuationSeparator" w:id="0">
    <w:p w:rsidR="00210F26" w:rsidRDefault="00210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9BB" w:rsidRDefault="000209BB">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87524F"/>
    <w:rsid w:val="000209BB"/>
    <w:rsid w:val="00033988"/>
    <w:rsid w:val="000E6446"/>
    <w:rsid w:val="00210F26"/>
    <w:rsid w:val="0029279D"/>
    <w:rsid w:val="002B0D04"/>
    <w:rsid w:val="003524D0"/>
    <w:rsid w:val="004351F7"/>
    <w:rsid w:val="00440A73"/>
    <w:rsid w:val="0047585D"/>
    <w:rsid w:val="00476040"/>
    <w:rsid w:val="004C2710"/>
    <w:rsid w:val="00513D6E"/>
    <w:rsid w:val="00527B5E"/>
    <w:rsid w:val="00546A50"/>
    <w:rsid w:val="006110F4"/>
    <w:rsid w:val="007409F5"/>
    <w:rsid w:val="00782542"/>
    <w:rsid w:val="007E596B"/>
    <w:rsid w:val="00806452"/>
    <w:rsid w:val="0087524F"/>
    <w:rsid w:val="00893898"/>
    <w:rsid w:val="008D3E59"/>
    <w:rsid w:val="00903799"/>
    <w:rsid w:val="00A61E1B"/>
    <w:rsid w:val="00B958E7"/>
    <w:rsid w:val="00B95D69"/>
    <w:rsid w:val="00BF5C36"/>
    <w:rsid w:val="00C076D6"/>
    <w:rsid w:val="00C274E6"/>
    <w:rsid w:val="00C97626"/>
    <w:rsid w:val="00CA3015"/>
    <w:rsid w:val="00CF4455"/>
    <w:rsid w:val="00D5202C"/>
    <w:rsid w:val="00DD36E9"/>
    <w:rsid w:val="00DF3777"/>
    <w:rsid w:val="00DF3A27"/>
    <w:rsid w:val="00E553D2"/>
    <w:rsid w:val="00E82A17"/>
    <w:rsid w:val="00EF651E"/>
    <w:rsid w:val="00FC1BCA"/>
    <w:rsid w:val="00FF0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E596B"/>
    <w:rPr>
      <w:rFonts w:cs="Times New Roman"/>
      <w:color w:val="0000FF"/>
      <w:u w:val="single"/>
    </w:rPr>
  </w:style>
  <w:style w:type="table" w:styleId="TableGrid">
    <w:name w:val="Table Grid"/>
    <w:basedOn w:val="TableNormal"/>
    <w:uiPriority w:val="59"/>
    <w:rsid w:val="0003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36E9"/>
    <w:rPr>
      <w:rFonts w:ascii="Tahoma" w:hAnsi="Tahoma" w:cs="Tahoma"/>
      <w:sz w:val="16"/>
      <w:szCs w:val="16"/>
    </w:rPr>
  </w:style>
  <w:style w:type="character" w:customStyle="1" w:styleId="BalloonTextChar">
    <w:name w:val="Balloon Text Char"/>
    <w:basedOn w:val="DefaultParagraphFont"/>
    <w:link w:val="BalloonText"/>
    <w:uiPriority w:val="99"/>
    <w:semiHidden/>
    <w:rsid w:val="00DD36E9"/>
    <w:rPr>
      <w:rFonts w:ascii="Tahoma"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E596B"/>
    <w:rPr>
      <w:rFonts w:cs="Times New Roman"/>
      <w:color w:val="0000FF"/>
      <w:u w:val="single"/>
    </w:rPr>
  </w:style>
  <w:style w:type="table" w:styleId="TableGrid">
    <w:name w:val="Table Grid"/>
    <w:basedOn w:val="TableNormal"/>
    <w:uiPriority w:val="59"/>
    <w:rsid w:val="0003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36E9"/>
    <w:rPr>
      <w:rFonts w:ascii="Tahoma" w:hAnsi="Tahoma" w:cs="Tahoma"/>
      <w:sz w:val="16"/>
      <w:szCs w:val="16"/>
    </w:rPr>
  </w:style>
  <w:style w:type="character" w:customStyle="1" w:styleId="BalloonTextChar">
    <w:name w:val="Balloon Text Char"/>
    <w:basedOn w:val="DefaultParagraphFont"/>
    <w:link w:val="BalloonText"/>
    <w:uiPriority w:val="99"/>
    <w:semiHidden/>
    <w:rsid w:val="00DD36E9"/>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1251</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Links>
    <vt:vector size="6" baseType="variant">
      <vt:variant>
        <vt:i4>1900606</vt:i4>
      </vt:variant>
      <vt:variant>
        <vt:i4>0</vt:i4>
      </vt:variant>
      <vt:variant>
        <vt:i4>0</vt:i4>
      </vt:variant>
      <vt:variant>
        <vt:i4>5</vt:i4>
      </vt:variant>
      <vt:variant>
        <vt:lpwstr>mailto:dianneanddavid@bellsouth.net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David N. McCormick</cp:lastModifiedBy>
  <cp:revision>3</cp:revision>
  <cp:lastPrinted>2019-12-09T20:32:00Z</cp:lastPrinted>
  <dcterms:created xsi:type="dcterms:W3CDTF">2019-12-09T20:32:00Z</dcterms:created>
  <dcterms:modified xsi:type="dcterms:W3CDTF">2019-12-10T17:23:00Z</dcterms:modified>
</cp:coreProperties>
</file>