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28F" w:rsidRPr="00BC7564" w:rsidRDefault="00E91F95">
      <w:pPr>
        <w:jc w:val="center"/>
        <w:rPr>
          <w:rFonts w:ascii="Arial" w:hAnsi="Arial" w:cs="Arial"/>
          <w:b/>
          <w:sz w:val="28"/>
          <w:szCs w:val="28"/>
        </w:rPr>
      </w:pPr>
      <w:r w:rsidRPr="00BC7564">
        <w:rPr>
          <w:rFonts w:ascii="Arial" w:hAnsi="Arial" w:cs="Arial"/>
          <w:b/>
          <w:noProof/>
          <w:sz w:val="28"/>
          <w:szCs w:val="28"/>
        </w:rPr>
        <w:drawing>
          <wp:inline distT="0" distB="0" distL="0" distR="0">
            <wp:extent cx="4454102" cy="163942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454102" cy="1639420"/>
                    </a:xfrm>
                    <a:prstGeom prst="rect">
                      <a:avLst/>
                    </a:prstGeom>
                    <a:ln/>
                  </pic:spPr>
                </pic:pic>
              </a:graphicData>
            </a:graphic>
          </wp:inline>
        </w:drawing>
      </w:r>
    </w:p>
    <w:p w:rsidR="00BE428F" w:rsidRPr="00BC7564" w:rsidRDefault="00BE428F">
      <w:pPr>
        <w:jc w:val="center"/>
        <w:rPr>
          <w:rFonts w:ascii="Arial" w:hAnsi="Arial" w:cs="Arial"/>
          <w:b/>
          <w:sz w:val="28"/>
          <w:szCs w:val="28"/>
        </w:rPr>
      </w:pPr>
    </w:p>
    <w:p w:rsidR="00BE428F" w:rsidRPr="00BC7564" w:rsidRDefault="00BE428F">
      <w:pPr>
        <w:jc w:val="center"/>
        <w:rPr>
          <w:rFonts w:ascii="Arial" w:hAnsi="Arial" w:cs="Arial"/>
          <w:b/>
          <w:sz w:val="28"/>
          <w:szCs w:val="28"/>
        </w:rPr>
      </w:pPr>
    </w:p>
    <w:p w:rsidR="00BE428F" w:rsidRPr="00BC7564" w:rsidRDefault="00BE428F">
      <w:pPr>
        <w:jc w:val="center"/>
        <w:rPr>
          <w:rFonts w:ascii="Arial" w:hAnsi="Arial" w:cs="Arial"/>
          <w:b/>
          <w:sz w:val="28"/>
          <w:szCs w:val="28"/>
        </w:rPr>
      </w:pPr>
    </w:p>
    <w:p w:rsidR="00BE428F" w:rsidRPr="00BC7564" w:rsidRDefault="00BE428F">
      <w:pPr>
        <w:jc w:val="center"/>
        <w:rPr>
          <w:rFonts w:ascii="Arial" w:hAnsi="Arial" w:cs="Arial"/>
          <w:b/>
          <w:sz w:val="28"/>
          <w:szCs w:val="28"/>
        </w:rPr>
      </w:pPr>
    </w:p>
    <w:p w:rsidR="00BE428F" w:rsidRPr="00BC7564" w:rsidRDefault="00E91F95">
      <w:pPr>
        <w:jc w:val="center"/>
        <w:rPr>
          <w:rFonts w:ascii="Arial" w:hAnsi="Arial" w:cs="Arial"/>
          <w:sz w:val="28"/>
          <w:szCs w:val="28"/>
        </w:rPr>
      </w:pPr>
      <w:r w:rsidRPr="00BC7564">
        <w:rPr>
          <w:rFonts w:ascii="Arial" w:hAnsi="Arial" w:cs="Arial"/>
          <w:sz w:val="28"/>
          <w:szCs w:val="28"/>
        </w:rPr>
        <w:t>MATERIA</w:t>
      </w:r>
    </w:p>
    <w:p w:rsidR="00BE428F" w:rsidRPr="00BC7564" w:rsidRDefault="00E91F95">
      <w:pPr>
        <w:jc w:val="center"/>
        <w:rPr>
          <w:rFonts w:ascii="Arial" w:hAnsi="Arial" w:cs="Arial"/>
          <w:b/>
          <w:sz w:val="28"/>
          <w:szCs w:val="28"/>
        </w:rPr>
      </w:pPr>
      <w:r w:rsidRPr="00BC7564">
        <w:rPr>
          <w:rFonts w:ascii="Arial" w:hAnsi="Arial" w:cs="Arial"/>
          <w:b/>
          <w:sz w:val="28"/>
          <w:szCs w:val="28"/>
        </w:rPr>
        <w:t>HISTORIA DE LA REFORMA</w:t>
      </w: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E91F95">
      <w:pPr>
        <w:jc w:val="center"/>
        <w:rPr>
          <w:rFonts w:ascii="Arial" w:hAnsi="Arial" w:cs="Arial"/>
          <w:sz w:val="28"/>
          <w:szCs w:val="28"/>
        </w:rPr>
      </w:pPr>
      <w:r w:rsidRPr="00BC7564">
        <w:rPr>
          <w:rFonts w:ascii="Arial" w:hAnsi="Arial" w:cs="Arial"/>
          <w:sz w:val="28"/>
          <w:szCs w:val="28"/>
        </w:rPr>
        <w:t>ENSAYO</w:t>
      </w:r>
    </w:p>
    <w:p w:rsidR="00BE428F" w:rsidRPr="00BC7564" w:rsidRDefault="00E91F95">
      <w:pPr>
        <w:jc w:val="center"/>
        <w:rPr>
          <w:rFonts w:ascii="Arial" w:hAnsi="Arial" w:cs="Arial"/>
          <w:sz w:val="28"/>
          <w:szCs w:val="28"/>
        </w:rPr>
      </w:pPr>
      <w:r w:rsidRPr="00BC7564">
        <w:rPr>
          <w:rFonts w:ascii="Arial" w:hAnsi="Arial" w:cs="Arial"/>
          <w:b/>
          <w:sz w:val="28"/>
          <w:szCs w:val="28"/>
        </w:rPr>
        <w:t>¿POR QUÉ FUE NECESARIA LA REFORMA?</w:t>
      </w: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E91F95">
      <w:pPr>
        <w:jc w:val="center"/>
        <w:rPr>
          <w:rFonts w:ascii="Arial" w:hAnsi="Arial" w:cs="Arial"/>
          <w:sz w:val="28"/>
          <w:szCs w:val="28"/>
        </w:rPr>
      </w:pPr>
      <w:r w:rsidRPr="00BC7564">
        <w:rPr>
          <w:rFonts w:ascii="Arial" w:hAnsi="Arial" w:cs="Arial"/>
          <w:sz w:val="28"/>
          <w:szCs w:val="28"/>
        </w:rPr>
        <w:t>TUTOR</w:t>
      </w:r>
    </w:p>
    <w:p w:rsidR="00BE428F" w:rsidRPr="00BC7564" w:rsidRDefault="00E91F95">
      <w:pPr>
        <w:jc w:val="center"/>
        <w:rPr>
          <w:rFonts w:ascii="Arial" w:hAnsi="Arial" w:cs="Arial"/>
          <w:b/>
          <w:sz w:val="28"/>
          <w:szCs w:val="28"/>
        </w:rPr>
      </w:pPr>
      <w:r w:rsidRPr="00BC7564">
        <w:rPr>
          <w:rFonts w:ascii="Arial" w:hAnsi="Arial" w:cs="Arial"/>
          <w:b/>
          <w:sz w:val="28"/>
          <w:szCs w:val="28"/>
        </w:rPr>
        <w:t>PASTOR PABLO ANDRÉS PRIETO</w:t>
      </w: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BE428F">
      <w:pP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E91F95">
      <w:pPr>
        <w:jc w:val="center"/>
        <w:rPr>
          <w:rFonts w:ascii="Arial" w:hAnsi="Arial" w:cs="Arial"/>
          <w:sz w:val="28"/>
          <w:szCs w:val="28"/>
        </w:rPr>
      </w:pPr>
      <w:r w:rsidRPr="00BC7564">
        <w:rPr>
          <w:rFonts w:ascii="Arial" w:hAnsi="Arial" w:cs="Arial"/>
          <w:sz w:val="28"/>
          <w:szCs w:val="28"/>
        </w:rPr>
        <w:t>ESTUDIANTE</w:t>
      </w:r>
    </w:p>
    <w:p w:rsidR="00BE428F" w:rsidRPr="00BC7564" w:rsidRDefault="00E91F95">
      <w:pPr>
        <w:jc w:val="center"/>
        <w:rPr>
          <w:rFonts w:ascii="Arial" w:hAnsi="Arial" w:cs="Arial"/>
          <w:b/>
          <w:sz w:val="28"/>
          <w:szCs w:val="28"/>
        </w:rPr>
      </w:pPr>
      <w:r w:rsidRPr="00BC7564">
        <w:rPr>
          <w:rFonts w:ascii="Arial" w:hAnsi="Arial" w:cs="Arial"/>
          <w:b/>
          <w:sz w:val="28"/>
          <w:szCs w:val="28"/>
        </w:rPr>
        <w:t>DANILO CAMPO</w:t>
      </w: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sz w:val="28"/>
          <w:szCs w:val="28"/>
        </w:rPr>
      </w:pPr>
    </w:p>
    <w:p w:rsidR="00BE428F" w:rsidRPr="00BC7564" w:rsidRDefault="00BE428F">
      <w:pPr>
        <w:jc w:val="center"/>
        <w:rPr>
          <w:rFonts w:ascii="Arial" w:hAnsi="Arial" w:cs="Arial"/>
          <w:b/>
          <w:sz w:val="28"/>
          <w:szCs w:val="28"/>
        </w:rPr>
      </w:pPr>
    </w:p>
    <w:p w:rsidR="00BE428F" w:rsidRPr="00BC7564" w:rsidRDefault="00BE428F">
      <w:pPr>
        <w:jc w:val="center"/>
        <w:rPr>
          <w:rFonts w:ascii="Arial" w:hAnsi="Arial" w:cs="Arial"/>
          <w:b/>
          <w:sz w:val="28"/>
          <w:szCs w:val="28"/>
        </w:rPr>
      </w:pPr>
    </w:p>
    <w:p w:rsidR="00BE428F" w:rsidRPr="00BC7564" w:rsidRDefault="00E91F95">
      <w:pPr>
        <w:jc w:val="center"/>
        <w:rPr>
          <w:rFonts w:ascii="Arial" w:hAnsi="Arial" w:cs="Arial"/>
          <w:b/>
          <w:sz w:val="28"/>
          <w:szCs w:val="28"/>
        </w:rPr>
      </w:pPr>
      <w:r w:rsidRPr="00BC7564">
        <w:rPr>
          <w:rFonts w:ascii="Arial" w:hAnsi="Arial" w:cs="Arial"/>
          <w:b/>
          <w:sz w:val="28"/>
          <w:szCs w:val="28"/>
        </w:rPr>
        <w:t>Abril 2 de 2019</w:t>
      </w:r>
    </w:p>
    <w:p w:rsidR="00BE428F" w:rsidRPr="00BC7564" w:rsidRDefault="00BE428F">
      <w:pPr>
        <w:jc w:val="center"/>
        <w:rPr>
          <w:rFonts w:ascii="Arial" w:hAnsi="Arial" w:cs="Arial"/>
          <w:b/>
          <w:sz w:val="28"/>
          <w:szCs w:val="28"/>
        </w:rPr>
      </w:pPr>
    </w:p>
    <w:p w:rsidR="00BE428F" w:rsidRPr="00BC7564" w:rsidRDefault="00BE428F">
      <w:pPr>
        <w:spacing w:line="480" w:lineRule="auto"/>
        <w:jc w:val="both"/>
        <w:rPr>
          <w:rFonts w:ascii="Arial" w:hAnsi="Arial" w:cs="Arial"/>
        </w:rPr>
      </w:pPr>
    </w:p>
    <w:p w:rsidR="00BE428F" w:rsidRPr="00BC7564" w:rsidRDefault="00BE428F">
      <w:pPr>
        <w:jc w:val="center"/>
        <w:rPr>
          <w:rFonts w:ascii="Arial" w:hAnsi="Arial" w:cs="Arial"/>
          <w:b/>
        </w:rPr>
      </w:pPr>
    </w:p>
    <w:p w:rsidR="00BE428F" w:rsidRPr="00BC7564" w:rsidRDefault="00E91F95">
      <w:pPr>
        <w:jc w:val="center"/>
        <w:rPr>
          <w:rFonts w:ascii="Arial" w:hAnsi="Arial" w:cs="Arial"/>
          <w:b/>
        </w:rPr>
      </w:pPr>
      <w:r w:rsidRPr="00BC7564">
        <w:rPr>
          <w:rFonts w:ascii="Arial" w:hAnsi="Arial" w:cs="Arial"/>
          <w:b/>
        </w:rPr>
        <w:lastRenderedPageBreak/>
        <w:t>BOSQUEJO</w:t>
      </w:r>
    </w:p>
    <w:p w:rsidR="00BE428F" w:rsidRPr="00BC7564" w:rsidRDefault="00BE428F">
      <w:pPr>
        <w:jc w:val="both"/>
        <w:rPr>
          <w:rFonts w:ascii="Arial" w:hAnsi="Arial" w:cs="Arial"/>
        </w:rPr>
      </w:pPr>
    </w:p>
    <w:p w:rsidR="00BE428F" w:rsidRPr="00BC7564" w:rsidRDefault="00BE428F">
      <w:pPr>
        <w:ind w:left="360"/>
        <w:jc w:val="both"/>
        <w:rPr>
          <w:rFonts w:ascii="Arial" w:hAnsi="Arial" w:cs="Arial"/>
        </w:rPr>
      </w:pPr>
    </w:p>
    <w:p w:rsidR="00BE428F" w:rsidRDefault="00E91F95" w:rsidP="00BC7564">
      <w:pPr>
        <w:pStyle w:val="Prrafodelista"/>
        <w:numPr>
          <w:ilvl w:val="0"/>
          <w:numId w:val="4"/>
        </w:numPr>
        <w:jc w:val="both"/>
        <w:rPr>
          <w:rFonts w:ascii="Arial" w:hAnsi="Arial" w:cs="Arial"/>
        </w:rPr>
      </w:pPr>
      <w:r w:rsidRPr="00BC7564">
        <w:rPr>
          <w:rFonts w:ascii="Arial" w:hAnsi="Arial" w:cs="Arial"/>
        </w:rPr>
        <w:t>Introducción</w:t>
      </w:r>
    </w:p>
    <w:p w:rsidR="00BC7564" w:rsidRPr="00BC7564" w:rsidRDefault="00BC7564" w:rsidP="00BC7564">
      <w:pPr>
        <w:pStyle w:val="Prrafodelista"/>
        <w:jc w:val="both"/>
        <w:rPr>
          <w:rFonts w:ascii="Arial" w:hAnsi="Arial" w:cs="Arial"/>
        </w:rPr>
      </w:pPr>
    </w:p>
    <w:p w:rsidR="00BE428F" w:rsidRDefault="00E91F95" w:rsidP="00BC7564">
      <w:pPr>
        <w:pStyle w:val="Prrafodelista"/>
        <w:numPr>
          <w:ilvl w:val="1"/>
          <w:numId w:val="4"/>
        </w:numPr>
        <w:pBdr>
          <w:top w:val="nil"/>
          <w:left w:val="nil"/>
          <w:bottom w:val="nil"/>
          <w:right w:val="nil"/>
          <w:between w:val="nil"/>
        </w:pBdr>
        <w:jc w:val="both"/>
        <w:rPr>
          <w:rFonts w:ascii="Arial" w:hAnsi="Arial" w:cs="Arial"/>
          <w:color w:val="000000"/>
        </w:rPr>
      </w:pPr>
      <w:r w:rsidRPr="00BC7564">
        <w:rPr>
          <w:rFonts w:ascii="Arial" w:hAnsi="Arial" w:cs="Arial"/>
          <w:color w:val="000000"/>
        </w:rPr>
        <w:t>El impacto espiritual de la reforma protestant</w:t>
      </w:r>
      <w:r w:rsidR="00BC7564">
        <w:rPr>
          <w:rFonts w:ascii="Arial" w:hAnsi="Arial" w:cs="Arial"/>
          <w:color w:val="000000"/>
        </w:rPr>
        <w:t>e</w:t>
      </w:r>
    </w:p>
    <w:p w:rsidR="00BC7564" w:rsidRPr="00BC7564" w:rsidRDefault="00BC7564" w:rsidP="00BC7564">
      <w:pPr>
        <w:pStyle w:val="Prrafodelista"/>
        <w:pBdr>
          <w:top w:val="nil"/>
          <w:left w:val="nil"/>
          <w:bottom w:val="nil"/>
          <w:right w:val="nil"/>
          <w:between w:val="nil"/>
        </w:pBdr>
        <w:ind w:left="1440"/>
        <w:jc w:val="both"/>
        <w:rPr>
          <w:rFonts w:ascii="Arial" w:hAnsi="Arial" w:cs="Arial"/>
          <w:color w:val="000000"/>
        </w:rPr>
      </w:pPr>
    </w:p>
    <w:p w:rsidR="00BE428F" w:rsidRPr="00BC7564" w:rsidRDefault="00E91F95" w:rsidP="00BC7564">
      <w:pPr>
        <w:pStyle w:val="Prrafodelista"/>
        <w:numPr>
          <w:ilvl w:val="1"/>
          <w:numId w:val="4"/>
        </w:numPr>
        <w:pBdr>
          <w:top w:val="nil"/>
          <w:left w:val="nil"/>
          <w:bottom w:val="nil"/>
          <w:right w:val="nil"/>
          <w:between w:val="nil"/>
        </w:pBdr>
        <w:jc w:val="both"/>
        <w:rPr>
          <w:rFonts w:ascii="Arial" w:hAnsi="Arial" w:cs="Arial"/>
        </w:rPr>
      </w:pPr>
      <w:r w:rsidRPr="00BC7564">
        <w:rPr>
          <w:rFonts w:ascii="Arial" w:hAnsi="Arial" w:cs="Arial"/>
          <w:color w:val="000000"/>
        </w:rPr>
        <w:t>El impacto cultural de la reforma protestante</w:t>
      </w:r>
    </w:p>
    <w:p w:rsidR="00BC7564" w:rsidRPr="00BC7564" w:rsidRDefault="00BC7564" w:rsidP="00BC7564">
      <w:pPr>
        <w:pBdr>
          <w:top w:val="nil"/>
          <w:left w:val="nil"/>
          <w:bottom w:val="nil"/>
          <w:right w:val="nil"/>
          <w:between w:val="nil"/>
        </w:pBdr>
        <w:jc w:val="both"/>
        <w:rPr>
          <w:rFonts w:ascii="Arial" w:hAnsi="Arial" w:cs="Arial"/>
        </w:rPr>
      </w:pPr>
    </w:p>
    <w:p w:rsidR="00BE428F" w:rsidRPr="00BC7564" w:rsidRDefault="00E91F95" w:rsidP="00BC7564">
      <w:pPr>
        <w:pStyle w:val="Prrafodelista"/>
        <w:numPr>
          <w:ilvl w:val="0"/>
          <w:numId w:val="4"/>
        </w:numPr>
        <w:jc w:val="both"/>
        <w:rPr>
          <w:rFonts w:ascii="Arial" w:hAnsi="Arial" w:cs="Arial"/>
        </w:rPr>
      </w:pPr>
      <w:r w:rsidRPr="00BC7564">
        <w:rPr>
          <w:rFonts w:ascii="Arial" w:hAnsi="Arial" w:cs="Arial"/>
        </w:rPr>
        <w:t>Conclusión</w:t>
      </w:r>
    </w:p>
    <w:p w:rsidR="00BE428F" w:rsidRPr="00BC7564" w:rsidRDefault="00BE428F">
      <w:pPr>
        <w:jc w:val="both"/>
        <w:rPr>
          <w:rFonts w:ascii="Arial" w:hAnsi="Arial" w:cs="Arial"/>
        </w:rPr>
      </w:pPr>
    </w:p>
    <w:p w:rsidR="00BE428F" w:rsidRPr="00BC7564" w:rsidRDefault="00BE428F">
      <w:pPr>
        <w:jc w:val="both"/>
        <w:rPr>
          <w:rFonts w:ascii="Arial" w:hAnsi="Arial" w:cs="Arial"/>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E428F" w:rsidRPr="00BC7564" w:rsidRDefault="00BE428F">
      <w:pPr>
        <w:jc w:val="both"/>
        <w:rPr>
          <w:rFonts w:ascii="Arial" w:hAnsi="Arial" w:cs="Arial"/>
          <w:b/>
          <w:u w:val="single"/>
        </w:rPr>
      </w:pPr>
    </w:p>
    <w:p w:rsidR="00BC7564" w:rsidRDefault="00BC7564">
      <w:pPr>
        <w:jc w:val="center"/>
        <w:rPr>
          <w:rFonts w:ascii="Arial" w:hAnsi="Arial" w:cs="Arial"/>
          <w:b/>
          <w:u w:val="single"/>
        </w:rPr>
      </w:pPr>
    </w:p>
    <w:p w:rsidR="00BC7564" w:rsidRDefault="00BC7564">
      <w:pPr>
        <w:jc w:val="center"/>
        <w:rPr>
          <w:rFonts w:ascii="Arial" w:hAnsi="Arial" w:cs="Arial"/>
          <w:b/>
          <w:u w:val="single"/>
        </w:rPr>
      </w:pPr>
    </w:p>
    <w:p w:rsidR="00BC7564" w:rsidRDefault="00BC7564">
      <w:pPr>
        <w:jc w:val="center"/>
        <w:rPr>
          <w:rFonts w:ascii="Arial" w:hAnsi="Arial" w:cs="Arial"/>
          <w:b/>
          <w:u w:val="single"/>
        </w:rPr>
      </w:pPr>
    </w:p>
    <w:p w:rsidR="00BC7564" w:rsidRDefault="00BC7564">
      <w:pPr>
        <w:jc w:val="center"/>
        <w:rPr>
          <w:rFonts w:ascii="Arial" w:hAnsi="Arial" w:cs="Arial"/>
          <w:b/>
          <w:u w:val="single"/>
        </w:rPr>
      </w:pPr>
    </w:p>
    <w:p w:rsidR="00BC7564" w:rsidRDefault="00BC7564">
      <w:pPr>
        <w:jc w:val="center"/>
        <w:rPr>
          <w:rFonts w:ascii="Arial" w:hAnsi="Arial" w:cs="Arial"/>
          <w:b/>
          <w:u w:val="single"/>
        </w:rPr>
      </w:pPr>
    </w:p>
    <w:p w:rsidR="00BC7564" w:rsidRDefault="00BC7564">
      <w:pPr>
        <w:jc w:val="center"/>
        <w:rPr>
          <w:rFonts w:ascii="Arial" w:hAnsi="Arial" w:cs="Arial"/>
          <w:b/>
          <w:u w:val="single"/>
        </w:rPr>
      </w:pPr>
    </w:p>
    <w:p w:rsidR="00BE428F" w:rsidRPr="00BC7564" w:rsidRDefault="00E91F95">
      <w:pPr>
        <w:jc w:val="center"/>
        <w:rPr>
          <w:rFonts w:ascii="Arial" w:hAnsi="Arial" w:cs="Arial"/>
          <w:b/>
        </w:rPr>
      </w:pPr>
      <w:r w:rsidRPr="00BC7564">
        <w:rPr>
          <w:rFonts w:ascii="Arial" w:hAnsi="Arial" w:cs="Arial"/>
          <w:b/>
        </w:rPr>
        <w:lastRenderedPageBreak/>
        <w:t>INTRODUCCIÓN</w:t>
      </w:r>
    </w:p>
    <w:p w:rsidR="00BE428F" w:rsidRPr="00BC7564" w:rsidRDefault="00BE428F">
      <w:pPr>
        <w:jc w:val="center"/>
        <w:rPr>
          <w:rFonts w:ascii="Arial" w:hAnsi="Arial" w:cs="Arial"/>
          <w:b/>
          <w:u w:val="single"/>
        </w:rPr>
      </w:pPr>
    </w:p>
    <w:p w:rsidR="00BE428F" w:rsidRPr="00BC7564" w:rsidRDefault="00BE428F">
      <w:pPr>
        <w:jc w:val="center"/>
        <w:rPr>
          <w:rFonts w:ascii="Arial" w:hAnsi="Arial" w:cs="Arial"/>
          <w:b/>
          <w:u w:val="single"/>
        </w:rPr>
      </w:pPr>
    </w:p>
    <w:p w:rsidR="00BE428F" w:rsidRPr="00BC7564" w:rsidRDefault="00E91F95">
      <w:pPr>
        <w:spacing w:line="276" w:lineRule="auto"/>
        <w:jc w:val="both"/>
        <w:rPr>
          <w:rFonts w:ascii="Arial" w:hAnsi="Arial" w:cs="Arial"/>
        </w:rPr>
      </w:pPr>
      <w:r w:rsidRPr="00BC7564">
        <w:rPr>
          <w:rFonts w:ascii="Arial" w:hAnsi="Arial" w:cs="Arial"/>
        </w:rPr>
        <w:t>La iglesia cristiana muestra con el paso del tiempo periodos de transformación cultural dependientes de la importancia dada a las Escrituras. El cristianismo impactó grandemente en los primeros cuatro siglos d.C. el dominio del imperio romano con el decaim</w:t>
      </w:r>
      <w:r w:rsidRPr="00BC7564">
        <w:rPr>
          <w:rFonts w:ascii="Arial" w:hAnsi="Arial" w:cs="Arial"/>
        </w:rPr>
        <w:t xml:space="preserve">iento y erradicación de prácticas paganas. </w:t>
      </w:r>
    </w:p>
    <w:p w:rsidR="00BE428F" w:rsidRPr="00BC7564" w:rsidRDefault="00BE428F">
      <w:pPr>
        <w:spacing w:line="276" w:lineRule="auto"/>
        <w:jc w:val="both"/>
        <w:rPr>
          <w:rFonts w:ascii="Arial" w:hAnsi="Arial" w:cs="Arial"/>
        </w:rPr>
      </w:pPr>
    </w:p>
    <w:p w:rsidR="00BE428F" w:rsidRPr="00BC7564" w:rsidRDefault="00E91F95">
      <w:pPr>
        <w:spacing w:line="276" w:lineRule="auto"/>
        <w:jc w:val="both"/>
        <w:rPr>
          <w:rFonts w:ascii="Arial" w:hAnsi="Arial" w:cs="Arial"/>
        </w:rPr>
      </w:pPr>
      <w:r w:rsidRPr="00BC7564">
        <w:rPr>
          <w:rFonts w:ascii="Arial" w:hAnsi="Arial" w:cs="Arial"/>
        </w:rPr>
        <w:t>Posteriormente, durante el Medioevo (siglos V-XV) el cristianismo impactó limitadamente debido a la unión política con el inicio del papado Romano, caracterizado por la lucha de poder donde la iglesia decayó esp</w:t>
      </w:r>
      <w:r w:rsidRPr="00BC7564">
        <w:rPr>
          <w:rFonts w:ascii="Arial" w:hAnsi="Arial" w:cs="Arial"/>
        </w:rPr>
        <w:t xml:space="preserve">iritualmente por la prevalencia de intereses políticos. </w:t>
      </w:r>
    </w:p>
    <w:p w:rsidR="00BE428F" w:rsidRPr="00BC7564" w:rsidRDefault="00BE428F">
      <w:pPr>
        <w:jc w:val="both"/>
        <w:rPr>
          <w:rFonts w:ascii="Arial" w:hAnsi="Arial" w:cs="Arial"/>
        </w:rPr>
      </w:pPr>
    </w:p>
    <w:p w:rsidR="00BE428F" w:rsidRPr="00BC7564" w:rsidRDefault="00E91F95">
      <w:pPr>
        <w:jc w:val="both"/>
        <w:rPr>
          <w:rFonts w:ascii="Arial" w:hAnsi="Arial" w:cs="Arial"/>
        </w:rPr>
      </w:pPr>
      <w:r w:rsidRPr="00BC7564">
        <w:rPr>
          <w:rFonts w:ascii="Arial" w:hAnsi="Arial" w:cs="Arial"/>
        </w:rPr>
        <w:t>Además, en este periodo de tiempo fueron notables la jerarquía, la opresión, el poder y el amor al dinero al desviarse totalmente de las Escrituras; también ocurre una separación entre los altos car</w:t>
      </w:r>
      <w:r w:rsidRPr="00BC7564">
        <w:rPr>
          <w:rFonts w:ascii="Arial" w:hAnsi="Arial" w:cs="Arial"/>
        </w:rPr>
        <w:t>gos de gobierno eclesial y los ocupados por los laicos ya que eran vistos como inferiores y subordinados. Estos acontecimientos enseñaron que Dios gobernaba a su pueblo como un organigrama empresarial encabezado por el papa, seguido por cardenales, arzobis</w:t>
      </w:r>
      <w:r w:rsidRPr="00BC7564">
        <w:rPr>
          <w:rFonts w:ascii="Arial" w:hAnsi="Arial" w:cs="Arial"/>
        </w:rPr>
        <w:t>pos, obispos y sacerdotes en forma de pirámide eclesial.</w:t>
      </w:r>
    </w:p>
    <w:p w:rsidR="00BE428F" w:rsidRPr="00BC7564" w:rsidRDefault="00BE428F">
      <w:pPr>
        <w:jc w:val="both"/>
        <w:rPr>
          <w:rFonts w:ascii="Arial" w:hAnsi="Arial" w:cs="Arial"/>
        </w:rPr>
      </w:pPr>
    </w:p>
    <w:p w:rsidR="00BE428F" w:rsidRPr="00BC7564" w:rsidRDefault="00E91F95">
      <w:pPr>
        <w:jc w:val="both"/>
        <w:rPr>
          <w:rFonts w:ascii="Arial" w:hAnsi="Arial" w:cs="Arial"/>
        </w:rPr>
      </w:pPr>
      <w:r w:rsidRPr="00BC7564">
        <w:rPr>
          <w:rFonts w:ascii="Arial" w:hAnsi="Arial" w:cs="Arial"/>
        </w:rPr>
        <w:t>Para el siglo XVI el mundo estaba cansado de tanta opresión y corrupción que llevó a Martín Lutero a colgar las 95 Tesis en la Iglesia de Wittenberg el 31 de octubre de 1.517 dando inicio a la refor</w:t>
      </w:r>
      <w:r w:rsidRPr="00BC7564">
        <w:rPr>
          <w:rFonts w:ascii="Arial" w:hAnsi="Arial" w:cs="Arial"/>
        </w:rPr>
        <w:t>ma protestante. Desde ese momento encontramos un cambio fundamentado en principios bíblicos que buscaron darle la gloria a Dios en todas las áreas de la vida humana, se resaltaron las Escrituras como única norma de autoridad y se predicó la supremacía de C</w:t>
      </w:r>
      <w:r w:rsidRPr="00BC7564">
        <w:rPr>
          <w:rFonts w:ascii="Arial" w:hAnsi="Arial" w:cs="Arial"/>
        </w:rPr>
        <w:t xml:space="preserve">risto y la salvación por medio de la gracia y la fe. Todo lo anterior transformó primero la iglesia y luego la cultura de varias naciones de Europa. Este ensayo </w:t>
      </w:r>
      <w:r w:rsidR="00BC7564" w:rsidRPr="00BC7564">
        <w:rPr>
          <w:rFonts w:ascii="Arial" w:hAnsi="Arial" w:cs="Arial"/>
        </w:rPr>
        <w:t>resaltará los</w:t>
      </w:r>
      <w:r w:rsidRPr="00BC7564">
        <w:rPr>
          <w:rFonts w:ascii="Arial" w:hAnsi="Arial" w:cs="Arial"/>
        </w:rPr>
        <w:t xml:space="preserve"> impactos espirituales y culturales. </w:t>
      </w: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BE428F">
      <w:pPr>
        <w:spacing w:line="480" w:lineRule="auto"/>
        <w:jc w:val="both"/>
        <w:rPr>
          <w:rFonts w:ascii="Arial" w:hAnsi="Arial" w:cs="Arial"/>
        </w:rPr>
      </w:pPr>
    </w:p>
    <w:p w:rsidR="00BE428F" w:rsidRPr="00BC7564" w:rsidRDefault="00E91F95" w:rsidP="00BC7564">
      <w:pPr>
        <w:rPr>
          <w:rFonts w:ascii="Arial" w:hAnsi="Arial" w:cs="Arial"/>
          <w:b/>
        </w:rPr>
      </w:pPr>
      <w:r w:rsidRPr="00BC7564">
        <w:rPr>
          <w:rFonts w:ascii="Arial" w:hAnsi="Arial" w:cs="Arial"/>
          <w:b/>
        </w:rPr>
        <w:lastRenderedPageBreak/>
        <w:t>EL IMPACTO ESPIRITUAL DE LA REFORMA</w:t>
      </w:r>
      <w:r w:rsidRPr="00BC7564">
        <w:rPr>
          <w:rFonts w:ascii="Arial" w:hAnsi="Arial" w:cs="Arial"/>
          <w:b/>
        </w:rPr>
        <w:t xml:space="preserve"> PROTESTANTE</w:t>
      </w:r>
    </w:p>
    <w:p w:rsidR="00BE428F" w:rsidRPr="00BC7564" w:rsidRDefault="00BE428F">
      <w:pPr>
        <w:spacing w:line="480"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 xml:space="preserve">Es claro que el mayor y más importante impacto que trajo la reforma fue en el campo teológico, de aquí se desprenden un sin número de consecuencias que afectaron muchas áreas de la vida humana debido a que la religión es parte fundamental de </w:t>
      </w:r>
      <w:r w:rsidRPr="00BC7564">
        <w:rPr>
          <w:rFonts w:ascii="Arial" w:hAnsi="Arial" w:cs="Arial"/>
        </w:rPr>
        <w:t>todos los seres humanos. Podemos resumir el impacto espiritual de la reforma protestante en tres puntos: como primer punto tenemos el regreso a las Sagradas Escrituras: En la edad media la iglesia católica se había atribuido el derecho de tener, interpreta</w:t>
      </w:r>
      <w:r w:rsidRPr="00BC7564">
        <w:rPr>
          <w:rFonts w:ascii="Arial" w:hAnsi="Arial" w:cs="Arial"/>
        </w:rPr>
        <w:t>r y enseñar las Escrituras como ellos lo determinaran, esto generó en muchos siglos una ignorancia absoluta de lo que decían las Escrituras y generó un nivel muy alto de analfabetismo en gran parte de la sociedad. La reforma se enfocó en traer las Escritur</w:t>
      </w:r>
      <w:r w:rsidRPr="00BC7564">
        <w:rPr>
          <w:rFonts w:ascii="Arial" w:hAnsi="Arial" w:cs="Arial"/>
        </w:rPr>
        <w:t>as al pueblo y en traducirlas en diferentes idiomas, esto llevó al pueblo a salir de la ignorancia y floreció en las personas el amor al estudio personal de la Biblia; muchos al desconocer la historia  no valoran el precio que tuvieron que pagar miles de p</w:t>
      </w:r>
      <w:r w:rsidRPr="00BC7564">
        <w:rPr>
          <w:rFonts w:ascii="Arial" w:hAnsi="Arial" w:cs="Arial"/>
        </w:rPr>
        <w:t>ersonas que murieron para que ahora nosotros podamos tener una Biblia en nuestro idioma, ahora podemos leerla sin ser encarcelados o quemados; en la edad media era impensable tener la Biblia traducida en el idioma vernáculo de cada pueblo porque en la mayo</w:t>
      </w:r>
      <w:r w:rsidRPr="00BC7564">
        <w:rPr>
          <w:rFonts w:ascii="Arial" w:hAnsi="Arial" w:cs="Arial"/>
        </w:rPr>
        <w:t>ría de los casos se tenía como castigo la muerte en la hoguera. Tenemos como ejemplo a Casiodoro de Reina que se pasó doce años huyendo para poder traducir la Biblia en el idioma español, él llevaba de lugar en lugar los manuscritos del Antiguo y Nuevo Tes</w:t>
      </w:r>
      <w:r w:rsidRPr="00BC7564">
        <w:rPr>
          <w:rFonts w:ascii="Arial" w:hAnsi="Arial" w:cs="Arial"/>
        </w:rPr>
        <w:t>tamento huyendo por toda Europa para poder tener la traducción que hoy conocemos como la Reina Valera; después Cipriano de Valera pasó veinte años revisando lo que Casiodoro de Reina había traducido.</w:t>
      </w:r>
    </w:p>
    <w:p w:rsidR="00BE428F" w:rsidRPr="00BC7564" w:rsidRDefault="00BE428F" w:rsidP="00BC7564">
      <w:pPr>
        <w:spacing w:line="276" w:lineRule="auto"/>
        <w:jc w:val="both"/>
        <w:rPr>
          <w:rFonts w:ascii="Arial" w:hAnsi="Arial" w:cs="Arial"/>
        </w:rPr>
      </w:pPr>
    </w:p>
    <w:p w:rsidR="00BE428F" w:rsidRDefault="00E91F95" w:rsidP="00BC7564">
      <w:pPr>
        <w:spacing w:line="276" w:lineRule="auto"/>
        <w:jc w:val="both"/>
        <w:rPr>
          <w:rFonts w:ascii="Arial" w:hAnsi="Arial" w:cs="Arial"/>
        </w:rPr>
      </w:pPr>
      <w:r w:rsidRPr="00BC7564">
        <w:rPr>
          <w:rFonts w:ascii="Arial" w:hAnsi="Arial" w:cs="Arial"/>
        </w:rPr>
        <w:t xml:space="preserve">Como segundo punto tenemos el regreso al evangelio: El </w:t>
      </w:r>
      <w:r w:rsidRPr="00BC7564">
        <w:rPr>
          <w:rFonts w:ascii="Arial" w:hAnsi="Arial" w:cs="Arial"/>
        </w:rPr>
        <w:t>imperio de Roma por aproximadamente diez siglos llevó a las personas a creer que la salvación se ganaba con las obras y con las demandas que la iglesia católica enseñaba como medios en los cuales la gracia era distribuida, una gracia que beneficiaba por to</w:t>
      </w:r>
      <w:r w:rsidRPr="00BC7564">
        <w:rPr>
          <w:rFonts w:ascii="Arial" w:hAnsi="Arial" w:cs="Arial"/>
        </w:rPr>
        <w:t>dos los medios al clero. La reforma trajo el entendimiento bíblico que la salvación es una obra completamente llevada a cabo por Dios quien solo por gracia nos da la fe para creer únicamente en Cristo para salvación.</w:t>
      </w:r>
    </w:p>
    <w:p w:rsidR="00BC7564" w:rsidRPr="00BC7564" w:rsidRDefault="00BC7564"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Gracias a los reformadores y al princip</w:t>
      </w:r>
      <w:r w:rsidRPr="00BC7564">
        <w:rPr>
          <w:rFonts w:ascii="Arial" w:hAnsi="Arial" w:cs="Arial"/>
        </w:rPr>
        <w:t>io de la Sola Escritura se empezó a predicar la Biblia en los cultos en el día del Señor; en la edad media se le daba la mayor importancia a la Eucaristía y a la celebración de la misa y no a la predicación de la palabra de Dios; es por esto que en las igl</w:t>
      </w:r>
      <w:r w:rsidRPr="00BC7564">
        <w:rPr>
          <w:rFonts w:ascii="Arial" w:hAnsi="Arial" w:cs="Arial"/>
        </w:rPr>
        <w:t xml:space="preserve">esias católicas se sigue colocando en el centro el altar y no el púlpito. En la edad media no se leían las Escrituras, solo se daban unas breves </w:t>
      </w:r>
      <w:r w:rsidR="00BC7564" w:rsidRPr="00BC7564">
        <w:rPr>
          <w:rFonts w:ascii="Arial" w:hAnsi="Arial" w:cs="Arial"/>
        </w:rPr>
        <w:t>homilías,</w:t>
      </w:r>
      <w:r w:rsidRPr="00BC7564">
        <w:rPr>
          <w:rFonts w:ascii="Arial" w:hAnsi="Arial" w:cs="Arial"/>
        </w:rPr>
        <w:t xml:space="preserve"> pero el sacerdote las daba en latín y el pueblo no entendía nada de lo que se decía. En una iglesia cr</w:t>
      </w:r>
      <w:r w:rsidRPr="00BC7564">
        <w:rPr>
          <w:rFonts w:ascii="Arial" w:hAnsi="Arial" w:cs="Arial"/>
        </w:rPr>
        <w:t xml:space="preserve">istiana al tener el púlpito en la </w:t>
      </w:r>
      <w:r w:rsidRPr="00BC7564">
        <w:rPr>
          <w:rFonts w:ascii="Arial" w:hAnsi="Arial" w:cs="Arial"/>
        </w:rPr>
        <w:lastRenderedPageBreak/>
        <w:t>mitad lo que se está afirmando es que el centro de la adoración en la iglesia es la predicación de la palabra de Dios.</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Como tercer punto tenemos el regreso a Cristo: En la edad media se tenía el entendimiento que había ot</w:t>
      </w:r>
      <w:r w:rsidRPr="00BC7564">
        <w:rPr>
          <w:rFonts w:ascii="Arial" w:hAnsi="Arial" w:cs="Arial"/>
        </w:rPr>
        <w:t>ros mediadores para llegar a Dios aparte de Cristo; estos eran el Papa, la iglesia, los santos; la reforma hizo que la predicación y la vida de la Iglesia estuvieran centrados solamente en Cristo.</w:t>
      </w: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b/>
        </w:rPr>
      </w:pPr>
      <w:r w:rsidRPr="00BC7564">
        <w:rPr>
          <w:rFonts w:ascii="Arial" w:hAnsi="Arial" w:cs="Arial"/>
          <w:b/>
        </w:rPr>
        <w:t>EL IMPACTO CULTURAL DE LA REFORMA PROTESTANTE</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Es claro que cuando se presentaron los cambios en el ámbito espiritual de esta sociedad, su cultura fue totalmente afectada, esto trajo una nueva visión del trabajo, las finanzas, los bienes materiales, el ser</w:t>
      </w:r>
      <w:r w:rsidRPr="00BC7564">
        <w:rPr>
          <w:rFonts w:ascii="Arial" w:hAnsi="Arial" w:cs="Arial"/>
        </w:rPr>
        <w:t>vicio público, la educación, la ciencia, la política, la beneficencia, el papel de la mujer y las artes.</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La reforma trajo al ser humano una libertad centrada en la obediencia a Dios por encima del gobierno civil, eran hombres que solo obedecían al Señorío</w:t>
      </w:r>
      <w:r w:rsidRPr="00BC7564">
        <w:rPr>
          <w:rFonts w:ascii="Arial" w:hAnsi="Arial" w:cs="Arial"/>
        </w:rPr>
        <w:t xml:space="preserve"> de Jesucristo y no al señorío de hombres pecadores que se hacían llamar los representantes de Dios en la tierra, ellos obedecían las instituciones establecidas por </w:t>
      </w:r>
      <w:proofErr w:type="gramStart"/>
      <w:r w:rsidRPr="00BC7564">
        <w:rPr>
          <w:rFonts w:ascii="Arial" w:hAnsi="Arial" w:cs="Arial"/>
        </w:rPr>
        <w:t>Dios</w:t>
      </w:r>
      <w:proofErr w:type="gramEnd"/>
      <w:r w:rsidRPr="00BC7564">
        <w:rPr>
          <w:rFonts w:ascii="Arial" w:hAnsi="Arial" w:cs="Arial"/>
        </w:rPr>
        <w:t xml:space="preserve"> pero teniendo como base lo que nos dice Romanos 13. Este cambio de mentalidad centrado</w:t>
      </w:r>
      <w:r w:rsidRPr="00BC7564">
        <w:rPr>
          <w:rFonts w:ascii="Arial" w:hAnsi="Arial" w:cs="Arial"/>
        </w:rPr>
        <w:t xml:space="preserve"> en las Escrituras trajo un cambio cultural, social y político en países como Suiza, Francia, los Países Bajos, Alemania, Gran Bretaña, Escocia, los países escandinavos y posteriormente en Estados Unidos y Canadá; en estos países podemos ver las civilizaci</w:t>
      </w:r>
      <w:r w:rsidRPr="00BC7564">
        <w:rPr>
          <w:rFonts w:ascii="Arial" w:hAnsi="Arial" w:cs="Arial"/>
        </w:rPr>
        <w:t>ones más adelantadas tanto en la parte económica, social como en la libertad personal e individualidad que Dios ha puesto en cada ser humano.</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Calvino no solo estableció por medio de las Escrituras los límites del poder de los gobernantes sino que señaló l</w:t>
      </w:r>
      <w:r w:rsidRPr="00BC7564">
        <w:rPr>
          <w:rFonts w:ascii="Arial" w:hAnsi="Arial" w:cs="Arial"/>
        </w:rPr>
        <w:t>a base bíblica para la elección popular de los cargos públicos, en su comentario de Deuteronomio 1:14-16 sobre la elección de los Jueces, se enseña claramente la elección popular de los gobernantes; los reformadores dejaron claro que el poder absoluto es e</w:t>
      </w:r>
      <w:r w:rsidRPr="00BC7564">
        <w:rPr>
          <w:rFonts w:ascii="Arial" w:hAnsi="Arial" w:cs="Arial"/>
        </w:rPr>
        <w:t xml:space="preserve">l desastre de todo un pueblo, un solo hombre gobernando sin límites y teniendo plena autoridad es dirigido por Satanás para fines malévolos, esto es el resumen de la historia del Papado. </w:t>
      </w:r>
    </w:p>
    <w:p w:rsidR="00BE428F" w:rsidRPr="00BC7564" w:rsidRDefault="00E91F95" w:rsidP="00BC7564">
      <w:pPr>
        <w:spacing w:line="276" w:lineRule="auto"/>
        <w:jc w:val="both"/>
        <w:rPr>
          <w:rFonts w:ascii="Arial" w:hAnsi="Arial" w:cs="Arial"/>
        </w:rPr>
      </w:pPr>
      <w:r w:rsidRPr="00BC7564">
        <w:rPr>
          <w:rFonts w:ascii="Arial" w:hAnsi="Arial" w:cs="Arial"/>
        </w:rPr>
        <w:t>Si esta depravación fue claramente visible por la gente en un hombre</w:t>
      </w:r>
      <w:r w:rsidRPr="00BC7564">
        <w:rPr>
          <w:rFonts w:ascii="Arial" w:hAnsi="Arial" w:cs="Arial"/>
        </w:rPr>
        <w:t xml:space="preserve"> que se hacía llamar el sucesor del apóstol Pedro, ¿que se podía esperar del poder político?</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lastRenderedPageBreak/>
        <w:t>La reforma dio al hombre y a la mujer un sentido de libertad y un mejor entendimiento del estado del hombre después de la caída; por ejemplo, al enseñar la doctri</w:t>
      </w:r>
      <w:r w:rsidRPr="00BC7564">
        <w:rPr>
          <w:rFonts w:ascii="Arial" w:hAnsi="Arial" w:cs="Arial"/>
        </w:rPr>
        <w:t>na de la depravación total se le mostró a esa sociedad que todos los hombres somos iguales y que todos somos pecadores, se resaltó que los gobernantes no eran mejor que la gente del pueblo sino que estaban allí con una responsabilidad mayor pero que no pod</w:t>
      </w:r>
      <w:r w:rsidRPr="00BC7564">
        <w:rPr>
          <w:rFonts w:ascii="Arial" w:hAnsi="Arial" w:cs="Arial"/>
        </w:rPr>
        <w:t xml:space="preserve">ían pasar por encima de la gente del común, esto llevó a las masas a retar las estructuras políticas de la edad media y trajo un despertar en la manera de gobernar las naciones y de gobernar la iglesia. En este periodo el pueblo estaba empoderado y retaba </w:t>
      </w:r>
      <w:r w:rsidRPr="00BC7564">
        <w:rPr>
          <w:rFonts w:ascii="Arial" w:hAnsi="Arial" w:cs="Arial"/>
        </w:rPr>
        <w:t>los excesos que encontraban en los diferentes gobiernos que los dirigían y ya no se veían como simples esclavos del imperio; esto llevó a revoluciones armadas en diferentes zonas de Europa.</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 xml:space="preserve">Otra área que fue altamente impactada por la reforma fue el área </w:t>
      </w:r>
      <w:r w:rsidRPr="00BC7564">
        <w:rPr>
          <w:rFonts w:ascii="Arial" w:hAnsi="Arial" w:cs="Arial"/>
        </w:rPr>
        <w:t>de la educación, en este punto es importante resaltar que para los judíos era una norma enseñar las Escrituras a sus hijos (</w:t>
      </w:r>
      <w:proofErr w:type="spellStart"/>
      <w:r w:rsidRPr="00BC7564">
        <w:rPr>
          <w:rFonts w:ascii="Arial" w:hAnsi="Arial" w:cs="Arial"/>
        </w:rPr>
        <w:t>Deut</w:t>
      </w:r>
      <w:proofErr w:type="spellEnd"/>
      <w:r w:rsidRPr="00BC7564">
        <w:rPr>
          <w:rFonts w:ascii="Arial" w:hAnsi="Arial" w:cs="Arial"/>
        </w:rPr>
        <w:t>. 6) y por eso en el tiempo de Jesús la alfabetización era tan obvia que nadie se sorprendió que el hijo de un carpintero o de u</w:t>
      </w:r>
      <w:r w:rsidRPr="00BC7564">
        <w:rPr>
          <w:rFonts w:ascii="Arial" w:hAnsi="Arial" w:cs="Arial"/>
        </w:rPr>
        <w:t>n pescador supiera leer, escribir y discutir sobre las Escrituras; esto tuvo un cambio rotundo en el siglo IV cuando el paganismo afectó todas las áreas de la sociedad y ahora el énfasis religioso se centró en las ceremonias y los rituales; esto llevó a la</w:t>
      </w:r>
      <w:r w:rsidRPr="00BC7564">
        <w:rPr>
          <w:rFonts w:ascii="Arial" w:hAnsi="Arial" w:cs="Arial"/>
        </w:rPr>
        <w:t xml:space="preserve"> sociedad de la edad media a pensar y creer que una persona podía ser piadosa y aun santa, siendo analfabeta. La Iglesia de la época enseñaba que bastaba con ver las imágenes, asistir a las ceremonias religiosas y vivir guiados por lo que el clero decía pa</w:t>
      </w:r>
      <w:r w:rsidRPr="00BC7564">
        <w:rPr>
          <w:rFonts w:ascii="Arial" w:hAnsi="Arial" w:cs="Arial"/>
        </w:rPr>
        <w:t xml:space="preserve">ra ganarse la salvación; esto desembocó en el perverso entendimiento que no era necesario leer y escribir para conocer el camino de salvación. La reforma protestante eliminó de raíz esta cosmovisión y llevó a la gente a entender la importancia de leer las </w:t>
      </w:r>
      <w:r w:rsidRPr="00BC7564">
        <w:rPr>
          <w:rFonts w:ascii="Arial" w:hAnsi="Arial" w:cs="Arial"/>
        </w:rPr>
        <w:t>Escrituras; ahora el hombre era responsable de estudiar la Biblia no solo en comunidad sino por su propia cuenta; así salió del analfabetismo y llegó a conocer lo que Dios quería de él; era precisamente la Biblia el libro que se utilizaba para aprender a l</w:t>
      </w:r>
      <w:r w:rsidRPr="00BC7564">
        <w:rPr>
          <w:rFonts w:ascii="Arial" w:hAnsi="Arial" w:cs="Arial"/>
        </w:rPr>
        <w:t>eer y escribir. En la edad media la iglesia tenía el poder porque afirmaban que solo ellos podían interpretar las Escrituras y decían a la gente lo que debían creer; el que las personas por sí mismas podían ahora leer las Escrituras los llevó a tener una c</w:t>
      </w:r>
      <w:r w:rsidRPr="00BC7564">
        <w:rPr>
          <w:rFonts w:ascii="Arial" w:hAnsi="Arial" w:cs="Arial"/>
        </w:rPr>
        <w:t>osmovisión bíblica totalmente diferente a la que se tenía en siglos anteriores.</w:t>
      </w:r>
    </w:p>
    <w:p w:rsidR="00BE428F" w:rsidRPr="00BC7564" w:rsidRDefault="00E91F95" w:rsidP="00BC7564">
      <w:pPr>
        <w:spacing w:line="276" w:lineRule="auto"/>
        <w:jc w:val="both"/>
        <w:rPr>
          <w:rFonts w:ascii="Arial" w:hAnsi="Arial" w:cs="Arial"/>
        </w:rPr>
      </w:pPr>
      <w:r w:rsidRPr="00BC7564">
        <w:rPr>
          <w:rFonts w:ascii="Arial" w:hAnsi="Arial" w:cs="Arial"/>
        </w:rPr>
        <w:t>En este punto es importante resaltar que en el año 1.536 se fundó la primera escuela pública, obligatoria y gratuita de la historia en Ginebra - Suiza; luego se fundaron por pu</w:t>
      </w:r>
      <w:r w:rsidRPr="00BC7564">
        <w:rPr>
          <w:rFonts w:ascii="Arial" w:hAnsi="Arial" w:cs="Arial"/>
        </w:rPr>
        <w:t>ritanos las universidades de Harvard, Princeton, Oxford y Yale para educar ministros del evangelio y educar hombres del común para ser líderes piadosos en la sociedad buscando que en todas las áreas se le diera la gloria a Dios; para los puritanos la erudi</w:t>
      </w:r>
      <w:r w:rsidRPr="00BC7564">
        <w:rPr>
          <w:rFonts w:ascii="Arial" w:hAnsi="Arial" w:cs="Arial"/>
        </w:rPr>
        <w:t>ción y la fe no estaban separadas sino que iban de la mano para glorificar a Dios.</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lastRenderedPageBreak/>
        <w:t>También encontramos un impacto grande en el área económica, esto debido a que la reforma trajo al ser humano el entendimiento de la adoración a Dios a través del trabajo, p</w:t>
      </w:r>
      <w:r w:rsidRPr="00BC7564">
        <w:rPr>
          <w:rFonts w:ascii="Arial" w:hAnsi="Arial" w:cs="Arial"/>
        </w:rPr>
        <w:t>or medio de las comunidades calvinistas se empezó a enseñar teniendo como base las Escrituras que la adoración a Dios no solo se lleva a cabo en la adoración pública o en nuestro hogares sino en todas las áreas de nuestra vida incluyendo nuestro trabajo; s</w:t>
      </w:r>
      <w:r w:rsidRPr="00BC7564">
        <w:rPr>
          <w:rFonts w:ascii="Arial" w:hAnsi="Arial" w:cs="Arial"/>
        </w:rPr>
        <w:t>e enseñó que nuestro trabajo lo hacemos delante de la presencia de Dios y lo hacemos para su gloria, esto hizo que el trabajo se convirtiera en un medio de adoración a Dios que repercutió en mucho trabajo de muy buena calidad; esto generó muchos ingresos q</w:t>
      </w:r>
      <w:r w:rsidRPr="00BC7564">
        <w:rPr>
          <w:rFonts w:ascii="Arial" w:hAnsi="Arial" w:cs="Arial"/>
        </w:rPr>
        <w:t xml:space="preserve">ue fueron utilizados en la inversión social, nuevas fuentes de trabajo, ayuda a las familias, ayuda a los necesitados y al aumento de la propiedad privada; como lo dijo Hugh </w:t>
      </w:r>
      <w:proofErr w:type="spellStart"/>
      <w:r w:rsidRPr="00BC7564">
        <w:rPr>
          <w:rFonts w:ascii="Arial" w:hAnsi="Arial" w:cs="Arial"/>
        </w:rPr>
        <w:t>Latimer</w:t>
      </w:r>
      <w:proofErr w:type="spellEnd"/>
      <w:r w:rsidRPr="00BC7564">
        <w:rPr>
          <w:rFonts w:ascii="Arial" w:hAnsi="Arial" w:cs="Arial"/>
        </w:rPr>
        <w:t>: “</w:t>
      </w:r>
      <w:r w:rsidRPr="00BC7564">
        <w:rPr>
          <w:rFonts w:ascii="Arial" w:hAnsi="Arial" w:cs="Arial"/>
          <w:i/>
        </w:rPr>
        <w:t xml:space="preserve">Es una cosa maravillosa que el Salvador del mundo, y el Rey sobre todos </w:t>
      </w:r>
      <w:r w:rsidRPr="00BC7564">
        <w:rPr>
          <w:rFonts w:ascii="Arial" w:hAnsi="Arial" w:cs="Arial"/>
          <w:i/>
        </w:rPr>
        <w:t>los reyes, no se avergonzara de trabajar, sí, y de emplearse en una ocupación tan sencilla</w:t>
      </w:r>
      <w:r w:rsidRPr="00BC7564">
        <w:rPr>
          <w:rFonts w:ascii="Arial" w:hAnsi="Arial" w:cs="Arial"/>
        </w:rPr>
        <w:t>”</w:t>
      </w:r>
      <w:r w:rsidRPr="00BC7564">
        <w:rPr>
          <w:rFonts w:ascii="Arial" w:hAnsi="Arial" w:cs="Arial"/>
          <w:vertAlign w:val="superscript"/>
        </w:rPr>
        <w:footnoteReference w:id="1"/>
      </w:r>
    </w:p>
    <w:p w:rsidR="00BE428F" w:rsidRDefault="00E91F95" w:rsidP="00BC7564">
      <w:pPr>
        <w:spacing w:line="276" w:lineRule="auto"/>
        <w:jc w:val="both"/>
        <w:rPr>
          <w:rFonts w:ascii="Arial" w:hAnsi="Arial" w:cs="Arial"/>
        </w:rPr>
      </w:pPr>
      <w:r w:rsidRPr="00BC7564">
        <w:rPr>
          <w:rFonts w:ascii="Arial" w:hAnsi="Arial" w:cs="Arial"/>
        </w:rPr>
        <w:t>El trabajo lo encontramos antes de la caída y los reformadores al verlo de esta manera resaltaron que el trabajo es un regalo de Dios y no hay ningún trabajo que s</w:t>
      </w:r>
      <w:r w:rsidRPr="00BC7564">
        <w:rPr>
          <w:rFonts w:ascii="Arial" w:hAnsi="Arial" w:cs="Arial"/>
        </w:rPr>
        <w:t>ea de menor categoría; el trabajo es digno porque Dios lo instituyó y sirve para el bienestar de toda la sociedad; esto da gloria a Dios.</w:t>
      </w:r>
    </w:p>
    <w:p w:rsidR="00BC7564" w:rsidRPr="00BC7564" w:rsidRDefault="00BC7564"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En este campo es importante resaltar que Max Weber, un </w:t>
      </w:r>
      <w:hyperlink r:id="rId8">
        <w:r w:rsidRPr="00BC7564">
          <w:rPr>
            <w:rFonts w:ascii="Arial" w:hAnsi="Arial" w:cs="Arial"/>
          </w:rPr>
          <w:t>eco</w:t>
        </w:r>
        <w:r w:rsidRPr="00BC7564">
          <w:rPr>
            <w:rFonts w:ascii="Arial" w:hAnsi="Arial" w:cs="Arial"/>
          </w:rPr>
          <w:t>nomista</w:t>
        </w:r>
      </w:hyperlink>
      <w:r w:rsidRPr="00BC7564">
        <w:rPr>
          <w:rFonts w:ascii="Arial" w:hAnsi="Arial" w:cs="Arial"/>
        </w:rPr>
        <w:t> y </w:t>
      </w:r>
      <w:hyperlink r:id="rId9">
        <w:r w:rsidRPr="00BC7564">
          <w:rPr>
            <w:rFonts w:ascii="Arial" w:hAnsi="Arial" w:cs="Arial"/>
          </w:rPr>
          <w:t>sociólogo</w:t>
        </w:r>
      </w:hyperlink>
      <w:r w:rsidRPr="00BC7564">
        <w:rPr>
          <w:rFonts w:ascii="Arial" w:hAnsi="Arial" w:cs="Arial"/>
        </w:rPr>
        <w:t> </w:t>
      </w:r>
      <w:hyperlink r:id="rId10">
        <w:r w:rsidRPr="00BC7564">
          <w:rPr>
            <w:rFonts w:ascii="Arial" w:hAnsi="Arial" w:cs="Arial"/>
          </w:rPr>
          <w:t>alemán</w:t>
        </w:r>
      </w:hyperlink>
      <w:r w:rsidRPr="00BC7564">
        <w:rPr>
          <w:rFonts w:ascii="Arial" w:hAnsi="Arial" w:cs="Arial"/>
        </w:rPr>
        <w:t>, escribió en 1904 un libro llamado “</w:t>
      </w:r>
      <w:r w:rsidRPr="00BC7564">
        <w:rPr>
          <w:rFonts w:ascii="Arial" w:hAnsi="Arial" w:cs="Arial"/>
          <w:i/>
        </w:rPr>
        <w:t>La Ética Protestante y el Espíritu del Capitalismo</w:t>
      </w:r>
      <w:r w:rsidRPr="00BC7564">
        <w:rPr>
          <w:rFonts w:ascii="Arial" w:hAnsi="Arial" w:cs="Arial"/>
        </w:rPr>
        <w:t xml:space="preserve">” que se hizo famoso </w:t>
      </w:r>
      <w:r w:rsidRPr="00BC7564">
        <w:rPr>
          <w:rFonts w:ascii="Arial" w:hAnsi="Arial" w:cs="Arial"/>
        </w:rPr>
        <w:t>por resaltar el enorme impacto que tuvo la reforma en el desarrollo económico de los pueblos; Weber lo que quiso resaltar fue que las ideas tomadas de las Escrituras que defendían los protestantes sobre el trabajo y la acumulación del capital afectaron gra</w:t>
      </w:r>
      <w:r w:rsidRPr="00BC7564">
        <w:rPr>
          <w:rFonts w:ascii="Arial" w:hAnsi="Arial" w:cs="Arial"/>
        </w:rPr>
        <w:t>ndemente el pensamiento europeo llevándolos a crear entidades altamente productivas.</w:t>
      </w:r>
    </w:p>
    <w:p w:rsidR="00BC7564" w:rsidRDefault="00E91F95" w:rsidP="00BC7564">
      <w:pPr>
        <w:spacing w:line="276" w:lineRule="auto"/>
        <w:jc w:val="both"/>
        <w:rPr>
          <w:rFonts w:ascii="Arial" w:hAnsi="Arial" w:cs="Arial"/>
        </w:rPr>
      </w:pPr>
      <w:r w:rsidRPr="00BC7564">
        <w:rPr>
          <w:rFonts w:ascii="Arial" w:hAnsi="Arial" w:cs="Arial"/>
        </w:rPr>
        <w:t>Después de este libro se empezó a estudiar mucho más sobre el impacto de la reforma en la economía mundial, esto llevó a las diferentes comunidades a establecer el derecho</w:t>
      </w:r>
      <w:r w:rsidRPr="00BC7564">
        <w:rPr>
          <w:rFonts w:ascii="Arial" w:hAnsi="Arial" w:cs="Arial"/>
        </w:rPr>
        <w:t xml:space="preserve"> a la propiedad privada que tuvo como consecuencia el progreso económico de los diferentes </w:t>
      </w:r>
      <w:r w:rsidR="00BC7564" w:rsidRPr="00BC7564">
        <w:rPr>
          <w:rFonts w:ascii="Arial" w:hAnsi="Arial" w:cs="Arial"/>
        </w:rPr>
        <w:t>países</w:t>
      </w:r>
      <w:r w:rsidRPr="00BC7564">
        <w:rPr>
          <w:rFonts w:ascii="Arial" w:hAnsi="Arial" w:cs="Arial"/>
        </w:rPr>
        <w:t>.</w:t>
      </w:r>
    </w:p>
    <w:p w:rsidR="00BE428F" w:rsidRPr="00BC7564" w:rsidRDefault="00E91F95" w:rsidP="00BC7564">
      <w:pPr>
        <w:spacing w:line="276" w:lineRule="auto"/>
        <w:jc w:val="both"/>
        <w:rPr>
          <w:rFonts w:ascii="Arial" w:hAnsi="Arial" w:cs="Arial"/>
        </w:rPr>
      </w:pPr>
      <w:r w:rsidRPr="00BC7564">
        <w:rPr>
          <w:rFonts w:ascii="Arial" w:hAnsi="Arial" w:cs="Arial"/>
        </w:rPr>
        <w:t xml:space="preserve"> </w:t>
      </w:r>
    </w:p>
    <w:p w:rsidR="00BE428F" w:rsidRPr="00BC7564" w:rsidRDefault="00E91F95" w:rsidP="00BC7564">
      <w:pPr>
        <w:spacing w:line="276" w:lineRule="auto"/>
        <w:jc w:val="both"/>
        <w:rPr>
          <w:rFonts w:ascii="Arial" w:hAnsi="Arial" w:cs="Arial"/>
        </w:rPr>
      </w:pPr>
      <w:r w:rsidRPr="00BC7564">
        <w:rPr>
          <w:rFonts w:ascii="Arial" w:hAnsi="Arial" w:cs="Arial"/>
        </w:rPr>
        <w:t>Debemos resaltar que la Biblia por ningún lado enseña el comunismo, los mandamientos de “</w:t>
      </w:r>
      <w:r w:rsidRPr="00BC7564">
        <w:rPr>
          <w:rFonts w:ascii="Arial" w:hAnsi="Arial" w:cs="Arial"/>
          <w:i/>
        </w:rPr>
        <w:t>no hurtarás</w:t>
      </w:r>
      <w:r w:rsidRPr="00BC7564">
        <w:rPr>
          <w:rFonts w:ascii="Arial" w:hAnsi="Arial" w:cs="Arial"/>
        </w:rPr>
        <w:t>” y “</w:t>
      </w:r>
      <w:r w:rsidRPr="00BC7564">
        <w:rPr>
          <w:rFonts w:ascii="Arial" w:hAnsi="Arial" w:cs="Arial"/>
          <w:i/>
        </w:rPr>
        <w:t>no codiciarás</w:t>
      </w:r>
      <w:r w:rsidRPr="00BC7564">
        <w:rPr>
          <w:rFonts w:ascii="Arial" w:hAnsi="Arial" w:cs="Arial"/>
        </w:rPr>
        <w:t>” que encontramos en Éxodo 20 establec</w:t>
      </w:r>
      <w:r w:rsidRPr="00BC7564">
        <w:rPr>
          <w:rFonts w:ascii="Arial" w:hAnsi="Arial" w:cs="Arial"/>
        </w:rPr>
        <w:t>en la propiedad privada como parte del orden social que Dios estableció por medio de la Ley dada a Moisés. Para terminar este punto es importante resaltar lo que enseñaron los reformadores con respecto al dinero y al trabajo, comenta César Vidal:</w:t>
      </w:r>
    </w:p>
    <w:p w:rsidR="00BE428F" w:rsidRPr="00BC7564" w:rsidRDefault="00E91F95" w:rsidP="00BC7564">
      <w:pPr>
        <w:spacing w:line="276" w:lineRule="auto"/>
        <w:jc w:val="both"/>
        <w:rPr>
          <w:rFonts w:ascii="Arial" w:hAnsi="Arial" w:cs="Arial"/>
        </w:rPr>
      </w:pPr>
      <w:r w:rsidRPr="00BC7564">
        <w:rPr>
          <w:rFonts w:ascii="Arial" w:hAnsi="Arial" w:cs="Arial"/>
        </w:rPr>
        <w:lastRenderedPageBreak/>
        <w:t>“</w:t>
      </w:r>
      <w:r w:rsidRPr="00BC7564">
        <w:rPr>
          <w:rFonts w:ascii="Arial" w:hAnsi="Arial" w:cs="Arial"/>
          <w:i/>
        </w:rPr>
        <w:t>Los refo</w:t>
      </w:r>
      <w:r w:rsidRPr="00BC7564">
        <w:rPr>
          <w:rFonts w:ascii="Arial" w:hAnsi="Arial" w:cs="Arial"/>
          <w:i/>
        </w:rPr>
        <w:t>rmadores se manifestaron una y otra vez a favor de la austeridad, de la renuncia a la codicia y al lujo, de la búsqueda del servicio por delante de los honores y de confiar para las necesidades propias en Dios y en el trabajo honrado y bien hecho y no en l</w:t>
      </w:r>
      <w:r w:rsidRPr="00BC7564">
        <w:rPr>
          <w:rFonts w:ascii="Arial" w:hAnsi="Arial" w:cs="Arial"/>
          <w:i/>
        </w:rPr>
        <w:t>a capacidad de privar a los demás de sus posesiones</w:t>
      </w:r>
      <w:r w:rsidRPr="00BC7564">
        <w:rPr>
          <w:rFonts w:ascii="Arial" w:hAnsi="Arial" w:cs="Arial"/>
        </w:rPr>
        <w:t>”</w:t>
      </w:r>
      <w:r w:rsidRPr="00BC7564">
        <w:rPr>
          <w:rFonts w:ascii="Arial" w:hAnsi="Arial" w:cs="Arial"/>
          <w:vertAlign w:val="superscript"/>
        </w:rPr>
        <w:footnoteReference w:id="2"/>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Otra enseñanza que fue fundamental en este periodo para quitar las divisiones que se presentaban en la edad media sobre el clero y los laicos es la doctrina del sacerdocio universal; se enseñó que todo</w:t>
      </w:r>
      <w:r w:rsidRPr="00BC7564">
        <w:rPr>
          <w:rFonts w:ascii="Arial" w:hAnsi="Arial" w:cs="Arial"/>
        </w:rPr>
        <w:t xml:space="preserve"> creyente es un sacerdote que sin intermediarios se presenta ante el Señor gracias a su unión con Cristo; esto hizo que la voluntad de Dios expresada en las Escrituras se llevara a cabo por el hombre común tanto en su casa como en la sociedad; con esto los</w:t>
      </w:r>
      <w:r w:rsidRPr="00BC7564">
        <w:rPr>
          <w:rFonts w:ascii="Arial" w:hAnsi="Arial" w:cs="Arial"/>
        </w:rPr>
        <w:t xml:space="preserve"> protestantes dieron testimonio del evangelio a través sus vidas.</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La reforma también llevó a una revolución científica donde el ser humano se ha visto altamente agradecido por los diferentes avances en la ciencia que se fundamenta en las Escrituras; debid</w:t>
      </w:r>
      <w:r w:rsidRPr="00BC7564">
        <w:rPr>
          <w:rFonts w:ascii="Arial" w:hAnsi="Arial" w:cs="Arial"/>
        </w:rPr>
        <w:t>o al regreso a la Biblia los hombres escudriñaron las insistentes referencias de Salomón para estudiar la naturaleza; también al leer los Salmos y los profetas encontraron un aliciente a estudiar el cosmos y sobre</w:t>
      </w:r>
      <w:r w:rsidR="00BC7564">
        <w:rPr>
          <w:rFonts w:ascii="Arial" w:hAnsi="Arial" w:cs="Arial"/>
        </w:rPr>
        <w:t xml:space="preserve"> </w:t>
      </w:r>
      <w:r w:rsidRPr="00BC7564">
        <w:rPr>
          <w:rFonts w:ascii="Arial" w:hAnsi="Arial" w:cs="Arial"/>
        </w:rPr>
        <w:t>todo entendieron que Dios había determinado</w:t>
      </w:r>
      <w:r w:rsidRPr="00BC7564">
        <w:rPr>
          <w:rFonts w:ascii="Arial" w:hAnsi="Arial" w:cs="Arial"/>
        </w:rPr>
        <w:t xml:space="preserve"> que el hombre trabajara en el dominio de la creación; esto lleva al hombre a conocer la creación y a profundizar en las perfecciones con las cuales Dios creó el Universo.</w:t>
      </w:r>
    </w:p>
    <w:p w:rsidR="00BE428F" w:rsidRPr="00BC7564" w:rsidRDefault="00BE428F" w:rsidP="00BC7564">
      <w:pPr>
        <w:spacing w:line="276" w:lineRule="auto"/>
        <w:jc w:val="both"/>
        <w:rPr>
          <w:rFonts w:ascii="Arial" w:hAnsi="Arial" w:cs="Arial"/>
        </w:rPr>
      </w:pPr>
    </w:p>
    <w:p w:rsidR="00BE428F" w:rsidRDefault="00E91F95" w:rsidP="00BC7564">
      <w:pPr>
        <w:spacing w:line="276" w:lineRule="auto"/>
        <w:jc w:val="both"/>
        <w:rPr>
          <w:rFonts w:ascii="Arial" w:hAnsi="Arial" w:cs="Arial"/>
        </w:rPr>
      </w:pPr>
      <w:r w:rsidRPr="00BC7564">
        <w:rPr>
          <w:rFonts w:ascii="Arial" w:hAnsi="Arial" w:cs="Arial"/>
        </w:rPr>
        <w:t>Al regresar a la Biblia, la reforma también recuperó el concepto escritural sobre la mujer que había sido totalmente relegada en la edad media; Lutero escribió: “</w:t>
      </w:r>
      <w:r w:rsidRPr="00BC7564">
        <w:rPr>
          <w:rFonts w:ascii="Arial" w:hAnsi="Arial" w:cs="Arial"/>
          <w:i/>
        </w:rPr>
        <w:t xml:space="preserve">Cuando un ama de casa cocina, limpia y realiza otras actividades domésticas, porque ése es el </w:t>
      </w:r>
      <w:r w:rsidRPr="00BC7564">
        <w:rPr>
          <w:rFonts w:ascii="Arial" w:hAnsi="Arial" w:cs="Arial"/>
          <w:i/>
        </w:rPr>
        <w:t>mandato de Dios, incluso tan pequeño trabajo debe ser alabado como un servicio a Dios que sobrepasa en mucho la santidad y el ascetismo de todos los monjes y monjas</w:t>
      </w:r>
      <w:r w:rsidRPr="00BC7564">
        <w:rPr>
          <w:rFonts w:ascii="Arial" w:hAnsi="Arial" w:cs="Arial"/>
        </w:rPr>
        <w:t>”, luego William Tyndale con el mismo pensamiento decía: “</w:t>
      </w:r>
      <w:r w:rsidRPr="00BC7564">
        <w:rPr>
          <w:rFonts w:ascii="Arial" w:hAnsi="Arial" w:cs="Arial"/>
          <w:i/>
        </w:rPr>
        <w:t xml:space="preserve">existe una diferencia entre lavar </w:t>
      </w:r>
      <w:r w:rsidRPr="00BC7564">
        <w:rPr>
          <w:rFonts w:ascii="Arial" w:hAnsi="Arial" w:cs="Arial"/>
          <w:i/>
        </w:rPr>
        <w:t>platos y predicar la palabra de Dios, pero en lo que se refiere en complacer a Dios, no existe ninguna en absoluto</w:t>
      </w:r>
      <w:r w:rsidRPr="00BC7564">
        <w:rPr>
          <w:rFonts w:ascii="Arial" w:hAnsi="Arial" w:cs="Arial"/>
        </w:rPr>
        <w:t>”</w:t>
      </w:r>
      <w:r w:rsidRPr="00BC7564">
        <w:rPr>
          <w:rFonts w:ascii="Arial" w:hAnsi="Arial" w:cs="Arial"/>
          <w:vertAlign w:val="superscript"/>
        </w:rPr>
        <w:footnoteReference w:id="3"/>
      </w:r>
      <w:r w:rsidRPr="00BC7564">
        <w:rPr>
          <w:rFonts w:ascii="Arial" w:hAnsi="Arial" w:cs="Arial"/>
        </w:rPr>
        <w:t>; esto hizo que en el tiempo de la reforma el pueblo entendiera que las tareas de la casa que llevaba a cabo la mujer eran tan dignas como l</w:t>
      </w:r>
      <w:r w:rsidRPr="00BC7564">
        <w:rPr>
          <w:rFonts w:ascii="Arial" w:hAnsi="Arial" w:cs="Arial"/>
        </w:rPr>
        <w:t>a predicación de la Biblia.</w:t>
      </w:r>
    </w:p>
    <w:p w:rsidR="00BC7564" w:rsidRPr="00BC7564" w:rsidRDefault="00BC7564"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 xml:space="preserve">En el campo de las artes, encontramos un cambio rotundo en la pintura que fue liberada de los temas religiosos y se abrió un abanico para expresar por medio de las artes la belleza de la creación de Dios exaltando los atributos </w:t>
      </w:r>
      <w:r w:rsidRPr="00BC7564">
        <w:rPr>
          <w:rFonts w:ascii="Arial" w:hAnsi="Arial" w:cs="Arial"/>
        </w:rPr>
        <w:t xml:space="preserve">del Creador. También vemos un despertar en la música; a inicios del siglo XVI la música era cantada en latín y solo se utilizaba en los coros eclesiales; la reforma devolvió al </w:t>
      </w:r>
      <w:r w:rsidRPr="00BC7564">
        <w:rPr>
          <w:rFonts w:ascii="Arial" w:hAnsi="Arial" w:cs="Arial"/>
        </w:rPr>
        <w:lastRenderedPageBreak/>
        <w:t>pueblo el privilegio de adorar a Dios por medio de la música en la lengua verná</w:t>
      </w:r>
      <w:r w:rsidRPr="00BC7564">
        <w:rPr>
          <w:rFonts w:ascii="Arial" w:hAnsi="Arial" w:cs="Arial"/>
        </w:rPr>
        <w:t>cula que todos entendían y donde participaban también las mujeres; los mismos reformadores compusieron hermosos himnos que hasta el día de hoy cantamos en nuestra iglesia local y que exaltan los atributos de nuestro Dios.</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Para terminar esta sección cabe r</w:t>
      </w:r>
      <w:r w:rsidRPr="00BC7564">
        <w:rPr>
          <w:rFonts w:ascii="Arial" w:hAnsi="Arial" w:cs="Arial"/>
        </w:rPr>
        <w:t>esaltar las palabras del historiador español César Vidal que lo resume de manera magistral:</w:t>
      </w:r>
      <w:r w:rsidR="00BC7564">
        <w:rPr>
          <w:rFonts w:ascii="Arial" w:hAnsi="Arial" w:cs="Arial"/>
        </w:rPr>
        <w:t xml:space="preserve"> </w:t>
      </w:r>
      <w:r w:rsidRPr="00BC7564">
        <w:rPr>
          <w:rFonts w:ascii="Arial" w:hAnsi="Arial" w:cs="Arial"/>
        </w:rPr>
        <w:t>“</w:t>
      </w:r>
      <w:r w:rsidRPr="00BC7564">
        <w:rPr>
          <w:rFonts w:ascii="Arial" w:hAnsi="Arial" w:cs="Arial"/>
          <w:i/>
        </w:rPr>
        <w:t>La austeridad en lugar del gasto salvaje en los reinos y en las familias; el trabajo bien hecho en lugar de la huida de la labor; el ahorro en lugar de la disipaci</w:t>
      </w:r>
      <w:r w:rsidRPr="00BC7564">
        <w:rPr>
          <w:rFonts w:ascii="Arial" w:hAnsi="Arial" w:cs="Arial"/>
          <w:i/>
        </w:rPr>
        <w:t>ón; la acumulación de los bienes derivada de la laboriosidad y la frugalidad en lugar de la ostentación y el amor al lujo; la educación en lugar del analfabetismo mayoritario; la investigación científica en lugar del servilismo hacia Aristóteles y el contr</w:t>
      </w:r>
      <w:r w:rsidRPr="00BC7564">
        <w:rPr>
          <w:rFonts w:ascii="Arial" w:hAnsi="Arial" w:cs="Arial"/>
          <w:i/>
        </w:rPr>
        <w:t>ol ejercido ferozmente por la Inquisición; el concepto bíblico de las finanzas en lugar de la sumisión a la filosofía helénica, todos y cada uno de estos factores marcaron un abismo prácticamente infranqueable entre las pequeñas y pobres naciones reformada</w:t>
      </w:r>
      <w:r w:rsidRPr="00BC7564">
        <w:rPr>
          <w:rFonts w:ascii="Arial" w:hAnsi="Arial" w:cs="Arial"/>
          <w:i/>
        </w:rPr>
        <w:t>s y las grandes y ricas naciones católicas. De manera bien reveladora, ni la codicia, ni la riqueza inconmensurable de los metales preciosos de las Indias sirvieron para equilibrar una diferencia marcada porque en el otro lado se encontraban los valores co</w:t>
      </w:r>
      <w:r w:rsidRPr="00BC7564">
        <w:rPr>
          <w:rFonts w:ascii="Arial" w:hAnsi="Arial" w:cs="Arial"/>
          <w:i/>
        </w:rPr>
        <w:t xml:space="preserve">ntenidos en la </w:t>
      </w:r>
      <w:r w:rsidR="00BC7564" w:rsidRPr="00BC7564">
        <w:rPr>
          <w:rFonts w:ascii="Arial" w:hAnsi="Arial" w:cs="Arial"/>
          <w:i/>
        </w:rPr>
        <w:t>Biblia”</w:t>
      </w:r>
      <w:r w:rsidRPr="00BC7564">
        <w:rPr>
          <w:rFonts w:ascii="Arial" w:hAnsi="Arial" w:cs="Arial"/>
          <w:vertAlign w:val="superscript"/>
        </w:rPr>
        <w:footnoteReference w:id="4"/>
      </w: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E428F" w:rsidRPr="00BC7564" w:rsidRDefault="00BE428F" w:rsidP="00BC7564">
      <w:pPr>
        <w:spacing w:line="276" w:lineRule="auto"/>
        <w:jc w:val="both"/>
        <w:rPr>
          <w:rFonts w:ascii="Arial" w:hAnsi="Arial" w:cs="Arial"/>
        </w:rPr>
      </w:pPr>
    </w:p>
    <w:p w:rsidR="00BC7564" w:rsidRDefault="00BC7564" w:rsidP="00BC7564">
      <w:pPr>
        <w:spacing w:line="276" w:lineRule="auto"/>
        <w:jc w:val="both"/>
        <w:rPr>
          <w:rFonts w:ascii="Arial" w:hAnsi="Arial" w:cs="Arial"/>
        </w:rPr>
      </w:pPr>
    </w:p>
    <w:p w:rsidR="00BE428F" w:rsidRDefault="00E91F95" w:rsidP="00BC7564">
      <w:pPr>
        <w:spacing w:line="276" w:lineRule="auto"/>
        <w:jc w:val="center"/>
        <w:rPr>
          <w:rFonts w:ascii="Arial" w:hAnsi="Arial" w:cs="Arial"/>
          <w:b/>
        </w:rPr>
      </w:pPr>
      <w:r w:rsidRPr="00BC7564">
        <w:rPr>
          <w:rFonts w:ascii="Arial" w:hAnsi="Arial" w:cs="Arial"/>
          <w:b/>
        </w:rPr>
        <w:lastRenderedPageBreak/>
        <w:t>CONCLUSIÓN</w:t>
      </w:r>
    </w:p>
    <w:p w:rsidR="00BC7564" w:rsidRPr="00BC7564" w:rsidRDefault="00BC7564" w:rsidP="00BC7564">
      <w:pPr>
        <w:spacing w:line="276" w:lineRule="auto"/>
        <w:jc w:val="center"/>
        <w:rPr>
          <w:rFonts w:ascii="Arial" w:hAnsi="Arial" w:cs="Arial"/>
          <w:b/>
        </w:rPr>
      </w:pP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Latinoamérica necesita una reforma como la que se presentó en Europa entre los siglos XVI al XVIII; el evangelio que nos llegó a nosotros en el siglo XX es un evangelio diluido y contaminado por el liberalismo de aquella época, es un evangelio que fue afec</w:t>
      </w:r>
      <w:r w:rsidRPr="00BC7564">
        <w:rPr>
          <w:rFonts w:ascii="Arial" w:hAnsi="Arial" w:cs="Arial"/>
        </w:rPr>
        <w:t>tado grandemente por el humanismo y la psicología y que ha llevado a que la gran mayoría de la iglesia contemporánea que encontramos sea de línea arminiana, centrada en el hombre y no en la Gloria de Dios; esto sumado a la exaltación del hombre, al lideraz</w:t>
      </w:r>
      <w:r w:rsidRPr="00BC7564">
        <w:rPr>
          <w:rFonts w:ascii="Arial" w:hAnsi="Arial" w:cs="Arial"/>
        </w:rPr>
        <w:t>go, al feminismo y a tantas corrientes que han puesto al hombre como amo y señor de la sociedad; nuestra cultura fue afectada negativamente y por eso vemos un mundo totalmente desenfocado y alejado de los principios bíblicos.</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Este cristianismo humanista q</w:t>
      </w:r>
      <w:r w:rsidRPr="00BC7564">
        <w:rPr>
          <w:rFonts w:ascii="Arial" w:hAnsi="Arial" w:cs="Arial"/>
        </w:rPr>
        <w:t>ue encontramos en Latinoamérica, a desconocido el Señorío de Cristo no solo en la iglesia sino en la sociedad y no muestra evidencia de lo que el Reino de Dios produce en la sociedad cuando es enseñado como lo enfatizan las Escrituras. Debemos entender que</w:t>
      </w:r>
      <w:r w:rsidRPr="00BC7564">
        <w:rPr>
          <w:rFonts w:ascii="Arial" w:hAnsi="Arial" w:cs="Arial"/>
        </w:rPr>
        <w:t xml:space="preserve"> Cristo no solo es Señor de la Iglesia sino del mundo entero y la mentalidad del cristiano de Latinoamérica sigue teniendo una cosmovisión católico romana como la de la edad media; en nuestra sociedad se le sigue rindiendo culto al hombre, culto al líder, </w:t>
      </w:r>
      <w:r w:rsidRPr="00BC7564">
        <w:rPr>
          <w:rFonts w:ascii="Arial" w:hAnsi="Arial" w:cs="Arial"/>
        </w:rPr>
        <w:t>culto a las personas que están en autoridad y no a Cristo como único Señor.</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En la iglesia contemporánea las personas que asisten a los cultos públicos siguen dependiendo totalmente de lo que dice el predicador cada domingo pero no hay un deseo ferviente p</w:t>
      </w:r>
      <w:r w:rsidRPr="00BC7564">
        <w:rPr>
          <w:rFonts w:ascii="Arial" w:hAnsi="Arial" w:cs="Arial"/>
        </w:rPr>
        <w:t>or el estudio de las Escrituras de manera personal que lleve al individuo a una relación personal con Dios y que lo forme en todas las áreas de manera Escritural; urge en nuestra sociedad que los cristianos seamos como los bereanos de Hechos 17 que conocía</w:t>
      </w:r>
      <w:r w:rsidRPr="00BC7564">
        <w:rPr>
          <w:rFonts w:ascii="Arial" w:hAnsi="Arial" w:cs="Arial"/>
        </w:rPr>
        <w:t>n las Escrituras y todo lo pasaban por el filtro de la palabra; solo de esta forma tendremos una cosmovisión bíblica que sea utilizada por Dios para afectar nuestra sociedad. La pregunta que surge ahora es ¿Cómo logramos eso?, la respuesta es una sola, deb</w:t>
      </w:r>
      <w:r w:rsidRPr="00BC7564">
        <w:rPr>
          <w:rFonts w:ascii="Arial" w:hAnsi="Arial" w:cs="Arial"/>
        </w:rPr>
        <w:t>emos tomar el principio de la reforma de volver a lo que nunca la iglesia se debió alejar y es a la predicación expositiva de las Escrituras y al estudio personal diario de todo el consejo de Dios; necesitamos que las iglesias bíblicas en Latinoamérica sea</w:t>
      </w:r>
      <w:r w:rsidRPr="00BC7564">
        <w:rPr>
          <w:rFonts w:ascii="Arial" w:hAnsi="Arial" w:cs="Arial"/>
        </w:rPr>
        <w:t xml:space="preserve">n el común denominador y no lo atípico como lo encontramos actualmente. </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rPr>
      </w:pPr>
      <w:r w:rsidRPr="00BC7564">
        <w:rPr>
          <w:rFonts w:ascii="Arial" w:hAnsi="Arial" w:cs="Arial"/>
        </w:rPr>
        <w:t>Debemos entender como cristianos que el Señorío de Cristo no es solo con la iglesia sino con la sociedad y el mundo entero, solo hasta que cada creyente tenga una cosmovisión bíblica</w:t>
      </w:r>
      <w:r w:rsidRPr="00BC7564">
        <w:rPr>
          <w:rFonts w:ascii="Arial" w:hAnsi="Arial" w:cs="Arial"/>
        </w:rPr>
        <w:t xml:space="preserve"> y un estudio personal y familiar, podremos afectar toda la </w:t>
      </w:r>
      <w:r w:rsidRPr="00BC7564">
        <w:rPr>
          <w:rFonts w:ascii="Arial" w:hAnsi="Arial" w:cs="Arial"/>
        </w:rPr>
        <w:lastRenderedPageBreak/>
        <w:t>sociedad y mostrar que el Señorío de Cristo que encontramos en las Escrituras es sobre todo el Universo.</w:t>
      </w:r>
    </w:p>
    <w:p w:rsidR="00BE428F" w:rsidRPr="00BC7564" w:rsidRDefault="00BE428F" w:rsidP="00BC7564">
      <w:pPr>
        <w:spacing w:line="276" w:lineRule="auto"/>
        <w:jc w:val="both"/>
        <w:rPr>
          <w:rFonts w:ascii="Arial" w:hAnsi="Arial" w:cs="Arial"/>
        </w:rPr>
      </w:pPr>
    </w:p>
    <w:p w:rsidR="00BE428F" w:rsidRDefault="00E91F95" w:rsidP="00BC7564">
      <w:pPr>
        <w:spacing w:line="276" w:lineRule="auto"/>
        <w:jc w:val="both"/>
        <w:rPr>
          <w:rFonts w:ascii="Arial" w:hAnsi="Arial" w:cs="Arial"/>
        </w:rPr>
      </w:pPr>
      <w:r w:rsidRPr="00BC7564">
        <w:rPr>
          <w:rFonts w:ascii="Arial" w:hAnsi="Arial" w:cs="Arial"/>
        </w:rPr>
        <w:t xml:space="preserve">Para </w:t>
      </w:r>
      <w:r w:rsidR="00BC7564" w:rsidRPr="00BC7564">
        <w:rPr>
          <w:rFonts w:ascii="Arial" w:hAnsi="Arial" w:cs="Arial"/>
        </w:rPr>
        <w:t>terminar,</w:t>
      </w:r>
      <w:r w:rsidRPr="00BC7564">
        <w:rPr>
          <w:rFonts w:ascii="Arial" w:hAnsi="Arial" w:cs="Arial"/>
        </w:rPr>
        <w:t xml:space="preserve"> leamos lo que dice Luis Sena y que nos sirve como conclusión final de este e</w:t>
      </w:r>
      <w:r w:rsidRPr="00BC7564">
        <w:rPr>
          <w:rFonts w:ascii="Arial" w:hAnsi="Arial" w:cs="Arial"/>
        </w:rPr>
        <w:t>nsayo:</w:t>
      </w:r>
    </w:p>
    <w:p w:rsidR="00BC7564" w:rsidRPr="00BC7564" w:rsidRDefault="00BC7564" w:rsidP="00BC7564">
      <w:pPr>
        <w:spacing w:line="276" w:lineRule="auto"/>
        <w:jc w:val="both"/>
        <w:rPr>
          <w:rFonts w:ascii="Arial" w:hAnsi="Arial" w:cs="Arial"/>
        </w:rPr>
      </w:pPr>
    </w:p>
    <w:p w:rsidR="00BE428F" w:rsidRPr="00BC7564" w:rsidRDefault="00E91F95" w:rsidP="00BC7564">
      <w:pPr>
        <w:spacing w:line="276" w:lineRule="auto"/>
        <w:jc w:val="both"/>
        <w:rPr>
          <w:rFonts w:ascii="Arial" w:hAnsi="Arial" w:cs="Arial"/>
          <w:vertAlign w:val="superscript"/>
        </w:rPr>
      </w:pPr>
      <w:bookmarkStart w:id="0" w:name="_gjdgxs" w:colFirst="0" w:colLast="0"/>
      <w:bookmarkEnd w:id="0"/>
      <w:r w:rsidRPr="00BC7564">
        <w:rPr>
          <w:rFonts w:ascii="Arial" w:hAnsi="Arial" w:cs="Arial"/>
        </w:rPr>
        <w:t>“</w:t>
      </w:r>
      <w:r w:rsidRPr="00BC7564">
        <w:rPr>
          <w:rFonts w:ascii="Arial" w:hAnsi="Arial" w:cs="Arial"/>
          <w:i/>
        </w:rPr>
        <w:t>Debemos volver a una idea que fue la idea central de la reforma, el Señorío de Jesucristo en todas las esferas de la sociedad y su voluntad revelada en las Escrituras; Escrituras que deben amarrar la conciencia del que la predica y amarrar la conciencia de</w:t>
      </w:r>
      <w:r w:rsidRPr="00BC7564">
        <w:rPr>
          <w:rFonts w:ascii="Arial" w:hAnsi="Arial" w:cs="Arial"/>
          <w:i/>
        </w:rPr>
        <w:t>l que la oye con igual nivel de responsabilidad; el predicador de la palabra de Dios no es más responsable ante Jesucristo que el miembro que la oye; el que la oye está tan obligado de obedecerla como el que la predicó</w:t>
      </w:r>
      <w:r w:rsidRPr="00BC7564">
        <w:rPr>
          <w:rFonts w:ascii="Arial" w:hAnsi="Arial" w:cs="Arial"/>
        </w:rPr>
        <w:t xml:space="preserve">” </w:t>
      </w:r>
      <w:r w:rsidRPr="00BC7564">
        <w:rPr>
          <w:rFonts w:ascii="Arial" w:hAnsi="Arial" w:cs="Arial"/>
          <w:vertAlign w:val="superscript"/>
        </w:rPr>
        <w:footnoteReference w:id="5"/>
      </w:r>
    </w:p>
    <w:p w:rsidR="00BE428F" w:rsidRPr="00BC7564" w:rsidRDefault="00BE428F" w:rsidP="00BC7564">
      <w:pPr>
        <w:spacing w:line="276" w:lineRule="auto"/>
        <w:jc w:val="both"/>
        <w:rPr>
          <w:rFonts w:ascii="Arial" w:hAnsi="Arial" w:cs="Arial"/>
          <w:vertAlign w:val="superscript"/>
        </w:rPr>
      </w:pPr>
      <w:bookmarkStart w:id="1" w:name="_tanmhxgof4sv" w:colFirst="0" w:colLast="0"/>
      <w:bookmarkEnd w:id="1"/>
    </w:p>
    <w:p w:rsidR="00BE428F" w:rsidRPr="00BC7564" w:rsidRDefault="00BE428F" w:rsidP="00BC7564">
      <w:pPr>
        <w:spacing w:line="276" w:lineRule="auto"/>
        <w:jc w:val="both"/>
        <w:rPr>
          <w:rFonts w:ascii="Arial" w:hAnsi="Arial" w:cs="Arial"/>
          <w:vertAlign w:val="superscript"/>
        </w:rPr>
      </w:pPr>
      <w:bookmarkStart w:id="2" w:name="_egwkv7qk8g2t" w:colFirst="0" w:colLast="0"/>
      <w:bookmarkEnd w:id="2"/>
    </w:p>
    <w:p w:rsidR="00BE428F" w:rsidRPr="00BC7564" w:rsidRDefault="00BE428F" w:rsidP="00BC7564">
      <w:pPr>
        <w:spacing w:line="276" w:lineRule="auto"/>
        <w:jc w:val="both"/>
        <w:rPr>
          <w:rFonts w:ascii="Arial" w:hAnsi="Arial" w:cs="Arial"/>
          <w:vertAlign w:val="superscript"/>
        </w:rPr>
      </w:pPr>
      <w:bookmarkStart w:id="3" w:name="_vkk7yw10eh68" w:colFirst="0" w:colLast="0"/>
      <w:bookmarkEnd w:id="3"/>
    </w:p>
    <w:p w:rsidR="00BE428F" w:rsidRPr="00BC7564" w:rsidRDefault="00BE428F" w:rsidP="00BC7564">
      <w:pPr>
        <w:spacing w:line="276" w:lineRule="auto"/>
        <w:jc w:val="both"/>
        <w:rPr>
          <w:rFonts w:ascii="Arial" w:hAnsi="Arial" w:cs="Arial"/>
          <w:vertAlign w:val="superscript"/>
        </w:rPr>
      </w:pPr>
      <w:bookmarkStart w:id="4" w:name="_w2kmt8g47zu7" w:colFirst="0" w:colLast="0"/>
      <w:bookmarkEnd w:id="4"/>
    </w:p>
    <w:p w:rsidR="00BE428F" w:rsidRPr="00BC7564" w:rsidRDefault="00BE428F" w:rsidP="00BC7564">
      <w:pPr>
        <w:spacing w:line="276" w:lineRule="auto"/>
        <w:jc w:val="both"/>
        <w:rPr>
          <w:rFonts w:ascii="Arial" w:hAnsi="Arial" w:cs="Arial"/>
          <w:vertAlign w:val="superscript"/>
        </w:rPr>
      </w:pPr>
      <w:bookmarkStart w:id="5" w:name="_1elbj6w5wv8s" w:colFirst="0" w:colLast="0"/>
      <w:bookmarkEnd w:id="5"/>
    </w:p>
    <w:p w:rsidR="00BE428F" w:rsidRPr="00BC7564" w:rsidRDefault="00BE428F" w:rsidP="00BC7564">
      <w:pPr>
        <w:spacing w:line="276" w:lineRule="auto"/>
        <w:jc w:val="both"/>
        <w:rPr>
          <w:rFonts w:ascii="Arial" w:hAnsi="Arial" w:cs="Arial"/>
          <w:vertAlign w:val="superscript"/>
        </w:rPr>
      </w:pPr>
      <w:bookmarkStart w:id="6" w:name="_fofbp8qcb4q5" w:colFirst="0" w:colLast="0"/>
      <w:bookmarkEnd w:id="6"/>
    </w:p>
    <w:p w:rsidR="00BE428F" w:rsidRPr="00BC7564" w:rsidRDefault="00BE428F" w:rsidP="00BC7564">
      <w:pPr>
        <w:spacing w:line="276" w:lineRule="auto"/>
        <w:jc w:val="both"/>
        <w:rPr>
          <w:rFonts w:ascii="Arial" w:hAnsi="Arial" w:cs="Arial"/>
          <w:vertAlign w:val="superscript"/>
        </w:rPr>
      </w:pPr>
      <w:bookmarkStart w:id="7" w:name="_ahp9q5s8mseh" w:colFirst="0" w:colLast="0"/>
      <w:bookmarkEnd w:id="7"/>
    </w:p>
    <w:p w:rsidR="00BE428F" w:rsidRPr="00BC7564" w:rsidRDefault="00BE428F" w:rsidP="00BC7564">
      <w:pPr>
        <w:spacing w:line="276" w:lineRule="auto"/>
        <w:jc w:val="both"/>
        <w:rPr>
          <w:rFonts w:ascii="Arial" w:hAnsi="Arial" w:cs="Arial"/>
          <w:vertAlign w:val="superscript"/>
        </w:rPr>
      </w:pPr>
      <w:bookmarkStart w:id="8" w:name="_h5u0xvu99i60" w:colFirst="0" w:colLast="0"/>
      <w:bookmarkEnd w:id="8"/>
    </w:p>
    <w:p w:rsidR="00BE428F" w:rsidRPr="00BC7564" w:rsidRDefault="00BE428F" w:rsidP="00BC7564">
      <w:pPr>
        <w:spacing w:line="276" w:lineRule="auto"/>
        <w:jc w:val="both"/>
        <w:rPr>
          <w:rFonts w:ascii="Arial" w:hAnsi="Arial" w:cs="Arial"/>
          <w:vertAlign w:val="superscript"/>
        </w:rPr>
      </w:pPr>
      <w:bookmarkStart w:id="9" w:name="_hy7gxo27p3po" w:colFirst="0" w:colLast="0"/>
      <w:bookmarkEnd w:id="9"/>
    </w:p>
    <w:p w:rsidR="00BE428F" w:rsidRPr="00BC7564" w:rsidRDefault="00BE428F" w:rsidP="00BC7564">
      <w:pPr>
        <w:spacing w:line="276" w:lineRule="auto"/>
        <w:jc w:val="both"/>
        <w:rPr>
          <w:rFonts w:ascii="Arial" w:hAnsi="Arial" w:cs="Arial"/>
          <w:vertAlign w:val="superscript"/>
        </w:rPr>
      </w:pPr>
      <w:bookmarkStart w:id="10" w:name="_qb9uaddjd4pz" w:colFirst="0" w:colLast="0"/>
      <w:bookmarkEnd w:id="10"/>
    </w:p>
    <w:p w:rsidR="00BE428F" w:rsidRPr="00BC7564" w:rsidRDefault="00BE428F" w:rsidP="00BC7564">
      <w:pPr>
        <w:spacing w:line="276" w:lineRule="auto"/>
        <w:jc w:val="both"/>
        <w:rPr>
          <w:rFonts w:ascii="Arial" w:hAnsi="Arial" w:cs="Arial"/>
          <w:vertAlign w:val="superscript"/>
        </w:rPr>
      </w:pPr>
      <w:bookmarkStart w:id="11" w:name="_7wodli6hmxac" w:colFirst="0" w:colLast="0"/>
      <w:bookmarkEnd w:id="11"/>
    </w:p>
    <w:p w:rsidR="00BE428F" w:rsidRPr="00BC7564" w:rsidRDefault="00BE428F" w:rsidP="00BC7564">
      <w:pPr>
        <w:spacing w:line="276" w:lineRule="auto"/>
        <w:jc w:val="both"/>
        <w:rPr>
          <w:rFonts w:ascii="Arial" w:hAnsi="Arial" w:cs="Arial"/>
          <w:vertAlign w:val="superscript"/>
        </w:rPr>
      </w:pPr>
      <w:bookmarkStart w:id="12" w:name="_s7etym9seuzq" w:colFirst="0" w:colLast="0"/>
      <w:bookmarkEnd w:id="12"/>
    </w:p>
    <w:p w:rsidR="00BE428F" w:rsidRPr="00BC7564" w:rsidRDefault="00BE428F" w:rsidP="00BC7564">
      <w:pPr>
        <w:spacing w:line="276" w:lineRule="auto"/>
        <w:jc w:val="both"/>
        <w:rPr>
          <w:rFonts w:ascii="Arial" w:hAnsi="Arial" w:cs="Arial"/>
          <w:vertAlign w:val="superscript"/>
        </w:rPr>
      </w:pPr>
      <w:bookmarkStart w:id="13" w:name="_v43z1k9i3ql8" w:colFirst="0" w:colLast="0"/>
      <w:bookmarkEnd w:id="13"/>
    </w:p>
    <w:p w:rsidR="00BE428F" w:rsidRPr="00BC7564" w:rsidRDefault="00BE428F" w:rsidP="00BC7564">
      <w:pPr>
        <w:spacing w:line="276" w:lineRule="auto"/>
        <w:jc w:val="both"/>
        <w:rPr>
          <w:rFonts w:ascii="Arial" w:hAnsi="Arial" w:cs="Arial"/>
          <w:vertAlign w:val="superscript"/>
        </w:rPr>
      </w:pPr>
      <w:bookmarkStart w:id="14" w:name="_ourlo4fl5s9y" w:colFirst="0" w:colLast="0"/>
      <w:bookmarkEnd w:id="14"/>
    </w:p>
    <w:p w:rsidR="00BE428F" w:rsidRPr="00BC7564" w:rsidRDefault="00BE428F" w:rsidP="00BC7564">
      <w:pPr>
        <w:spacing w:line="276" w:lineRule="auto"/>
        <w:jc w:val="both"/>
        <w:rPr>
          <w:rFonts w:ascii="Arial" w:hAnsi="Arial" w:cs="Arial"/>
          <w:vertAlign w:val="superscript"/>
        </w:rPr>
      </w:pPr>
      <w:bookmarkStart w:id="15" w:name="_5cwuyue8fvxg" w:colFirst="0" w:colLast="0"/>
      <w:bookmarkEnd w:id="15"/>
    </w:p>
    <w:p w:rsidR="00BE428F" w:rsidRPr="00BC7564" w:rsidRDefault="00BE428F" w:rsidP="00BC7564">
      <w:pPr>
        <w:spacing w:line="276" w:lineRule="auto"/>
        <w:jc w:val="both"/>
        <w:rPr>
          <w:rFonts w:ascii="Arial" w:hAnsi="Arial" w:cs="Arial"/>
          <w:vertAlign w:val="superscript"/>
        </w:rPr>
      </w:pPr>
      <w:bookmarkStart w:id="16" w:name="_8bnepwoxj4ee" w:colFirst="0" w:colLast="0"/>
      <w:bookmarkEnd w:id="16"/>
    </w:p>
    <w:p w:rsidR="00BE428F" w:rsidRPr="00BC7564" w:rsidRDefault="00BE428F" w:rsidP="00BC7564">
      <w:pPr>
        <w:spacing w:line="276" w:lineRule="auto"/>
        <w:jc w:val="both"/>
        <w:rPr>
          <w:rFonts w:ascii="Arial" w:hAnsi="Arial" w:cs="Arial"/>
          <w:vertAlign w:val="superscript"/>
        </w:rPr>
      </w:pPr>
      <w:bookmarkStart w:id="17" w:name="_j71nue6zj6mt" w:colFirst="0" w:colLast="0"/>
      <w:bookmarkEnd w:id="17"/>
    </w:p>
    <w:p w:rsidR="00BE428F" w:rsidRPr="00BC7564" w:rsidRDefault="00BE428F" w:rsidP="00BC7564">
      <w:pPr>
        <w:spacing w:line="276" w:lineRule="auto"/>
        <w:jc w:val="both"/>
        <w:rPr>
          <w:rFonts w:ascii="Arial" w:hAnsi="Arial" w:cs="Arial"/>
          <w:vertAlign w:val="superscript"/>
        </w:rPr>
      </w:pPr>
      <w:bookmarkStart w:id="18" w:name="_y1n5ffj4bbh6" w:colFirst="0" w:colLast="0"/>
      <w:bookmarkEnd w:id="18"/>
    </w:p>
    <w:p w:rsidR="00BE428F" w:rsidRPr="00BC7564" w:rsidRDefault="00BE428F" w:rsidP="00BC7564">
      <w:pPr>
        <w:spacing w:line="276" w:lineRule="auto"/>
        <w:jc w:val="both"/>
        <w:rPr>
          <w:rFonts w:ascii="Arial" w:hAnsi="Arial" w:cs="Arial"/>
          <w:vertAlign w:val="superscript"/>
        </w:rPr>
      </w:pPr>
      <w:bookmarkStart w:id="19" w:name="_jgc73jtkndhs" w:colFirst="0" w:colLast="0"/>
      <w:bookmarkEnd w:id="19"/>
    </w:p>
    <w:p w:rsidR="00BC7564" w:rsidRDefault="00BC7564" w:rsidP="00BC7564">
      <w:pPr>
        <w:spacing w:line="276" w:lineRule="auto"/>
        <w:jc w:val="both"/>
        <w:rPr>
          <w:rFonts w:ascii="Arial" w:hAnsi="Arial" w:cs="Arial"/>
          <w:b/>
          <w:u w:val="single"/>
        </w:rPr>
      </w:pPr>
    </w:p>
    <w:p w:rsidR="00BC7564" w:rsidRDefault="00BC7564" w:rsidP="00BC7564">
      <w:pPr>
        <w:spacing w:line="276" w:lineRule="auto"/>
        <w:jc w:val="both"/>
        <w:rPr>
          <w:rFonts w:ascii="Arial" w:hAnsi="Arial" w:cs="Arial"/>
          <w:b/>
          <w:u w:val="single"/>
        </w:rPr>
      </w:pPr>
    </w:p>
    <w:p w:rsidR="00BC7564" w:rsidRDefault="00BC7564" w:rsidP="00BC7564">
      <w:pPr>
        <w:spacing w:line="276" w:lineRule="auto"/>
        <w:jc w:val="both"/>
        <w:rPr>
          <w:rFonts w:ascii="Arial" w:hAnsi="Arial" w:cs="Arial"/>
          <w:b/>
          <w:u w:val="single"/>
        </w:rPr>
      </w:pPr>
    </w:p>
    <w:p w:rsidR="00BC7564" w:rsidRDefault="00BC7564" w:rsidP="00BC7564">
      <w:pPr>
        <w:spacing w:line="276" w:lineRule="auto"/>
        <w:jc w:val="both"/>
        <w:rPr>
          <w:rFonts w:ascii="Arial" w:hAnsi="Arial" w:cs="Arial"/>
          <w:b/>
          <w:u w:val="single"/>
        </w:rPr>
      </w:pPr>
    </w:p>
    <w:p w:rsidR="00BC7564" w:rsidRDefault="00BC7564" w:rsidP="00BC7564">
      <w:pPr>
        <w:spacing w:line="276" w:lineRule="auto"/>
        <w:jc w:val="both"/>
        <w:rPr>
          <w:rFonts w:ascii="Arial" w:hAnsi="Arial" w:cs="Arial"/>
          <w:b/>
          <w:u w:val="single"/>
        </w:rPr>
      </w:pPr>
    </w:p>
    <w:p w:rsidR="00BC7564" w:rsidRDefault="00BC7564" w:rsidP="00BC7564">
      <w:pPr>
        <w:spacing w:line="276" w:lineRule="auto"/>
        <w:jc w:val="both"/>
        <w:rPr>
          <w:rFonts w:ascii="Arial" w:hAnsi="Arial" w:cs="Arial"/>
          <w:b/>
          <w:u w:val="single"/>
        </w:rPr>
      </w:pPr>
    </w:p>
    <w:p w:rsidR="00BE428F" w:rsidRPr="00BC7564" w:rsidRDefault="00E91F95" w:rsidP="00BC7564">
      <w:pPr>
        <w:spacing w:line="276" w:lineRule="auto"/>
        <w:jc w:val="both"/>
        <w:rPr>
          <w:rFonts w:ascii="Arial" w:hAnsi="Arial" w:cs="Arial"/>
          <w:b/>
        </w:rPr>
      </w:pPr>
      <w:r w:rsidRPr="00BC7564">
        <w:rPr>
          <w:rFonts w:ascii="Arial" w:hAnsi="Arial" w:cs="Arial"/>
          <w:b/>
        </w:rPr>
        <w:lastRenderedPageBreak/>
        <w:t>BIBLIOGRAFIA</w:t>
      </w:r>
    </w:p>
    <w:p w:rsidR="00BE428F" w:rsidRPr="00BC7564" w:rsidRDefault="00BE428F" w:rsidP="00BC7564">
      <w:pPr>
        <w:spacing w:line="276" w:lineRule="auto"/>
        <w:jc w:val="both"/>
        <w:rPr>
          <w:rFonts w:ascii="Arial" w:hAnsi="Arial" w:cs="Arial"/>
        </w:rPr>
      </w:pPr>
    </w:p>
    <w:p w:rsidR="00BE428F" w:rsidRPr="00BC7564" w:rsidRDefault="00E91F95" w:rsidP="00BC7564">
      <w:pPr>
        <w:spacing w:line="276" w:lineRule="auto"/>
        <w:rPr>
          <w:rFonts w:ascii="Arial" w:hAnsi="Arial" w:cs="Arial"/>
          <w:i/>
        </w:rPr>
      </w:pPr>
      <w:r w:rsidRPr="00BC7564">
        <w:rPr>
          <w:rFonts w:ascii="Arial" w:hAnsi="Arial" w:cs="Arial"/>
          <w:i/>
        </w:rPr>
        <w:t>V</w:t>
      </w:r>
      <w:r w:rsidRPr="00BC7564">
        <w:rPr>
          <w:rFonts w:ascii="Arial" w:hAnsi="Arial" w:cs="Arial"/>
          <w:i/>
        </w:rPr>
        <w:t xml:space="preserve">idal, Cesar. El Legado de la Reforma. Tyler, Texas: Editorial </w:t>
      </w:r>
      <w:proofErr w:type="spellStart"/>
      <w:r w:rsidRPr="00BC7564">
        <w:rPr>
          <w:rFonts w:ascii="Arial" w:hAnsi="Arial" w:cs="Arial"/>
          <w:i/>
        </w:rPr>
        <w:t>Jucum</w:t>
      </w:r>
      <w:proofErr w:type="spellEnd"/>
      <w:r w:rsidRPr="00BC7564">
        <w:rPr>
          <w:rFonts w:ascii="Arial" w:hAnsi="Arial" w:cs="Arial"/>
          <w:i/>
        </w:rPr>
        <w:t>., 2016</w:t>
      </w:r>
    </w:p>
    <w:p w:rsidR="00BE428F" w:rsidRPr="00BC7564" w:rsidRDefault="00BE428F" w:rsidP="00BC7564">
      <w:pPr>
        <w:spacing w:line="276" w:lineRule="auto"/>
        <w:rPr>
          <w:rFonts w:ascii="Arial" w:hAnsi="Arial" w:cs="Arial"/>
          <w:i/>
          <w:color w:val="000000"/>
        </w:rPr>
      </w:pPr>
    </w:p>
    <w:p w:rsidR="00BE428F" w:rsidRPr="00BC7564" w:rsidRDefault="00E91F95" w:rsidP="00BC7564">
      <w:pPr>
        <w:spacing w:line="276" w:lineRule="auto"/>
        <w:rPr>
          <w:rFonts w:ascii="Arial" w:hAnsi="Arial" w:cs="Arial"/>
          <w:i/>
          <w:color w:val="000000"/>
        </w:rPr>
      </w:pPr>
      <w:proofErr w:type="spellStart"/>
      <w:r w:rsidRPr="00BC7564">
        <w:rPr>
          <w:rFonts w:ascii="Arial" w:hAnsi="Arial" w:cs="Arial"/>
          <w:i/>
          <w:color w:val="000000"/>
        </w:rPr>
        <w:t>Deiros</w:t>
      </w:r>
      <w:proofErr w:type="spellEnd"/>
      <w:r w:rsidRPr="00BC7564">
        <w:rPr>
          <w:rFonts w:ascii="Arial" w:hAnsi="Arial" w:cs="Arial"/>
          <w:i/>
          <w:color w:val="000000"/>
        </w:rPr>
        <w:t xml:space="preserve">, P. A. Historia del </w:t>
      </w:r>
      <w:r w:rsidR="00BC7564" w:rsidRPr="00BC7564">
        <w:rPr>
          <w:rFonts w:ascii="Arial" w:hAnsi="Arial" w:cs="Arial"/>
          <w:i/>
          <w:color w:val="000000"/>
        </w:rPr>
        <w:t>cristianismo</w:t>
      </w:r>
      <w:r w:rsidRPr="00BC7564">
        <w:rPr>
          <w:rFonts w:ascii="Arial" w:hAnsi="Arial" w:cs="Arial"/>
          <w:i/>
          <w:color w:val="000000"/>
        </w:rPr>
        <w:t>: Las reformas de la iglesia (1500–1750). Buenos Aires, Argentina: Ediciones del Centro., 2008</w:t>
      </w:r>
    </w:p>
    <w:p w:rsidR="00BE428F" w:rsidRPr="00BC7564" w:rsidRDefault="00BE428F" w:rsidP="00BC7564">
      <w:pPr>
        <w:spacing w:line="276" w:lineRule="auto"/>
        <w:rPr>
          <w:rFonts w:ascii="Arial" w:hAnsi="Arial" w:cs="Arial"/>
          <w:i/>
          <w:color w:val="000000"/>
        </w:rPr>
      </w:pPr>
    </w:p>
    <w:p w:rsidR="00BE428F" w:rsidRPr="00BC7564" w:rsidRDefault="00E91F95" w:rsidP="00BC7564">
      <w:pPr>
        <w:spacing w:line="276" w:lineRule="auto"/>
        <w:rPr>
          <w:rFonts w:ascii="Arial" w:hAnsi="Arial" w:cs="Arial"/>
          <w:i/>
        </w:rPr>
      </w:pPr>
      <w:r w:rsidRPr="00BC7564">
        <w:rPr>
          <w:rFonts w:ascii="Arial" w:hAnsi="Arial" w:cs="Arial"/>
          <w:i/>
        </w:rPr>
        <w:t xml:space="preserve">La Reforma y su impacto en nuestros días, </w:t>
      </w:r>
      <w:proofErr w:type="spellStart"/>
      <w:r w:rsidRPr="00BC7564">
        <w:rPr>
          <w:rFonts w:ascii="Arial" w:hAnsi="Arial" w:cs="Arial"/>
          <w:i/>
        </w:rPr>
        <w:t>Cap</w:t>
      </w:r>
      <w:proofErr w:type="spellEnd"/>
      <w:r w:rsidRPr="00BC7564">
        <w:rPr>
          <w:rFonts w:ascii="Arial" w:hAnsi="Arial" w:cs="Arial"/>
          <w:i/>
        </w:rPr>
        <w:t xml:space="preserve"> #48, Entendiendo Los Tiempos - Temporada 2. Disponible en: </w:t>
      </w:r>
      <w:hyperlink r:id="rId11">
        <w:r w:rsidRPr="00BC7564">
          <w:rPr>
            <w:rFonts w:ascii="Arial" w:hAnsi="Arial" w:cs="Arial"/>
            <w:i/>
            <w:color w:val="0000FF"/>
          </w:rPr>
          <w:t>https://www.youtube.com/watch?v=grKgyWNLfwU&amp;t=141s&amp;list=WL&amp;index=90</w:t>
        </w:r>
      </w:hyperlink>
      <w:r w:rsidRPr="00BC7564">
        <w:rPr>
          <w:rFonts w:ascii="Arial" w:hAnsi="Arial" w:cs="Arial"/>
          <w:i/>
        </w:rPr>
        <w:t xml:space="preserve"> </w:t>
      </w:r>
    </w:p>
    <w:p w:rsidR="00BE428F" w:rsidRPr="00BC7564" w:rsidRDefault="00BE428F" w:rsidP="00BC7564">
      <w:pPr>
        <w:spacing w:line="276" w:lineRule="auto"/>
        <w:rPr>
          <w:rFonts w:ascii="Arial" w:hAnsi="Arial" w:cs="Arial"/>
          <w:i/>
        </w:rPr>
      </w:pPr>
    </w:p>
    <w:p w:rsidR="00BE428F" w:rsidRPr="00BC7564" w:rsidRDefault="00E91F95" w:rsidP="00BC7564">
      <w:pPr>
        <w:spacing w:line="276" w:lineRule="auto"/>
        <w:rPr>
          <w:rFonts w:ascii="Arial" w:hAnsi="Arial" w:cs="Arial"/>
          <w:i/>
        </w:rPr>
      </w:pPr>
      <w:r w:rsidRPr="00BC7564">
        <w:rPr>
          <w:rFonts w:ascii="Arial" w:hAnsi="Arial" w:cs="Arial"/>
          <w:i/>
        </w:rPr>
        <w:t xml:space="preserve">La Reforma Protestante: Parte 1 y 2. Material en: </w:t>
      </w:r>
      <w:hyperlink r:id="rId12">
        <w:r w:rsidRPr="00BC7564">
          <w:rPr>
            <w:rFonts w:ascii="Arial" w:hAnsi="Arial" w:cs="Arial"/>
            <w:i/>
            <w:color w:val="0000FF"/>
          </w:rPr>
          <w:t>https://www.youtube.com/watch?v=9eYOjRN4eVM&amp;t=1s</w:t>
        </w:r>
      </w:hyperlink>
      <w:r w:rsidRPr="00BC7564">
        <w:rPr>
          <w:rFonts w:ascii="Arial" w:hAnsi="Arial" w:cs="Arial"/>
          <w:i/>
        </w:rPr>
        <w:t xml:space="preserve">, </w:t>
      </w:r>
      <w:hyperlink r:id="rId13">
        <w:r w:rsidRPr="00BC7564">
          <w:rPr>
            <w:rFonts w:ascii="Arial" w:hAnsi="Arial" w:cs="Arial"/>
            <w:i/>
            <w:color w:val="0000FF"/>
          </w:rPr>
          <w:t>https://www.youtu</w:t>
        </w:r>
        <w:r w:rsidRPr="00BC7564">
          <w:rPr>
            <w:rFonts w:ascii="Arial" w:hAnsi="Arial" w:cs="Arial"/>
            <w:i/>
            <w:color w:val="0000FF"/>
          </w:rPr>
          <w:t>be.com/watch?v=sdr9lb5DahE&amp;t=1013s</w:t>
        </w:r>
      </w:hyperlink>
    </w:p>
    <w:p w:rsidR="00BE428F" w:rsidRPr="00BC7564" w:rsidRDefault="00BE428F" w:rsidP="00BC7564">
      <w:pPr>
        <w:spacing w:line="276" w:lineRule="auto"/>
        <w:rPr>
          <w:rFonts w:ascii="Arial" w:hAnsi="Arial" w:cs="Arial"/>
          <w:i/>
        </w:rPr>
      </w:pPr>
      <w:bookmarkStart w:id="20" w:name="_GoBack"/>
      <w:bookmarkEnd w:id="20"/>
    </w:p>
    <w:p w:rsidR="00BE428F" w:rsidRPr="00BC7564" w:rsidRDefault="00E91F95" w:rsidP="00BC7564">
      <w:pPr>
        <w:spacing w:line="276" w:lineRule="auto"/>
        <w:rPr>
          <w:rFonts w:ascii="Arial" w:hAnsi="Arial" w:cs="Arial"/>
          <w:i/>
        </w:rPr>
      </w:pPr>
      <w:r w:rsidRPr="00BC7564">
        <w:rPr>
          <w:rFonts w:ascii="Arial" w:hAnsi="Arial" w:cs="Arial"/>
          <w:i/>
        </w:rPr>
        <w:t xml:space="preserve">Reforma protestante y libertad individual | César Vidal. Disponible en: </w:t>
      </w:r>
      <w:hyperlink r:id="rId14">
        <w:r w:rsidRPr="00BC7564">
          <w:rPr>
            <w:rFonts w:ascii="Arial" w:hAnsi="Arial" w:cs="Arial"/>
            <w:i/>
            <w:color w:val="0000FF"/>
          </w:rPr>
          <w:t>https://www.youtube.com/watch?v=g-4GoO2msws&amp;t=822s</w:t>
        </w:r>
      </w:hyperlink>
    </w:p>
    <w:p w:rsidR="00BE428F" w:rsidRPr="00BC7564" w:rsidRDefault="00BE428F" w:rsidP="00BC7564">
      <w:pPr>
        <w:spacing w:line="276" w:lineRule="auto"/>
        <w:rPr>
          <w:rFonts w:ascii="Arial" w:hAnsi="Arial" w:cs="Arial"/>
          <w:i/>
        </w:rPr>
      </w:pPr>
    </w:p>
    <w:p w:rsidR="00BE428F" w:rsidRPr="00BC7564" w:rsidRDefault="00E91F95" w:rsidP="00BC7564">
      <w:pPr>
        <w:spacing w:line="276" w:lineRule="auto"/>
        <w:rPr>
          <w:rFonts w:ascii="Arial" w:hAnsi="Arial" w:cs="Arial"/>
          <w:i/>
        </w:rPr>
      </w:pPr>
      <w:r w:rsidRPr="00BC7564">
        <w:rPr>
          <w:rFonts w:ascii="Arial" w:hAnsi="Arial" w:cs="Arial"/>
          <w:i/>
        </w:rPr>
        <w:t>El Corazón de la Reforma P</w:t>
      </w:r>
      <w:r w:rsidRPr="00BC7564">
        <w:rPr>
          <w:rFonts w:ascii="Arial" w:hAnsi="Arial" w:cs="Arial"/>
          <w:i/>
        </w:rPr>
        <w:t xml:space="preserve">rotestante: 500 Años | </w:t>
      </w:r>
      <w:proofErr w:type="spellStart"/>
      <w:r w:rsidRPr="00BC7564">
        <w:rPr>
          <w:rFonts w:ascii="Arial" w:hAnsi="Arial" w:cs="Arial"/>
          <w:i/>
        </w:rPr>
        <w:t>Cap</w:t>
      </w:r>
      <w:proofErr w:type="spellEnd"/>
      <w:r w:rsidRPr="00BC7564">
        <w:rPr>
          <w:rFonts w:ascii="Arial" w:hAnsi="Arial" w:cs="Arial"/>
          <w:i/>
        </w:rPr>
        <w:t xml:space="preserve"> #87 | Entendiendo Los Tiempos - Temporada 2. Disponible en: </w:t>
      </w:r>
      <w:hyperlink r:id="rId15">
        <w:r w:rsidRPr="00BC7564">
          <w:rPr>
            <w:rFonts w:ascii="Arial" w:hAnsi="Arial" w:cs="Arial"/>
            <w:i/>
            <w:color w:val="0000FF"/>
          </w:rPr>
          <w:t>https://www.youtube.com/watch?v=Jqho5jOOzvM&amp;t=1043s</w:t>
        </w:r>
      </w:hyperlink>
    </w:p>
    <w:p w:rsidR="00BE428F" w:rsidRPr="00BC7564" w:rsidRDefault="00BE428F" w:rsidP="00BC7564">
      <w:pPr>
        <w:spacing w:line="276" w:lineRule="auto"/>
        <w:rPr>
          <w:rFonts w:ascii="Arial" w:hAnsi="Arial" w:cs="Arial"/>
          <w:i/>
        </w:rPr>
      </w:pPr>
    </w:p>
    <w:p w:rsidR="00BE428F" w:rsidRPr="00BC7564" w:rsidRDefault="00E91F95" w:rsidP="00BC7564">
      <w:pPr>
        <w:spacing w:line="276" w:lineRule="auto"/>
        <w:rPr>
          <w:rFonts w:ascii="Arial" w:hAnsi="Arial" w:cs="Arial"/>
          <w:i/>
        </w:rPr>
      </w:pPr>
      <w:r w:rsidRPr="00BC7564">
        <w:rPr>
          <w:rFonts w:ascii="Arial" w:hAnsi="Arial" w:cs="Arial"/>
          <w:i/>
        </w:rPr>
        <w:t>El impacto de la REFORMA: Un Paradigma para a</w:t>
      </w:r>
      <w:r w:rsidRPr="00BC7564">
        <w:rPr>
          <w:rFonts w:ascii="Arial" w:hAnsi="Arial" w:cs="Arial"/>
          <w:i/>
        </w:rPr>
        <w:t>daptar en nuestra Generación - Luis Sena | </w:t>
      </w:r>
      <w:hyperlink r:id="rId16">
        <w:r w:rsidRPr="00BC7564">
          <w:rPr>
            <w:rFonts w:ascii="Arial" w:hAnsi="Arial" w:cs="Arial"/>
            <w:i/>
            <w:color w:val="0000FF"/>
          </w:rPr>
          <w:t>#BITETalks</w:t>
        </w:r>
      </w:hyperlink>
      <w:r w:rsidRPr="00BC7564">
        <w:rPr>
          <w:rFonts w:ascii="Arial" w:hAnsi="Arial" w:cs="Arial"/>
          <w:i/>
        </w:rPr>
        <w:t xml:space="preserve">. Disponible en: </w:t>
      </w:r>
      <w:hyperlink r:id="rId17">
        <w:r w:rsidRPr="00BC7564">
          <w:rPr>
            <w:rFonts w:ascii="Arial" w:hAnsi="Arial" w:cs="Arial"/>
            <w:i/>
            <w:color w:val="0000FF"/>
          </w:rPr>
          <w:t>https://www.youtube.com/watch?v=CJn56qqXBDk</w:t>
        </w:r>
      </w:hyperlink>
    </w:p>
    <w:sectPr w:rsidR="00BE428F" w:rsidRPr="00BC756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F95" w:rsidRDefault="00E91F95">
      <w:r>
        <w:separator/>
      </w:r>
    </w:p>
  </w:endnote>
  <w:endnote w:type="continuationSeparator" w:id="0">
    <w:p w:rsidR="00E91F95" w:rsidRDefault="00E9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F95" w:rsidRDefault="00E91F95">
      <w:r>
        <w:separator/>
      </w:r>
    </w:p>
  </w:footnote>
  <w:footnote w:type="continuationSeparator" w:id="0">
    <w:p w:rsidR="00E91F95" w:rsidRDefault="00E91F95">
      <w:r>
        <w:continuationSeparator/>
      </w:r>
    </w:p>
  </w:footnote>
  <w:footnote w:id="1">
    <w:p w:rsidR="00BE428F" w:rsidRDefault="00E91F95">
      <w:pPr>
        <w:spacing w:line="480" w:lineRule="auto"/>
        <w:jc w:val="both"/>
      </w:pPr>
      <w:r>
        <w:rPr>
          <w:vertAlign w:val="superscript"/>
        </w:rPr>
        <w:footnoteRef/>
      </w:r>
      <w:r>
        <w:t xml:space="preserve"> </w:t>
      </w:r>
      <w:r>
        <w:rPr>
          <w:sz w:val="20"/>
          <w:szCs w:val="20"/>
        </w:rPr>
        <w:t xml:space="preserve">Vidal, Cesar. El Legado de la Reforma (p.261). Tyler, Texas: Editorial </w:t>
      </w:r>
      <w:proofErr w:type="spellStart"/>
      <w:r>
        <w:rPr>
          <w:sz w:val="20"/>
          <w:szCs w:val="20"/>
        </w:rPr>
        <w:t>Jucum</w:t>
      </w:r>
      <w:proofErr w:type="spellEnd"/>
      <w:r>
        <w:rPr>
          <w:sz w:val="20"/>
          <w:szCs w:val="20"/>
        </w:rPr>
        <w:t>., 2016</w:t>
      </w:r>
    </w:p>
    <w:p w:rsidR="00BE428F" w:rsidRDefault="00BE428F">
      <w:pPr>
        <w:pBdr>
          <w:top w:val="nil"/>
          <w:left w:val="nil"/>
          <w:bottom w:val="nil"/>
          <w:right w:val="nil"/>
          <w:between w:val="nil"/>
        </w:pBdr>
        <w:rPr>
          <w:color w:val="000000"/>
        </w:rPr>
      </w:pPr>
    </w:p>
  </w:footnote>
  <w:footnote w:id="2">
    <w:p w:rsidR="00BE428F" w:rsidRDefault="00E91F95">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 xml:space="preserve">Vidal, Cesar. El Legado de la Reforma (p.273). Tyler, Texas: Editorial </w:t>
      </w:r>
      <w:proofErr w:type="spellStart"/>
      <w:r>
        <w:rPr>
          <w:color w:val="000000"/>
          <w:sz w:val="20"/>
          <w:szCs w:val="20"/>
        </w:rPr>
        <w:t>Jucum</w:t>
      </w:r>
      <w:proofErr w:type="spellEnd"/>
      <w:r>
        <w:rPr>
          <w:color w:val="000000"/>
          <w:sz w:val="20"/>
          <w:szCs w:val="20"/>
        </w:rPr>
        <w:t>., 2016</w:t>
      </w:r>
    </w:p>
  </w:footnote>
  <w:footnote w:id="3">
    <w:p w:rsidR="00BE428F" w:rsidRDefault="00E91F95">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 xml:space="preserve">Vidal, Cesar. El Legado de la Reforma (p.335). Tyler, Texas: Editorial </w:t>
      </w:r>
      <w:proofErr w:type="spellStart"/>
      <w:r>
        <w:rPr>
          <w:color w:val="000000"/>
          <w:sz w:val="20"/>
          <w:szCs w:val="20"/>
        </w:rPr>
        <w:t>Jucum</w:t>
      </w:r>
      <w:proofErr w:type="spellEnd"/>
      <w:r>
        <w:rPr>
          <w:color w:val="000000"/>
          <w:sz w:val="20"/>
          <w:szCs w:val="20"/>
        </w:rPr>
        <w:t>., 2016</w:t>
      </w:r>
    </w:p>
  </w:footnote>
  <w:footnote w:id="4">
    <w:p w:rsidR="00BE428F" w:rsidRDefault="00E91F95">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 xml:space="preserve">Vidal, Cesar. El Legado de la Reforma (p.273). Tyler, Texas: Editorial </w:t>
      </w:r>
      <w:proofErr w:type="spellStart"/>
      <w:r>
        <w:rPr>
          <w:color w:val="000000"/>
          <w:sz w:val="20"/>
          <w:szCs w:val="20"/>
        </w:rPr>
        <w:t>Jucum</w:t>
      </w:r>
      <w:proofErr w:type="spellEnd"/>
      <w:r>
        <w:rPr>
          <w:color w:val="000000"/>
          <w:sz w:val="20"/>
          <w:szCs w:val="20"/>
        </w:rPr>
        <w:t>., 2016</w:t>
      </w:r>
    </w:p>
  </w:footnote>
  <w:footnote w:id="5">
    <w:p w:rsidR="00BE428F" w:rsidRDefault="00E91F95">
      <w:pPr>
        <w:jc w:val="both"/>
        <w:rPr>
          <w:sz w:val="20"/>
          <w:szCs w:val="20"/>
        </w:rPr>
      </w:pPr>
      <w:r>
        <w:rPr>
          <w:vertAlign w:val="superscript"/>
        </w:rPr>
        <w:footnoteRef/>
      </w:r>
      <w:r>
        <w:t xml:space="preserve"> </w:t>
      </w:r>
      <w:r>
        <w:rPr>
          <w:sz w:val="20"/>
          <w:szCs w:val="20"/>
        </w:rPr>
        <w:t xml:space="preserve">La Reforma y su impacto en nuestros días, </w:t>
      </w:r>
      <w:proofErr w:type="spellStart"/>
      <w:r>
        <w:rPr>
          <w:sz w:val="20"/>
          <w:szCs w:val="20"/>
        </w:rPr>
        <w:t>Cap</w:t>
      </w:r>
      <w:proofErr w:type="spellEnd"/>
      <w:r>
        <w:rPr>
          <w:sz w:val="20"/>
          <w:szCs w:val="20"/>
        </w:rPr>
        <w:t xml:space="preserve"> #48, Entendiendo Los Tiempos - Tempora</w:t>
      </w:r>
      <w:r>
        <w:rPr>
          <w:sz w:val="20"/>
          <w:szCs w:val="20"/>
        </w:rPr>
        <w:t xml:space="preserve">da 2. Material Disponible en: </w:t>
      </w:r>
      <w:hyperlink r:id="rId1">
        <w:r>
          <w:rPr>
            <w:color w:val="0000FF"/>
            <w:sz w:val="20"/>
            <w:szCs w:val="20"/>
            <w:u w:val="single"/>
          </w:rPr>
          <w:t>https://www.youtube.com/watch?v=grKgyWNLfwU&amp;t=141s&amp;list=WL&amp;index=90</w:t>
        </w:r>
      </w:hyperlink>
      <w:r>
        <w:rPr>
          <w:sz w:val="20"/>
          <w:szCs w:val="20"/>
        </w:rPr>
        <w:t xml:space="preserve"> – Min 52</w:t>
      </w:r>
    </w:p>
    <w:p w:rsidR="00BE428F" w:rsidRDefault="00BE428F">
      <w:pPr>
        <w:pBdr>
          <w:top w:val="nil"/>
          <w:left w:val="nil"/>
          <w:bottom w:val="nil"/>
          <w:right w:val="nil"/>
          <w:between w:val="nil"/>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B09"/>
    <w:multiLevelType w:val="hybridMultilevel"/>
    <w:tmpl w:val="C40C772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3E7F12"/>
    <w:multiLevelType w:val="hybridMultilevel"/>
    <w:tmpl w:val="AF109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2381944"/>
    <w:multiLevelType w:val="hybridMultilevel"/>
    <w:tmpl w:val="453CA3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C47C55"/>
    <w:multiLevelType w:val="multilevel"/>
    <w:tmpl w:val="5E2C4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8F"/>
    <w:rsid w:val="00BC7564"/>
    <w:rsid w:val="00BE428F"/>
    <w:rsid w:val="00E91F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3FB9"/>
  <w15:docId w15:val="{E693D55C-2A16-4C7B-A80E-22149489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rFonts w:ascii="Times" w:eastAsia="Times" w:hAnsi="Times" w:cs="Times"/>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rFonts w:ascii="Calibri" w:eastAsia="Calibri" w:hAnsi="Calibri" w:cs="Calibri"/>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C75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7564"/>
    <w:rPr>
      <w:rFonts w:ascii="Segoe UI" w:hAnsi="Segoe UI" w:cs="Segoe UI"/>
      <w:sz w:val="18"/>
      <w:szCs w:val="18"/>
    </w:rPr>
  </w:style>
  <w:style w:type="paragraph" w:styleId="Prrafodelista">
    <w:name w:val="List Paragraph"/>
    <w:basedOn w:val="Normal"/>
    <w:uiPriority w:val="34"/>
    <w:qFormat/>
    <w:rsid w:val="00BC7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s.wikipedia.org/wiki/Economista" TargetMode="External"/><Relationship Id="rId13" Type="http://schemas.openxmlformats.org/officeDocument/2006/relationships/hyperlink" Target="https://www.youtube.com/watch?v=sdr9lb5DahE&amp;t=1013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youtube.com/watch?v=9eYOjRN4eVM&amp;t=1s" TargetMode="External"/><Relationship Id="rId17" Type="http://schemas.openxmlformats.org/officeDocument/2006/relationships/hyperlink" Target="https://www.youtube.com/watch?v=CJn56qqXBDk" TargetMode="External"/><Relationship Id="rId2" Type="http://schemas.openxmlformats.org/officeDocument/2006/relationships/styles" Target="styles.xml"/><Relationship Id="rId16" Type="http://schemas.openxmlformats.org/officeDocument/2006/relationships/hyperlink" Target="https://www.youtube.com/results?search_query=%23BITETal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rKgyWNLfwU&amp;t=141s&amp;list=WL&amp;index=90" TargetMode="External"/><Relationship Id="rId5" Type="http://schemas.openxmlformats.org/officeDocument/2006/relationships/footnotes" Target="footnotes.xml"/><Relationship Id="rId15" Type="http://schemas.openxmlformats.org/officeDocument/2006/relationships/hyperlink" Target="https://www.youtube.com/watch?v=Jqho5jOOzvM&amp;t=1043s" TargetMode="External"/><Relationship Id="rId10" Type="http://schemas.openxmlformats.org/officeDocument/2006/relationships/hyperlink" Target="https://es.wikipedia.org/wiki/Aleman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Soci%C3%B3logo" TargetMode="External"/><Relationship Id="rId14" Type="http://schemas.openxmlformats.org/officeDocument/2006/relationships/hyperlink" Target="https://www.youtube.com/watch?v=g-4GoO2msws&amp;t=822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grKgyWNLfwU&amp;t=141s&amp;list=WL&amp;index=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3386</Words>
  <Characters>18628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Ana Ramos</cp:lastModifiedBy>
  <cp:revision>2</cp:revision>
  <dcterms:created xsi:type="dcterms:W3CDTF">2019-04-19T17:04:00Z</dcterms:created>
  <dcterms:modified xsi:type="dcterms:W3CDTF">2019-04-19T17:04:00Z</dcterms:modified>
</cp:coreProperties>
</file>